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Angsana New"/>
          <w:color w:val="000000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color w:val="000000"/>
          <w:sz w:val="28"/>
          <w:szCs w:val="28"/>
          <w:lang w:bidi="th-TH"/>
        </w:rPr>
        <w:t>附件2</w:t>
      </w:r>
    </w:p>
    <w:p>
      <w:pPr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2024年上海市第六人民医院(临港院区)体检注意事项</w:t>
      </w:r>
    </w:p>
    <w:p>
      <w:pPr>
        <w:spacing w:line="360" w:lineRule="exact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spacing w:line="500" w:lineRule="exact"/>
        <w:rPr>
          <w:rFonts w:ascii="仿宋" w:hAnsi="仿宋" w:eastAsia="仿宋" w:cs="Angsana New"/>
          <w:color w:val="000000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color w:val="000000"/>
          <w:sz w:val="28"/>
          <w:szCs w:val="28"/>
          <w:lang w:bidi="th-TH"/>
        </w:rPr>
        <w:t>尊敬的</w:t>
      </w:r>
      <w:r>
        <w:rPr>
          <w:rFonts w:hint="eastAsia" w:ascii="仿宋" w:hAnsi="仿宋" w:eastAsia="仿宋" w:cs="Angsana New"/>
          <w:color w:val="000000"/>
          <w:sz w:val="28"/>
          <w:szCs w:val="28"/>
          <w:u w:val="single"/>
          <w:lang w:bidi="th-TH"/>
        </w:rPr>
        <w:t>上海建桥学院老师</w:t>
      </w:r>
      <w:r>
        <w:rPr>
          <w:rFonts w:hint="eastAsia" w:ascii="仿宋" w:hAnsi="仿宋" w:eastAsia="仿宋" w:cs="Angsana New"/>
          <w:color w:val="000000"/>
          <w:sz w:val="28"/>
          <w:szCs w:val="28"/>
          <w:lang w:bidi="th-TH"/>
        </w:rPr>
        <w:t>：</w:t>
      </w:r>
    </w:p>
    <w:p>
      <w:pPr>
        <w:spacing w:line="500" w:lineRule="exact"/>
        <w:ind w:firstLine="560" w:firstLineChars="200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上海市第六人民医院（临港院区）体检中心很高兴能在2024年为贵校老师们提供健康体检服务。</w:t>
      </w:r>
    </w:p>
    <w:p>
      <w:pPr>
        <w:pStyle w:val="20"/>
        <w:numPr>
          <w:ilvl w:val="0"/>
          <w:numId w:val="1"/>
        </w:numPr>
        <w:spacing w:line="500" w:lineRule="exact"/>
        <w:ind w:firstLineChars="0"/>
        <w:jc w:val="left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网上预约日期</w:t>
      </w:r>
    </w:p>
    <w:p>
      <w:pPr>
        <w:spacing w:line="500" w:lineRule="exact"/>
        <w:ind w:left="56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2</w:t>
      </w:r>
      <w:r>
        <w:rPr>
          <w:rFonts w:ascii="仿宋" w:hAnsi="仿宋" w:eastAsia="仿宋" w:cs="Angsana New"/>
          <w:sz w:val="28"/>
          <w:szCs w:val="28"/>
          <w:lang w:bidi="th-TH"/>
        </w:rPr>
        <w:t>024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年</w:t>
      </w:r>
      <w:r>
        <w:rPr>
          <w:rFonts w:hint="eastAsia" w:ascii="仿宋" w:hAnsi="仿宋" w:eastAsia="仿宋" w:cs="Angsana New"/>
          <w:sz w:val="28"/>
          <w:szCs w:val="28"/>
          <w:u w:val="single"/>
          <w:lang w:bidi="th-TH"/>
        </w:rPr>
        <w:t>6月1日-12月</w:t>
      </w:r>
      <w:r>
        <w:rPr>
          <w:rFonts w:ascii="仿宋" w:hAnsi="仿宋" w:eastAsia="仿宋" w:cs="Angsana New"/>
          <w:sz w:val="28"/>
          <w:szCs w:val="28"/>
          <w:u w:val="single"/>
          <w:lang w:bidi="th-TH"/>
        </w:rPr>
        <w:t>15</w:t>
      </w:r>
      <w:r>
        <w:rPr>
          <w:rFonts w:hint="eastAsia" w:ascii="仿宋" w:hAnsi="仿宋" w:eastAsia="仿宋" w:cs="Angsana New"/>
          <w:sz w:val="28"/>
          <w:szCs w:val="28"/>
          <w:u w:val="single"/>
          <w:lang w:bidi="th-TH"/>
        </w:rPr>
        <w:t>日</w:t>
      </w:r>
    </w:p>
    <w:p>
      <w:pPr>
        <w:pStyle w:val="20"/>
        <w:numPr>
          <w:ilvl w:val="0"/>
          <w:numId w:val="1"/>
        </w:numPr>
        <w:spacing w:line="500" w:lineRule="exact"/>
        <w:ind w:firstLineChars="0"/>
        <w:jc w:val="left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体检日期</w:t>
      </w:r>
    </w:p>
    <w:p>
      <w:pPr>
        <w:spacing w:line="500" w:lineRule="exact"/>
        <w:ind w:left="56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2024年</w:t>
      </w:r>
      <w:r>
        <w:rPr>
          <w:rFonts w:hint="eastAsia" w:ascii="仿宋" w:hAnsi="仿宋" w:eastAsia="仿宋" w:cs="Angsana New"/>
          <w:sz w:val="28"/>
          <w:szCs w:val="28"/>
          <w:u w:val="single"/>
          <w:lang w:bidi="th-TH"/>
        </w:rPr>
        <w:t>6月1日-</w:t>
      </w:r>
      <w:r>
        <w:rPr>
          <w:rFonts w:ascii="仿宋" w:hAnsi="仿宋" w:eastAsia="仿宋" w:cs="Angsana New"/>
          <w:sz w:val="28"/>
          <w:szCs w:val="28"/>
          <w:u w:val="single"/>
          <w:lang w:bidi="th-TH"/>
        </w:rPr>
        <w:t>-</w:t>
      </w:r>
      <w:r>
        <w:rPr>
          <w:rFonts w:hint="eastAsia" w:ascii="仿宋" w:hAnsi="仿宋" w:eastAsia="仿宋" w:cs="Angsana New"/>
          <w:sz w:val="28"/>
          <w:szCs w:val="28"/>
          <w:u w:val="single"/>
          <w:lang w:bidi="th-TH"/>
        </w:rPr>
        <w:t>12月20日（双休日除外）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体检时间:上午7:30- 9:30 (空腹抽血请在9:30之前到达)</w:t>
      </w:r>
    </w:p>
    <w:p>
      <w:pPr>
        <w:pStyle w:val="20"/>
        <w:numPr>
          <w:ilvl w:val="0"/>
          <w:numId w:val="1"/>
        </w:numPr>
        <w:spacing w:line="500" w:lineRule="exact"/>
        <w:ind w:firstLineChars="0"/>
        <w:jc w:val="left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体检地点</w:t>
      </w:r>
    </w:p>
    <w:p>
      <w:pPr>
        <w:spacing w:line="500" w:lineRule="exact"/>
        <w:ind w:left="56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门诊三楼体检中心</w:t>
      </w:r>
    </w:p>
    <w:p>
      <w:pPr>
        <w:spacing w:line="500" w:lineRule="exact"/>
        <w:ind w:firstLine="562" w:firstLineChars="200"/>
        <w:jc w:val="left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四、网上预约流程</w:t>
      </w:r>
    </w:p>
    <w:p>
      <w:pPr>
        <w:spacing w:line="500" w:lineRule="exact"/>
        <w:ind w:firstLine="560" w:firstLineChars="200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1.微信公众号搜索“上海市第六人民医院东院微官网”或者扫描下方二维码，选择“我的”</w:t>
      </w:r>
      <w:r>
        <w:rPr>
          <w:rFonts w:ascii="仿宋" w:hAnsi="仿宋" w:eastAsia="仿宋" w:cs="Angsana New"/>
          <w:sz w:val="28"/>
          <w:szCs w:val="28"/>
          <w:lang w:bidi="th-TH"/>
        </w:rPr>
        <w:t>→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健康体检服务</w:t>
      </w:r>
      <w:r>
        <w:rPr>
          <w:rFonts w:ascii="仿宋" w:hAnsi="仿宋" w:eastAsia="仿宋" w:cs="Angsana New"/>
          <w:sz w:val="28"/>
          <w:szCs w:val="28"/>
          <w:lang w:bidi="th-TH"/>
        </w:rPr>
        <w:t>→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团队预约（如</w:t>
      </w:r>
      <w:r>
        <w:rPr>
          <w:rFonts w:ascii="仿宋" w:hAnsi="仿宋" w:eastAsia="仿宋" w:cs="Angsana New"/>
          <w:sz w:val="28"/>
          <w:szCs w:val="28"/>
          <w:lang w:bidi="th-TH"/>
        </w:rPr>
        <w:t>首次登录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需</w:t>
      </w:r>
      <w:r>
        <w:rPr>
          <w:rFonts w:ascii="仿宋" w:hAnsi="仿宋" w:eastAsia="仿宋" w:cs="Angsana New"/>
          <w:sz w:val="28"/>
          <w:szCs w:val="28"/>
          <w:lang w:bidi="th-TH"/>
        </w:rPr>
        <w:t>根据提示填写个人信息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）</w:t>
      </w:r>
    </w:p>
    <w:p>
      <w:pPr>
        <w:jc w:val="center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w:drawing>
          <wp:inline distT="0" distB="0" distL="0" distR="0">
            <wp:extent cx="1162050" cy="962025"/>
            <wp:effectExtent l="0" t="0" r="0" b="0"/>
            <wp:docPr id="1" name="图片 4" descr="微官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官网二维码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6171" cy="96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2．操作步骤如下：</w:t>
      </w:r>
    </w:p>
    <w:p>
      <w:pPr>
        <w:rPr>
          <w:rFonts w:ascii="仿宋" w:hAnsi="仿宋" w:eastAsia="仿宋" w:cs="Angsana New"/>
          <w:b/>
          <w:sz w:val="28"/>
          <w:szCs w:val="28"/>
          <w:lang w:bidi="th-TH"/>
        </w:rPr>
      </w:pPr>
      <w:r>
        <w:rPr>
          <w:rFonts w:ascii="仿宋" w:hAnsi="仿宋" w:eastAsia="仿宋" w:cs="Angsana New"/>
          <w:b/>
          <w:sz w:val="28"/>
          <w:szCs w:val="28"/>
        </w:rPr>
        <w:drawing>
          <wp:inline distT="0" distB="0" distL="0" distR="0">
            <wp:extent cx="6218555" cy="1905000"/>
            <wp:effectExtent l="0" t="0" r="0" b="0"/>
            <wp:docPr id="2" name="图片 12" descr="微信图片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微信图片1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90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Angsana New"/>
          <w:b/>
          <w:sz w:val="28"/>
          <w:szCs w:val="28"/>
          <w:lang w:bidi="th-TH"/>
        </w:rPr>
      </w:pPr>
      <w:r>
        <w:rPr>
          <w:rFonts w:ascii="仿宋" w:hAnsi="仿宋" w:eastAsia="仿宋" w:cs="Angsana New"/>
          <w:b/>
          <w:sz w:val="28"/>
          <w:szCs w:val="28"/>
        </w:rPr>
        <w:drawing>
          <wp:inline distT="0" distB="0" distL="0" distR="0">
            <wp:extent cx="6656705" cy="2009775"/>
            <wp:effectExtent l="0" t="0" r="0" b="0"/>
            <wp:docPr id="3" name="图片 11" descr="微信图片_2023122209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微信图片_2023122209202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6871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体检注意事项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请您严格按照网上预约的日期和时间段前往我院进行体检，如您不能按时到检，务必至预约系统更换日期。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体检当日请空腹并携带您的身份证原件。女士体检不宜化妆、穿紧身衣、连衣裙、连裤袜、长靴；不穿带有金属亮片点缀的上衣；不穿带钢圈的文胸等。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体检前2</w:t>
      </w:r>
      <w:r>
        <w:rPr>
          <w:rFonts w:ascii="仿宋" w:hAnsi="仿宋" w:eastAsia="仿宋" w:cs="Angsana New"/>
          <w:sz w:val="28"/>
          <w:szCs w:val="28"/>
          <w:lang w:bidi="th-TH"/>
        </w:rPr>
        <w:t>-3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天要注意饮食，不要吃多油、不易消化的食物，不饮酒，不要吃对肝功能有影响的药物；宜低脂清淡饮食，不食猪肝、猪血等含动物血性食物。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体检前一日晚餐后8点禁食、10点禁水；注意体息，避免剧烈运动和情绪激动，保证充足睡眠，以免影响体检结果。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高血压、心脏病等慢性病患者，请按日常习惯服药后来体检，服药时尽量少喝水，以免影响体检结果。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糖尿病患者，可与医务人员沟通尽早完成空腹项目的检查后（抽血、空腹彩超、碳13检测），可立即按日常习惯进食并服药，待进食、服药后，再进行其他体检项目检查。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体检者如有晕针、晕血、低血糖等特殊既往史，请在领取体检导引单时告知医护人员。</w:t>
      </w:r>
    </w:p>
    <w:p>
      <w:pPr>
        <w:pStyle w:val="20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未婚女性不检查妇科和阴道超声，未婚女性进行子宫附件超声检查时，请保持膀胱充盈（胀尿）（不经阴道检查），先做子宫附件超声检查后再留尿液标本；已婚女性月经期不做尿检、妇科检查及乳腺钼靶检查，可至前台预约择期补检，已婚女性进行阴超及妇科检查时，检查前需排尽尿液并留取尿液标本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男性前列腺或泌尿系超声时请保持膀胱充盈（胀尿），先做超声后再留尿液标本。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做X线检查时，请穿棉布内衣，勿穿带有金属组扣的衣服(女性务必要摘除文胸后再做检査)，请摘去饰品、手机、钥匙、钢笔等金属物品。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如果检查结果反映出您的健康状况存在问题,请根据医生的建议和指导及时就医，并且科学、合理地安排好您目前的生活和作息习惯。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不接受现场临时定制体检项目及添加检查项目。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体检者在体检过程中如有突发不适,请随时与医务人员联系。</w:t>
      </w:r>
    </w:p>
    <w:p>
      <w:pPr>
        <w:pStyle w:val="20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乳腺检查异常人员，体检报告出来以后，如需进一步做钼靶检查的，可到工会登记预约，钼靶检查只有每周三、周五的下午15:00-16:00可以检查，需提前预约（避开月经期），具体时间，以工会预约为准。</w:t>
      </w:r>
    </w:p>
    <w:p>
      <w:pPr>
        <w:spacing w:line="360" w:lineRule="auto"/>
        <w:ind w:firstLine="281" w:firstLineChars="100"/>
        <w:jc w:val="left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六、体检流程</w:t>
      </w:r>
    </w:p>
    <w:p>
      <w:pPr>
        <w:spacing w:line="360" w:lineRule="exact"/>
        <w:ind w:right="-88" w:rightChars="-42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spacing w:line="360" w:lineRule="exact"/>
        <w:ind w:right="-88" w:rightChars="-42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  <w:r>
        <w:rPr>
          <w:rFonts w:ascii="仿宋" w:hAnsi="仿宋" w:eastAsia="仿宋" w:cs="Angsana New"/>
          <w:b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183515</wp:posOffset>
                </wp:positionV>
                <wp:extent cx="3406775" cy="481330"/>
                <wp:effectExtent l="0" t="0" r="22225" b="1397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481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医院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2号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门（门诊入口处）进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5pt;margin-top:14.45pt;height:37.9pt;width:268.25pt;z-index:251668480;mso-width-relative:page;mso-height-relative:page;" fillcolor="#BDD7EE [1300]" filled="t" stroked="t" coordsize="21600,21600" o:gfxdata="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XoEVNkA&#10;AAAKAQAADwAAAAAAAAABACAAAAAiAAAAZHJzL2Rvd25yZXYueG1sUEsBAhQAFAAAAAgAh07iQMyx&#10;g2hXAgAA7gQAAA4AAAAAAAAAAQAgAAAAKAEAAGRycy9lMm9Eb2MueG1sUEsFBgAAAAAGAAYAWQEA&#10;APEFAAAAAA==&#10;">
                <v:fill on="t" focussize="0,0"/>
                <v:stroke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医院</w:t>
                      </w:r>
                      <w:r>
                        <w:rPr>
                          <w:rFonts w:hint="eastAsia"/>
                          <w:b/>
                          <w:color w:val="FF0000"/>
                          <w:sz w:val="30"/>
                          <w:szCs w:val="30"/>
                        </w:rPr>
                        <w:t>2号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门（门诊入口处）进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right="-88" w:rightChars="-42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spacing w:line="360" w:lineRule="exact"/>
        <w:ind w:right="-88" w:rightChars="-42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</w:p>
    <w:p>
      <w:pPr>
        <w:spacing w:line="360" w:lineRule="exact"/>
        <w:ind w:right="-88" w:rightChars="-42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  <w:r>
        <w:rPr>
          <w:rFonts w:ascii="仿宋" w:hAnsi="仿宋" w:eastAsia="仿宋" w:cs="Angsana New"/>
          <w:b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103505</wp:posOffset>
                </wp:positionV>
                <wp:extent cx="309245" cy="344170"/>
                <wp:effectExtent l="38100" t="0" r="0" b="3683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44170"/>
                        </a:xfrm>
                        <a:prstGeom prst="downArrow">
                          <a:avLst>
                            <a:gd name="adj1" fmla="val 50000"/>
                            <a:gd name="adj2" fmla="val 278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7.55pt;margin-top:8.15pt;height:27.1pt;width:24.35pt;z-index:251669504;mso-width-relative:page;mso-height-relative:page;" fillcolor="#2E75B6 [3204]" filled="t" stroked="t" coordsize="21600,21600" o:gfxdata="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mr7d/aAAAACQEAAA8AAAAAAAAAAQAgAAAAIgAA&#10;AGRycy9kb3ducmV2LnhtbFBLAQIUABQAAAAIAIdO4kDb6zEseAIAADUFAAAOAAAAAAAAAAEAIAAA&#10;ACkBAABkcnMvZTJvRG9jLnhtbFBLBQYAAAAABgAGAFkBAAATBgAAAAA=&#10;" adj="16201,5400">
                <v:fill on="t" focussize="0,0"/>
                <v:stroke color="#2E75B6 [3204]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exact"/>
        <w:ind w:right="-88" w:rightChars="-42"/>
        <w:rPr>
          <w:rFonts w:ascii="仿宋" w:hAnsi="仿宋" w:eastAsia="仿宋" w:cs="Angsana New"/>
          <w:b/>
          <w:bCs/>
          <w:color w:val="000000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219075</wp:posOffset>
                </wp:positionV>
                <wp:extent cx="3425825" cy="495300"/>
                <wp:effectExtent l="0" t="0" r="2222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8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前台出示身份证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5pt;margin-top:17.25pt;height:39pt;width:269.75pt;z-index:251659264;mso-width-relative:page;mso-height-relative:page;" fillcolor="#BDD7EE [1300]" filled="t" stroked="t" coordsize="21600,21600" o:gfxdata="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8ujR/ZAAAACgEA&#10;AA8AAAAAAAAAAQAgAAAAIgAAAGRycy9kb3ducmV2LnhtbFBLAQIUABQAAAAIAIdO4kDxtRTJUgIA&#10;AO4EAAAOAAAAAAAAAAEAIAAAACgBAABkcnMvZTJvRG9jLnhtbFBLBQYAAAAABgAGAFkBAADsBQAA&#10;AAA=&#10;">
                <v:fill on="t" focussize="0,0"/>
                <v:stroke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前台出示身份证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340"/>
        <w:jc w:val="center"/>
        <w:rPr>
          <w:rFonts w:ascii="仿宋" w:hAnsi="仿宋" w:eastAsia="仿宋" w:cs="宋体"/>
          <w:sz w:val="28"/>
          <w:szCs w:val="28"/>
          <w:u w:val="single"/>
          <w:lang w:bidi="zh-TW"/>
        </w:rPr>
      </w:pPr>
      <w:r>
        <w:rPr>
          <w:rFonts w:ascii="仿宋" w:hAnsi="仿宋" w:eastAsia="仿宋" w:cs="宋体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583565</wp:posOffset>
                </wp:positionV>
                <wp:extent cx="309245" cy="344170"/>
                <wp:effectExtent l="38100" t="0" r="0" b="3683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44170"/>
                        </a:xfrm>
                        <a:prstGeom prst="downArrow">
                          <a:avLst>
                            <a:gd name="adj1" fmla="val 50000"/>
                            <a:gd name="adj2" fmla="val 278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7.55pt;margin-top:45.95pt;height:27.1pt;width:24.35pt;z-index:251661312;mso-width-relative:page;mso-height-relative:page;" fillcolor="#2E75B6 [3204]" filled="t" stroked="t" coordsize="21600,21600" o:gfxdata="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KYE53bAAAACgEAAA8AAAAAAAAAAQAgAAAAIgAA&#10;AGRycy9kb3ducmV2LnhtbFBLAQIUABQAAAAIAIdO4kA7HRdudwIAADUFAAAOAAAAAAAAAAEAIAAA&#10;ACoBAABkcnMvZTJvRG9jLnhtbFBLBQYAAAAABgAGAFkBAAATBgAAAAA=&#10;" adj="16201,5400">
                <v:fill on="t" focussize="0,0"/>
                <v:stroke color="#2E75B6 [3204]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340"/>
        <w:jc w:val="center"/>
        <w:rPr>
          <w:rFonts w:ascii="仿宋" w:hAnsi="仿宋" w:eastAsia="仿宋" w:cs="宋体"/>
          <w:sz w:val="28"/>
          <w:szCs w:val="28"/>
          <w:u w:val="single"/>
          <w:lang w:bidi="zh-TW"/>
        </w:rPr>
      </w:pPr>
      <w:r>
        <w:rPr>
          <w:rFonts w:ascii="仿宋" w:hAnsi="仿宋" w:eastAsia="仿宋" w:cs="宋体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389255</wp:posOffset>
                </wp:positionV>
                <wp:extent cx="3473450" cy="455930"/>
                <wp:effectExtent l="0" t="0" r="12700" b="2032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455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领取体检导引单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5pt;margin-top:30.65pt;height:35.9pt;width:273.5pt;z-index:251660288;mso-width-relative:page;mso-height-relative:page;" fillcolor="#BDD7EE [1300]" filled="t" stroked="t" coordsize="21600,21600" o:gfxdata="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ZgQGNkA&#10;AAAKAQAADwAAAAAAAAABACAAAAAiAAAAZHJzL2Rvd25yZXYueG1sUEsBAhQAFAAAAAgAh07iQAS0&#10;qvRXAgAA7gQAAA4AAAAAAAAAAQAgAAAAKAEAAGRycy9lMm9Eb2MueG1sUEsFBgAAAAAGAAYAWQEA&#10;APEFAAAAAA==&#10;">
                <v:fill on="t" focussize="0,0"/>
                <v:stroke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领取体检导引单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340"/>
        <w:jc w:val="center"/>
        <w:rPr>
          <w:rFonts w:ascii="仿宋" w:hAnsi="仿宋" w:eastAsia="仿宋" w:cs="宋体"/>
          <w:sz w:val="28"/>
          <w:szCs w:val="28"/>
          <w:u w:val="single"/>
          <w:lang w:eastAsia="zh-TW" w:bidi="zh-TW"/>
        </w:rPr>
      </w:pPr>
      <w:r>
        <w:rPr>
          <w:rFonts w:ascii="仿宋" w:hAnsi="仿宋" w:eastAsia="仿宋" w:cs="宋体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330835</wp:posOffset>
                </wp:positionV>
                <wp:extent cx="309245" cy="344170"/>
                <wp:effectExtent l="38100" t="0" r="0" b="3683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44170"/>
                        </a:xfrm>
                        <a:prstGeom prst="downArrow">
                          <a:avLst>
                            <a:gd name="adj1" fmla="val 50000"/>
                            <a:gd name="adj2" fmla="val 278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7.55pt;margin-top:26.05pt;height:27.1pt;width:24.35pt;z-index:251662336;mso-width-relative:page;mso-height-relative:page;" fillcolor="#2E75B6 [3204]" filled="t" stroked="t" coordsize="21600,21600" o:gfxdata="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9InpLbAAAACgEAAA8AAAAAAAAAAQAgAAAAIgAA&#10;AGRycy9kb3ducmV2LnhtbFBLAQIUABQAAAAIAIdO4kAbBnyodwIAADUFAAAOAAAAAAAAAAEAIAAA&#10;ACoBAABkcnMvZTJvRG9jLnhtbFBLBQYAAAAABgAGAFkBAAATBgAAAAA=&#10;" adj="16201,5400">
                <v:fill on="t" focussize="0,0"/>
                <v:stroke color="#2E75B6 [3204]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125730</wp:posOffset>
                </wp:positionV>
                <wp:extent cx="3482975" cy="504825"/>
                <wp:effectExtent l="0" t="0" r="22225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9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按导诊单诊室号顺序进行体检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5pt;margin-top:9.9pt;height:39.75pt;width:274.25pt;z-index:251663360;mso-width-relative:page;mso-height-relative:page;" fillcolor="#BDD7EE [1300]" filled="t" stroked="t" coordsize="21600,21600" o:gfxdata="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/8wnzZAAAACQEA&#10;AA8AAAAAAAAAAQAgAAAAIgAAAGRycy9kb3ducmV2LnhtbFBLAQIUABQAAAAIAIdO4kByfPRIUgIA&#10;AO4EAAAOAAAAAAAAAAEAIAAAACgBAABkcnMvZTJvRG9jLnhtbFBLBQYAAAAABgAGAFkBAADsBQAA&#10;AAA=&#10;">
                <v:fill on="t" focussize="0,0"/>
                <v:stroke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按导诊单诊室号顺序进行体检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34925</wp:posOffset>
                </wp:positionV>
                <wp:extent cx="309245" cy="330200"/>
                <wp:effectExtent l="38100" t="0" r="0" b="3175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30200"/>
                        </a:xfrm>
                        <a:prstGeom prst="downArrow">
                          <a:avLst>
                            <a:gd name="adj1" fmla="val 50000"/>
                            <a:gd name="adj2" fmla="val 26694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7.55pt;margin-top:2.75pt;height:26pt;width:24.35pt;z-index:251664384;mso-width-relative:page;mso-height-relative:page;" fillcolor="#2E75B6 [3204]" filled="t" stroked="t" coordsize="21600,21600" o:gfxdata="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AeqaTZAAAACAEAAA8AAAAAAAAAAQAgAAAAIgAAAGRy&#10;cy9kb3ducmV2LnhtbFBLAQIUABQAAAAIAIdO4kC/nSIHdgIAADUFAAAOAAAAAAAAAAEAIAAAACgB&#10;AABkcnMvZTJvRG9jLnhtbFBLBQYAAAAABgAGAFkBAAAQBgAAAAA=&#10;" adj="16201,5400">
                <v:fill on="t" focussize="0,0"/>
                <v:stroke color="#2E75B6 [3204]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154305</wp:posOffset>
                </wp:positionV>
                <wp:extent cx="3544570" cy="419100"/>
                <wp:effectExtent l="0" t="0" r="1778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457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体检结束领取早餐(打包带走)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5pt;margin-top:12.15pt;height:33pt;width:279.1pt;z-index:-251651072;mso-width-relative:page;mso-height-relative:page;" fillcolor="#BDD7EE [1300]" filled="t" stroked="t" coordsize="21600,21600" o:gfxdata="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D6lIfZAAAA&#10;CQEAAA8AAAAAAAAAAQAgAAAAIgAAAGRycy9kb3ducmV2LnhtbFBLAQIUABQAAAAIAIdO4kC1135E&#10;VQIAAO4EAAAOAAAAAAAAAAEAIAAAACgBAABkcnMvZTJvRG9jLnhtbFBLBQYAAAAABgAGAFkBAADv&#10;BQAAAAA=&#10;">
                <v:fill on="t" focussize="0,0"/>
                <v:stroke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体检结束领取早餐(打包带走)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232410</wp:posOffset>
                </wp:positionV>
                <wp:extent cx="309245" cy="356870"/>
                <wp:effectExtent l="38100" t="0" r="33655" b="4318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356870"/>
                        </a:xfrm>
                        <a:prstGeom prst="downArrow">
                          <a:avLst>
                            <a:gd name="adj1" fmla="val 50000"/>
                            <a:gd name="adj2" fmla="val 28850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7.55pt;margin-top:18.3pt;height:28.1pt;width:24.35pt;z-index:251666432;mso-width-relative:page;mso-height-relative:page;" fillcolor="#2E75B6 [3204]" filled="t" stroked="t" coordsize="21600,21600" o:gfxdata="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0wh5zbAAAACQEAAA8AAAAAAAAAAQAgAAAAIgAAAGRy&#10;cy9kb3ducmV2LnhtbFBLAQIUABQAAAAIAIdO4kCISXJhdAIAADMFAAAOAAAAAAAAAAEAIAAAACoB&#10;AABkcnMvZTJvRG9jLnhtbFBLBQYAAAAABgAGAFkBAAAQBgAAAAA=&#10;" adj="16201,5400">
                <v:fill on="t" focussize="0,0"/>
                <v:stroke color="#2E75B6 [3204]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</w:p>
    <w:p>
      <w:pPr>
        <w:spacing w:line="360" w:lineRule="auto"/>
        <w:ind w:firstLine="562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83820</wp:posOffset>
                </wp:positionV>
                <wp:extent cx="3601720" cy="447675"/>
                <wp:effectExtent l="0" t="0" r="1778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导引单交回前台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65pt;margin-top:6.6pt;height:35.25pt;width:283.6pt;z-index:251667456;mso-width-relative:page;mso-height-relative:page;" fillcolor="#BDD7EE [1300]" filled="t" stroked="t" coordsize="21600,21600" o:gfxdata="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qCX0NkAAAAJ&#10;AQAADwAAAAAAAAABACAAAAAiAAAAZHJzL2Rvd25yZXYueG1sUEsBAhQAFAAAAAgAh07iQLZso8lU&#10;AgAA7AQAAA4AAAAAAAAAAQAgAAAAKAEAAGRycy9lMm9Eb2MueG1sUEsFBgAAAAAGAAYAWQEAAO4F&#10;AAAAAA==&#10;">
                <v:fill on="t" focussize="0,0"/>
                <v:stroke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导引单交回前台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Angsana New"/>
          <w:sz w:val="28"/>
          <w:szCs w:val="28"/>
          <w:lang w:bidi="th-TH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pStyle w:val="20"/>
        <w:ind w:firstLine="281" w:firstLineChars="1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七、体检报告网上查询</w:t>
      </w:r>
    </w:p>
    <w:p>
      <w:pPr>
        <w:ind w:firstLine="420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请您在体检结束</w:t>
      </w:r>
      <w:r>
        <w:rPr>
          <w:rFonts w:hint="eastAsia" w:ascii="仿宋" w:hAnsi="仿宋" w:eastAsia="仿宋" w:cs="Angsana New"/>
          <w:color w:val="000000"/>
          <w:sz w:val="28"/>
          <w:szCs w:val="28"/>
          <w:lang w:bidi="th-TH"/>
        </w:rPr>
        <w:t>后10-</w:t>
      </w:r>
      <w:r>
        <w:rPr>
          <w:rFonts w:ascii="仿宋" w:hAnsi="仿宋" w:eastAsia="仿宋" w:cs="Angsana New"/>
          <w:color w:val="000000"/>
          <w:sz w:val="28"/>
          <w:szCs w:val="28"/>
          <w:lang w:bidi="th-TH"/>
        </w:rPr>
        <w:t>14</w:t>
      </w:r>
      <w:r>
        <w:rPr>
          <w:rFonts w:hint="eastAsia" w:ascii="仿宋" w:hAnsi="仿宋" w:eastAsia="仿宋" w:cs="Angsana New"/>
          <w:color w:val="000000"/>
          <w:sz w:val="28"/>
          <w:szCs w:val="28"/>
          <w:lang w:bidi="th-TH"/>
        </w:rPr>
        <w:t>个工作日</w:t>
      </w:r>
      <w:r>
        <w:rPr>
          <w:rFonts w:hint="eastAsia" w:ascii="仿宋" w:hAnsi="仿宋" w:eastAsia="仿宋" w:cs="Angsana New"/>
          <w:sz w:val="28"/>
          <w:szCs w:val="28"/>
          <w:lang w:bidi="th-TH"/>
        </w:rPr>
        <w:t>进行网上体检报告查询。</w:t>
      </w: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网上查询体检报告流程如下：</w:t>
      </w:r>
    </w:p>
    <w:p>
      <w:pPr>
        <w:ind w:firstLine="420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微信扫一扫下方二维码，进入健康体检服务→体检报告→用户登录。</w:t>
      </w:r>
    </w:p>
    <w:p>
      <w:pPr>
        <w:jc w:val="center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ascii="仿宋" w:hAnsi="仿宋" w:eastAsia="仿宋" w:cs="Angsana New"/>
          <w:sz w:val="28"/>
          <w:szCs w:val="28"/>
        </w:rPr>
        <w:drawing>
          <wp:inline distT="0" distB="0" distL="0" distR="0">
            <wp:extent cx="2266950" cy="2219325"/>
            <wp:effectExtent l="0" t="0" r="0" b="9525"/>
            <wp:docPr id="4" name="图片 1" descr="C:\Users\Administrator\Desktop\微信图片_20230410145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strator\Desktop\微信图片_2023041014511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仿宋" w:hAnsi="仿宋" w:eastAsia="仿宋" w:cs="Angsana New"/>
          <w:b/>
          <w:bCs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b/>
          <w:bCs/>
          <w:sz w:val="28"/>
          <w:szCs w:val="28"/>
          <w:lang w:bidi="th-TH"/>
        </w:rPr>
        <w:t>八、操作步骤</w:t>
      </w:r>
    </w:p>
    <w:p>
      <w:pPr>
        <w:ind w:firstLine="560" w:firstLineChars="200"/>
        <w:rPr>
          <w:rFonts w:ascii="仿宋" w:hAnsi="仿宋" w:eastAsia="仿宋" w:cs="Angsana New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z w:val="28"/>
          <w:szCs w:val="28"/>
          <w:lang w:bidi="th-TH"/>
        </w:rPr>
        <w:t>体检人员点击体检报告,然后点击手机号快速登录（新用户首次需注册），登录后点击查看报告即可。</w:t>
      </w:r>
    </w:p>
    <w:p>
      <w:pPr>
        <w:autoSpaceDE w:val="0"/>
        <w:autoSpaceDN w:val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drawing>
          <wp:inline distT="0" distB="0" distL="0" distR="0">
            <wp:extent cx="1743075" cy="2609850"/>
            <wp:effectExtent l="19050" t="0" r="9525" b="0"/>
            <wp:docPr id="5" name="图片 5" descr="C:\Users\MedEx\AppData\Local\Temp\16563844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MedEx\AppData\Local\Temp\165638444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421" cy="26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kern w:val="0"/>
          <w:sz w:val="28"/>
          <w:szCs w:val="28"/>
        </w:rPr>
        <w:drawing>
          <wp:inline distT="0" distB="0" distL="0" distR="0">
            <wp:extent cx="1609725" cy="2600325"/>
            <wp:effectExtent l="19050" t="0" r="9525" b="0"/>
            <wp:docPr id="6" name="图片 2" descr="C:\Users\MedEx\AppData\Local\Temp\16564047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\Users\MedEx\AppData\Local\Temp\1656404728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kern w:val="0"/>
          <w:sz w:val="28"/>
          <w:szCs w:val="28"/>
        </w:rPr>
        <w:drawing>
          <wp:inline distT="0" distB="0" distL="0" distR="0">
            <wp:extent cx="1704975" cy="1828800"/>
            <wp:effectExtent l="0" t="0" r="9525" b="0"/>
            <wp:docPr id="7" name="图片 6" descr="C:\Users\MedEx\AppData\Local\Temp\16564049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MedEx\AppData\Local\Temp\1656404911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jc w:val="left"/>
        <w:rPr>
          <w:rFonts w:ascii="仿宋" w:hAnsi="仿宋" w:eastAsia="仿宋" w:cs="宋体"/>
          <w:b/>
          <w:sz w:val="28"/>
          <w:szCs w:val="28"/>
          <w:lang w:val="zh-TW" w:bidi="zh-TW"/>
        </w:rPr>
      </w:pPr>
      <w:r>
        <w:rPr>
          <w:rFonts w:hint="eastAsia" w:ascii="仿宋" w:hAnsi="仿宋" w:eastAsia="仿宋"/>
          <w:b/>
          <w:sz w:val="28"/>
          <w:szCs w:val="28"/>
          <w:lang w:val="zh-TW"/>
        </w:rPr>
        <w:t>九、</w:t>
      </w:r>
      <w:r>
        <w:rPr>
          <w:rFonts w:hint="eastAsia" w:ascii="仿宋" w:hAnsi="仿宋" w:eastAsia="仿宋"/>
          <w:b/>
          <w:sz w:val="28"/>
          <w:szCs w:val="28"/>
          <w:lang w:val="zh-TW" w:eastAsia="zh-TW"/>
        </w:rPr>
        <w:t>体检异常结果就诊</w:t>
      </w:r>
    </w:p>
    <w:p>
      <w:pPr>
        <w:ind w:firstLine="620" w:firstLineChars="200"/>
        <w:jc w:val="left"/>
        <w:rPr>
          <w:rFonts w:ascii="仿宋" w:hAnsi="仿宋" w:eastAsia="仿宋" w:cs="Angsana New"/>
          <w:spacing w:val="15"/>
          <w:kern w:val="0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pacing w:val="15"/>
          <w:kern w:val="0"/>
          <w:sz w:val="28"/>
          <w:szCs w:val="28"/>
          <w:lang w:bidi="th-TH"/>
        </w:rPr>
        <w:t>1.对体检中发现的危急值、重要阳性值，实行报告通知登记制度，我们核实后将及时电话通知本人或贵单位负责人。</w:t>
      </w:r>
    </w:p>
    <w:p>
      <w:pPr>
        <w:ind w:firstLine="620" w:firstLineChars="200"/>
        <w:jc w:val="left"/>
        <w:rPr>
          <w:rFonts w:ascii="仿宋" w:hAnsi="仿宋" w:eastAsia="仿宋" w:cs="宋体"/>
          <w:b/>
          <w:sz w:val="28"/>
          <w:szCs w:val="28"/>
          <w:lang w:val="zh-TW" w:bidi="zh-TW"/>
        </w:rPr>
      </w:pPr>
      <w:r>
        <w:rPr>
          <w:rFonts w:hint="eastAsia" w:ascii="仿宋" w:hAnsi="仿宋" w:eastAsia="仿宋" w:cs="Angsana New"/>
          <w:spacing w:val="15"/>
          <w:kern w:val="0"/>
          <w:sz w:val="28"/>
          <w:szCs w:val="28"/>
          <w:lang w:bidi="th-TH"/>
        </w:rPr>
        <w:t>2.体检异常结果依据体检结论，建议去相关科室挂号复查就诊。</w:t>
      </w:r>
    </w:p>
    <w:p>
      <w:pPr>
        <w:ind w:firstLine="562" w:firstLineChars="200"/>
        <w:jc w:val="left"/>
        <w:rPr>
          <w:rFonts w:ascii="仿宋" w:hAnsi="仿宋" w:eastAsia="仿宋" w:cs="宋体"/>
          <w:b/>
          <w:sz w:val="28"/>
          <w:szCs w:val="28"/>
          <w:lang w:val="zh-TW" w:bidi="zh-TW"/>
        </w:rPr>
      </w:pPr>
      <w:r>
        <w:rPr>
          <w:rFonts w:hint="eastAsia" w:ascii="仿宋" w:hAnsi="仿宋" w:eastAsia="仿宋" w:cs="宋体"/>
          <w:b/>
          <w:sz w:val="28"/>
          <w:szCs w:val="28"/>
          <w:lang w:val="zh-TW" w:bidi="zh-TW"/>
        </w:rPr>
        <w:t>3.</w:t>
      </w:r>
      <w:r>
        <w:rPr>
          <w:rFonts w:hint="eastAsia" w:ascii="仿宋" w:hAnsi="仿宋" w:eastAsia="仿宋" w:cs="Angsana New"/>
          <w:spacing w:val="15"/>
          <w:kern w:val="0"/>
          <w:sz w:val="28"/>
          <w:szCs w:val="28"/>
          <w:lang w:bidi="th-TH"/>
        </w:rPr>
        <w:t>复查体检异常结果可挂号健康咨询门诊进行就诊咨询。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十、体检报告咨询</w:t>
      </w:r>
    </w:p>
    <w:p>
      <w:pPr>
        <w:spacing w:line="360" w:lineRule="auto"/>
        <w:ind w:firstLine="620" w:firstLineChars="200"/>
        <w:rPr>
          <w:rFonts w:ascii="仿宋" w:hAnsi="仿宋" w:eastAsia="仿宋" w:cs="Angsana New"/>
          <w:spacing w:val="15"/>
          <w:kern w:val="0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pacing w:val="15"/>
          <w:kern w:val="0"/>
          <w:sz w:val="28"/>
          <w:szCs w:val="28"/>
          <w:lang w:bidi="th-TH"/>
        </w:rPr>
        <w:t>1.体检者报告咨询可拨打电话（021-38297137），详细解读可至我院体检中心挂“健康咨询门诊号”进行咨询（工作日每周一至周五，时间13:00-15:30）。</w:t>
      </w:r>
    </w:p>
    <w:p>
      <w:pPr>
        <w:spacing w:line="360" w:lineRule="auto"/>
        <w:ind w:firstLine="620" w:firstLineChars="200"/>
        <w:rPr>
          <w:rFonts w:ascii="仿宋" w:hAnsi="仿宋" w:eastAsia="仿宋" w:cs="Angsana New"/>
          <w:spacing w:val="15"/>
          <w:kern w:val="0"/>
          <w:sz w:val="28"/>
          <w:szCs w:val="28"/>
          <w:lang w:bidi="th-TH"/>
        </w:rPr>
      </w:pPr>
      <w:r>
        <w:rPr>
          <w:rFonts w:hint="eastAsia" w:ascii="仿宋" w:hAnsi="仿宋" w:eastAsia="仿宋" w:cs="Angsana New"/>
          <w:spacing w:val="15"/>
          <w:kern w:val="0"/>
          <w:sz w:val="28"/>
          <w:szCs w:val="28"/>
          <w:lang w:bidi="th-TH"/>
        </w:rPr>
        <w:t>2.待单位体检结束后与单位协商安排具体时间，本院安排高年资医生至贵单位提供现场咨询。</w:t>
      </w:r>
    </w:p>
    <w:p>
      <w:pPr>
        <w:rPr>
          <w:rFonts w:ascii="仿宋" w:hAnsi="仿宋" w:eastAsia="仿宋" w:cs="Angsana New"/>
          <w:sz w:val="28"/>
          <w:szCs w:val="28"/>
        </w:rPr>
      </w:pPr>
    </w:p>
    <w:p>
      <w:pPr>
        <w:rPr>
          <w:rFonts w:ascii="仿宋" w:hAnsi="仿宋" w:eastAsia="仿宋" w:cs="Angsana New"/>
          <w:sz w:val="28"/>
          <w:szCs w:val="28"/>
        </w:rPr>
      </w:pPr>
    </w:p>
    <w:p>
      <w:pPr>
        <w:spacing w:line="360" w:lineRule="auto"/>
        <w:jc w:val="right"/>
        <w:rPr>
          <w:rFonts w:ascii="仿宋" w:hAnsi="仿宋" w:eastAsia="仿宋" w:cs="Angsana New"/>
          <w:sz w:val="28"/>
          <w:szCs w:val="28"/>
        </w:rPr>
      </w:pPr>
      <w:r>
        <w:rPr>
          <w:rFonts w:hint="eastAsia" w:ascii="仿宋" w:hAnsi="仿宋" w:eastAsia="仿宋" w:cs="Angsana New"/>
          <w:sz w:val="28"/>
          <w:szCs w:val="28"/>
        </w:rPr>
        <w:t>上海市第六人民医院（临港院区）体检中心</w:t>
      </w:r>
    </w:p>
    <w:p>
      <w:pPr>
        <w:spacing w:line="360" w:lineRule="auto"/>
        <w:jc w:val="right"/>
        <w:rPr>
          <w:rFonts w:ascii="仿宋" w:hAnsi="仿宋" w:eastAsia="仿宋" w:cs="Angsana New"/>
          <w:sz w:val="28"/>
          <w:szCs w:val="28"/>
        </w:rPr>
      </w:pPr>
      <w:r>
        <w:rPr>
          <w:rFonts w:hint="eastAsia" w:ascii="仿宋" w:hAnsi="仿宋" w:eastAsia="仿宋" w:cs="Angsana New"/>
          <w:sz w:val="28"/>
          <w:szCs w:val="28"/>
        </w:rPr>
        <w:t>2</w:t>
      </w:r>
      <w:r>
        <w:rPr>
          <w:rFonts w:ascii="仿宋" w:hAnsi="仿宋" w:eastAsia="仿宋" w:cs="Angsana New"/>
          <w:sz w:val="28"/>
          <w:szCs w:val="28"/>
        </w:rPr>
        <w:t>02</w:t>
      </w:r>
      <w:r>
        <w:rPr>
          <w:rFonts w:hint="eastAsia" w:ascii="仿宋" w:hAnsi="仿宋" w:eastAsia="仿宋" w:cs="Angsana New"/>
          <w:sz w:val="28"/>
          <w:szCs w:val="28"/>
        </w:rPr>
        <w:t>4年5月20日</w:t>
      </w:r>
    </w:p>
    <w:p>
      <w:pPr>
        <w:rPr>
          <w:rFonts w:ascii="黑体" w:eastAsia="黑体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C5F49"/>
    <w:multiLevelType w:val="multilevel"/>
    <w:tmpl w:val="126C5F49"/>
    <w:lvl w:ilvl="0" w:tentative="0">
      <w:start w:val="5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abstractNum w:abstractNumId="1">
    <w:nsid w:val="3C526365"/>
    <w:multiLevelType w:val="multilevel"/>
    <w:tmpl w:val="3C526365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2">
    <w:nsid w:val="76E16C47"/>
    <w:multiLevelType w:val="multilevel"/>
    <w:tmpl w:val="76E16C47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 w:tentative="1">
        <w:start w:val="1"/>
        <w:numFmt w:val="decimal"/>
        <w:suff w:val="space"/>
        <w:lvlText w:val="%1."/>
        <w:lvlJc w:val="left"/>
        <w:pPr>
          <w:ind w:left="785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765"/>
    <w:rsid w:val="00006BBF"/>
    <w:rsid w:val="00010ACA"/>
    <w:rsid w:val="00011799"/>
    <w:rsid w:val="000124AA"/>
    <w:rsid w:val="000148D5"/>
    <w:rsid w:val="00014BE8"/>
    <w:rsid w:val="0002056A"/>
    <w:rsid w:val="00026F64"/>
    <w:rsid w:val="00030DDE"/>
    <w:rsid w:val="00033464"/>
    <w:rsid w:val="0003420F"/>
    <w:rsid w:val="0004277C"/>
    <w:rsid w:val="0004372A"/>
    <w:rsid w:val="00043E1A"/>
    <w:rsid w:val="000459F6"/>
    <w:rsid w:val="00046350"/>
    <w:rsid w:val="00047457"/>
    <w:rsid w:val="00047F14"/>
    <w:rsid w:val="000501F1"/>
    <w:rsid w:val="000528FD"/>
    <w:rsid w:val="00053723"/>
    <w:rsid w:val="00056485"/>
    <w:rsid w:val="00056A54"/>
    <w:rsid w:val="00056F33"/>
    <w:rsid w:val="00057A1B"/>
    <w:rsid w:val="00063DF9"/>
    <w:rsid w:val="00065D2F"/>
    <w:rsid w:val="00067170"/>
    <w:rsid w:val="00071C4F"/>
    <w:rsid w:val="0007364A"/>
    <w:rsid w:val="00074EC4"/>
    <w:rsid w:val="00082E91"/>
    <w:rsid w:val="000860ED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4E21"/>
    <w:rsid w:val="000D5439"/>
    <w:rsid w:val="000E0F8B"/>
    <w:rsid w:val="000E1BEB"/>
    <w:rsid w:val="000E7125"/>
    <w:rsid w:val="000F37A0"/>
    <w:rsid w:val="00102C3D"/>
    <w:rsid w:val="001039DE"/>
    <w:rsid w:val="00112914"/>
    <w:rsid w:val="00114C52"/>
    <w:rsid w:val="00125BC9"/>
    <w:rsid w:val="001261B9"/>
    <w:rsid w:val="00126B31"/>
    <w:rsid w:val="00130BCD"/>
    <w:rsid w:val="001350DF"/>
    <w:rsid w:val="00135849"/>
    <w:rsid w:val="00140011"/>
    <w:rsid w:val="00142ABA"/>
    <w:rsid w:val="00142E05"/>
    <w:rsid w:val="00145AEB"/>
    <w:rsid w:val="00153941"/>
    <w:rsid w:val="0015462F"/>
    <w:rsid w:val="00154C1D"/>
    <w:rsid w:val="0015572C"/>
    <w:rsid w:val="00157A7C"/>
    <w:rsid w:val="00164E76"/>
    <w:rsid w:val="00165470"/>
    <w:rsid w:val="00175D85"/>
    <w:rsid w:val="00176BB8"/>
    <w:rsid w:val="0017741B"/>
    <w:rsid w:val="00177EDB"/>
    <w:rsid w:val="001818BA"/>
    <w:rsid w:val="001819C8"/>
    <w:rsid w:val="001860D2"/>
    <w:rsid w:val="001935F2"/>
    <w:rsid w:val="00196A90"/>
    <w:rsid w:val="001A4972"/>
    <w:rsid w:val="001A49E0"/>
    <w:rsid w:val="001A72F6"/>
    <w:rsid w:val="001B1552"/>
    <w:rsid w:val="001C04E7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7C56"/>
    <w:rsid w:val="001E0E2C"/>
    <w:rsid w:val="001E0FB4"/>
    <w:rsid w:val="001E51F0"/>
    <w:rsid w:val="001E68A5"/>
    <w:rsid w:val="001E6D7B"/>
    <w:rsid w:val="001F1380"/>
    <w:rsid w:val="001F796A"/>
    <w:rsid w:val="00203B5E"/>
    <w:rsid w:val="00204B7B"/>
    <w:rsid w:val="00210618"/>
    <w:rsid w:val="00222016"/>
    <w:rsid w:val="00224C34"/>
    <w:rsid w:val="00227C45"/>
    <w:rsid w:val="00231C5A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2707"/>
    <w:rsid w:val="00262A9B"/>
    <w:rsid w:val="002637FD"/>
    <w:rsid w:val="00265141"/>
    <w:rsid w:val="00273A0D"/>
    <w:rsid w:val="002753D0"/>
    <w:rsid w:val="002761BC"/>
    <w:rsid w:val="00276940"/>
    <w:rsid w:val="00276C14"/>
    <w:rsid w:val="002776C1"/>
    <w:rsid w:val="00297DEA"/>
    <w:rsid w:val="002A412E"/>
    <w:rsid w:val="002A5B1E"/>
    <w:rsid w:val="002B05B8"/>
    <w:rsid w:val="002B296E"/>
    <w:rsid w:val="002B7197"/>
    <w:rsid w:val="002C164C"/>
    <w:rsid w:val="002C23FC"/>
    <w:rsid w:val="002C4A4F"/>
    <w:rsid w:val="002C4D7A"/>
    <w:rsid w:val="002C62AB"/>
    <w:rsid w:val="002C6E3A"/>
    <w:rsid w:val="002C7775"/>
    <w:rsid w:val="002D24C2"/>
    <w:rsid w:val="002D726A"/>
    <w:rsid w:val="002E0A83"/>
    <w:rsid w:val="002E13D0"/>
    <w:rsid w:val="002E185F"/>
    <w:rsid w:val="002E22DD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25831"/>
    <w:rsid w:val="00332BCA"/>
    <w:rsid w:val="0033397F"/>
    <w:rsid w:val="00333F04"/>
    <w:rsid w:val="003435C5"/>
    <w:rsid w:val="003467B3"/>
    <w:rsid w:val="003516C7"/>
    <w:rsid w:val="00354765"/>
    <w:rsid w:val="00355871"/>
    <w:rsid w:val="00357F31"/>
    <w:rsid w:val="00361717"/>
    <w:rsid w:val="00367F24"/>
    <w:rsid w:val="0037026A"/>
    <w:rsid w:val="00371DEF"/>
    <w:rsid w:val="003732FF"/>
    <w:rsid w:val="00373949"/>
    <w:rsid w:val="00376B97"/>
    <w:rsid w:val="0038212B"/>
    <w:rsid w:val="003823C7"/>
    <w:rsid w:val="00386E21"/>
    <w:rsid w:val="00390587"/>
    <w:rsid w:val="00393D62"/>
    <w:rsid w:val="00397EC6"/>
    <w:rsid w:val="003A1062"/>
    <w:rsid w:val="003A51C7"/>
    <w:rsid w:val="003C2EF4"/>
    <w:rsid w:val="003C6E13"/>
    <w:rsid w:val="003D4DB2"/>
    <w:rsid w:val="003E3AA7"/>
    <w:rsid w:val="003E4167"/>
    <w:rsid w:val="003E43B7"/>
    <w:rsid w:val="003E54DA"/>
    <w:rsid w:val="003E7D03"/>
    <w:rsid w:val="004008B1"/>
    <w:rsid w:val="00401468"/>
    <w:rsid w:val="00403F39"/>
    <w:rsid w:val="00405A57"/>
    <w:rsid w:val="00406B0D"/>
    <w:rsid w:val="00406F5B"/>
    <w:rsid w:val="00410A3D"/>
    <w:rsid w:val="00412C27"/>
    <w:rsid w:val="0041576D"/>
    <w:rsid w:val="004213DA"/>
    <w:rsid w:val="004240C4"/>
    <w:rsid w:val="0042411A"/>
    <w:rsid w:val="00424924"/>
    <w:rsid w:val="00427A13"/>
    <w:rsid w:val="0043382A"/>
    <w:rsid w:val="00436087"/>
    <w:rsid w:val="0043649D"/>
    <w:rsid w:val="0043725A"/>
    <w:rsid w:val="00437979"/>
    <w:rsid w:val="00440F8E"/>
    <w:rsid w:val="00441FA2"/>
    <w:rsid w:val="00442F2F"/>
    <w:rsid w:val="0044733E"/>
    <w:rsid w:val="004478F1"/>
    <w:rsid w:val="004507B7"/>
    <w:rsid w:val="00450BE6"/>
    <w:rsid w:val="00452A30"/>
    <w:rsid w:val="00454B1D"/>
    <w:rsid w:val="004733D1"/>
    <w:rsid w:val="00484F4A"/>
    <w:rsid w:val="00485517"/>
    <w:rsid w:val="0049297B"/>
    <w:rsid w:val="00492B80"/>
    <w:rsid w:val="004940E0"/>
    <w:rsid w:val="004A10F4"/>
    <w:rsid w:val="004A49BB"/>
    <w:rsid w:val="004B0702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63E3"/>
    <w:rsid w:val="004F7B29"/>
    <w:rsid w:val="00501D9D"/>
    <w:rsid w:val="005040FB"/>
    <w:rsid w:val="00506D1C"/>
    <w:rsid w:val="00514093"/>
    <w:rsid w:val="005145D0"/>
    <w:rsid w:val="00520346"/>
    <w:rsid w:val="0052283A"/>
    <w:rsid w:val="00522A8B"/>
    <w:rsid w:val="005234DD"/>
    <w:rsid w:val="00525BF4"/>
    <w:rsid w:val="00525DF0"/>
    <w:rsid w:val="005311D1"/>
    <w:rsid w:val="00531378"/>
    <w:rsid w:val="0053181F"/>
    <w:rsid w:val="005318D3"/>
    <w:rsid w:val="0053366A"/>
    <w:rsid w:val="00536E1E"/>
    <w:rsid w:val="005377F5"/>
    <w:rsid w:val="00542B9B"/>
    <w:rsid w:val="00543D0F"/>
    <w:rsid w:val="005464A7"/>
    <w:rsid w:val="0055334E"/>
    <w:rsid w:val="0055488B"/>
    <w:rsid w:val="005554C1"/>
    <w:rsid w:val="00557437"/>
    <w:rsid w:val="00561A9A"/>
    <w:rsid w:val="00563116"/>
    <w:rsid w:val="005655E1"/>
    <w:rsid w:val="00574232"/>
    <w:rsid w:val="00580DAE"/>
    <w:rsid w:val="00583209"/>
    <w:rsid w:val="00583B02"/>
    <w:rsid w:val="00585F64"/>
    <w:rsid w:val="00586884"/>
    <w:rsid w:val="00587CA7"/>
    <w:rsid w:val="0059027F"/>
    <w:rsid w:val="005A706A"/>
    <w:rsid w:val="005B0EBD"/>
    <w:rsid w:val="005B5CC1"/>
    <w:rsid w:val="005B7FFE"/>
    <w:rsid w:val="005C10B3"/>
    <w:rsid w:val="005C1B66"/>
    <w:rsid w:val="005C335E"/>
    <w:rsid w:val="005C57DF"/>
    <w:rsid w:val="005C73DA"/>
    <w:rsid w:val="005D00F4"/>
    <w:rsid w:val="005D555B"/>
    <w:rsid w:val="005E03F5"/>
    <w:rsid w:val="005E287B"/>
    <w:rsid w:val="005E5821"/>
    <w:rsid w:val="005E666C"/>
    <w:rsid w:val="005E719D"/>
    <w:rsid w:val="005F1BD1"/>
    <w:rsid w:val="005F2DC6"/>
    <w:rsid w:val="005F372C"/>
    <w:rsid w:val="005F375D"/>
    <w:rsid w:val="005F384D"/>
    <w:rsid w:val="00601817"/>
    <w:rsid w:val="006018C7"/>
    <w:rsid w:val="006041D4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001C"/>
    <w:rsid w:val="0064477E"/>
    <w:rsid w:val="0064710F"/>
    <w:rsid w:val="0065374F"/>
    <w:rsid w:val="0065748A"/>
    <w:rsid w:val="0066034D"/>
    <w:rsid w:val="0066269F"/>
    <w:rsid w:val="00663EB4"/>
    <w:rsid w:val="0067129F"/>
    <w:rsid w:val="00676079"/>
    <w:rsid w:val="00677833"/>
    <w:rsid w:val="00684896"/>
    <w:rsid w:val="00684D86"/>
    <w:rsid w:val="00686F0C"/>
    <w:rsid w:val="00694333"/>
    <w:rsid w:val="0069443E"/>
    <w:rsid w:val="00694802"/>
    <w:rsid w:val="00694D75"/>
    <w:rsid w:val="00695D37"/>
    <w:rsid w:val="00697E7A"/>
    <w:rsid w:val="00697F9B"/>
    <w:rsid w:val="006A344F"/>
    <w:rsid w:val="006A77B6"/>
    <w:rsid w:val="006A77BC"/>
    <w:rsid w:val="006A7B57"/>
    <w:rsid w:val="006B6546"/>
    <w:rsid w:val="006B75E7"/>
    <w:rsid w:val="006C4D14"/>
    <w:rsid w:val="006C7B96"/>
    <w:rsid w:val="006D3AFE"/>
    <w:rsid w:val="006D4556"/>
    <w:rsid w:val="006D46F8"/>
    <w:rsid w:val="006E053F"/>
    <w:rsid w:val="006E07CC"/>
    <w:rsid w:val="006E0C5D"/>
    <w:rsid w:val="006E2F89"/>
    <w:rsid w:val="006E3124"/>
    <w:rsid w:val="006E3801"/>
    <w:rsid w:val="006E3B41"/>
    <w:rsid w:val="006F388E"/>
    <w:rsid w:val="006F42E1"/>
    <w:rsid w:val="006F7B16"/>
    <w:rsid w:val="007001B0"/>
    <w:rsid w:val="007039AE"/>
    <w:rsid w:val="00704F4A"/>
    <w:rsid w:val="00706FBC"/>
    <w:rsid w:val="00711A9E"/>
    <w:rsid w:val="00711F95"/>
    <w:rsid w:val="007178CA"/>
    <w:rsid w:val="00717E6C"/>
    <w:rsid w:val="0072050C"/>
    <w:rsid w:val="007263F3"/>
    <w:rsid w:val="00726DAC"/>
    <w:rsid w:val="00730037"/>
    <w:rsid w:val="00731A47"/>
    <w:rsid w:val="0073444C"/>
    <w:rsid w:val="00745294"/>
    <w:rsid w:val="0074544B"/>
    <w:rsid w:val="00746661"/>
    <w:rsid w:val="007466D6"/>
    <w:rsid w:val="00746EA2"/>
    <w:rsid w:val="0074750F"/>
    <w:rsid w:val="00750000"/>
    <w:rsid w:val="007564F1"/>
    <w:rsid w:val="00756A85"/>
    <w:rsid w:val="007602A2"/>
    <w:rsid w:val="007612E6"/>
    <w:rsid w:val="007713DF"/>
    <w:rsid w:val="00771CF7"/>
    <w:rsid w:val="007733D0"/>
    <w:rsid w:val="007740A2"/>
    <w:rsid w:val="007747D3"/>
    <w:rsid w:val="00775259"/>
    <w:rsid w:val="0078007E"/>
    <w:rsid w:val="00783CE4"/>
    <w:rsid w:val="00786D9D"/>
    <w:rsid w:val="007919FE"/>
    <w:rsid w:val="00793DCD"/>
    <w:rsid w:val="007A0398"/>
    <w:rsid w:val="007A0E12"/>
    <w:rsid w:val="007A6659"/>
    <w:rsid w:val="007A7F72"/>
    <w:rsid w:val="007B236B"/>
    <w:rsid w:val="007C3964"/>
    <w:rsid w:val="007C5C61"/>
    <w:rsid w:val="007D0CC3"/>
    <w:rsid w:val="007D42B0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968"/>
    <w:rsid w:val="007F3FA0"/>
    <w:rsid w:val="00801658"/>
    <w:rsid w:val="00802859"/>
    <w:rsid w:val="008070FD"/>
    <w:rsid w:val="0080743D"/>
    <w:rsid w:val="00815643"/>
    <w:rsid w:val="008157DD"/>
    <w:rsid w:val="00816E9A"/>
    <w:rsid w:val="00820867"/>
    <w:rsid w:val="00835252"/>
    <w:rsid w:val="008379DE"/>
    <w:rsid w:val="00837E2C"/>
    <w:rsid w:val="008408F4"/>
    <w:rsid w:val="00842061"/>
    <w:rsid w:val="008517F4"/>
    <w:rsid w:val="00856BAE"/>
    <w:rsid w:val="008579ED"/>
    <w:rsid w:val="00857A3B"/>
    <w:rsid w:val="00860DC4"/>
    <w:rsid w:val="0086141A"/>
    <w:rsid w:val="008621D3"/>
    <w:rsid w:val="008628CE"/>
    <w:rsid w:val="008666B2"/>
    <w:rsid w:val="00877B03"/>
    <w:rsid w:val="00880D58"/>
    <w:rsid w:val="00884AF6"/>
    <w:rsid w:val="008A1D1B"/>
    <w:rsid w:val="008A432A"/>
    <w:rsid w:val="008A7564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06B1F"/>
    <w:rsid w:val="00910023"/>
    <w:rsid w:val="009118A7"/>
    <w:rsid w:val="00912745"/>
    <w:rsid w:val="009162FD"/>
    <w:rsid w:val="009169E5"/>
    <w:rsid w:val="00916F6C"/>
    <w:rsid w:val="00921E90"/>
    <w:rsid w:val="00922E47"/>
    <w:rsid w:val="00923901"/>
    <w:rsid w:val="00923EA7"/>
    <w:rsid w:val="00936EF0"/>
    <w:rsid w:val="009434E1"/>
    <w:rsid w:val="009516B8"/>
    <w:rsid w:val="0095347D"/>
    <w:rsid w:val="00954F5D"/>
    <w:rsid w:val="00956457"/>
    <w:rsid w:val="0096062F"/>
    <w:rsid w:val="009619CF"/>
    <w:rsid w:val="00967D08"/>
    <w:rsid w:val="00967FFA"/>
    <w:rsid w:val="00970FD2"/>
    <w:rsid w:val="0097393D"/>
    <w:rsid w:val="00977A19"/>
    <w:rsid w:val="00981A84"/>
    <w:rsid w:val="009835CD"/>
    <w:rsid w:val="00987D80"/>
    <w:rsid w:val="009A3A4C"/>
    <w:rsid w:val="009A592F"/>
    <w:rsid w:val="009A64BA"/>
    <w:rsid w:val="009A6E72"/>
    <w:rsid w:val="009B5706"/>
    <w:rsid w:val="009B5D32"/>
    <w:rsid w:val="009C4A6E"/>
    <w:rsid w:val="009C7A5E"/>
    <w:rsid w:val="009D089D"/>
    <w:rsid w:val="009D0F71"/>
    <w:rsid w:val="009D254D"/>
    <w:rsid w:val="009D286C"/>
    <w:rsid w:val="009D417D"/>
    <w:rsid w:val="009D57C5"/>
    <w:rsid w:val="009E1C3C"/>
    <w:rsid w:val="009F1F5D"/>
    <w:rsid w:val="009F24F5"/>
    <w:rsid w:val="009F4FE2"/>
    <w:rsid w:val="009F67C3"/>
    <w:rsid w:val="00A025EB"/>
    <w:rsid w:val="00A1183C"/>
    <w:rsid w:val="00A11ABF"/>
    <w:rsid w:val="00A11F15"/>
    <w:rsid w:val="00A147AA"/>
    <w:rsid w:val="00A15A8B"/>
    <w:rsid w:val="00A26FE7"/>
    <w:rsid w:val="00A272C9"/>
    <w:rsid w:val="00A357D6"/>
    <w:rsid w:val="00A423CB"/>
    <w:rsid w:val="00A44B46"/>
    <w:rsid w:val="00A52A5B"/>
    <w:rsid w:val="00A54DDA"/>
    <w:rsid w:val="00A66B74"/>
    <w:rsid w:val="00A70986"/>
    <w:rsid w:val="00A72902"/>
    <w:rsid w:val="00A745FF"/>
    <w:rsid w:val="00A7663C"/>
    <w:rsid w:val="00A808D5"/>
    <w:rsid w:val="00A82198"/>
    <w:rsid w:val="00A83F91"/>
    <w:rsid w:val="00A84133"/>
    <w:rsid w:val="00A92BE4"/>
    <w:rsid w:val="00AA6EB6"/>
    <w:rsid w:val="00AB3407"/>
    <w:rsid w:val="00AC30F2"/>
    <w:rsid w:val="00AC66FC"/>
    <w:rsid w:val="00AC7225"/>
    <w:rsid w:val="00AC73BD"/>
    <w:rsid w:val="00AD64DB"/>
    <w:rsid w:val="00AE0306"/>
    <w:rsid w:val="00AE0347"/>
    <w:rsid w:val="00AE1AB1"/>
    <w:rsid w:val="00AE3C60"/>
    <w:rsid w:val="00AF10C9"/>
    <w:rsid w:val="00AF6670"/>
    <w:rsid w:val="00AF7581"/>
    <w:rsid w:val="00AF7E5F"/>
    <w:rsid w:val="00B02214"/>
    <w:rsid w:val="00B025E1"/>
    <w:rsid w:val="00B02D26"/>
    <w:rsid w:val="00B03E62"/>
    <w:rsid w:val="00B05D4F"/>
    <w:rsid w:val="00B12B36"/>
    <w:rsid w:val="00B165B7"/>
    <w:rsid w:val="00B20C36"/>
    <w:rsid w:val="00B2432A"/>
    <w:rsid w:val="00B249F1"/>
    <w:rsid w:val="00B26B97"/>
    <w:rsid w:val="00B30070"/>
    <w:rsid w:val="00B30277"/>
    <w:rsid w:val="00B31865"/>
    <w:rsid w:val="00B35D3E"/>
    <w:rsid w:val="00B37095"/>
    <w:rsid w:val="00B406EB"/>
    <w:rsid w:val="00B51649"/>
    <w:rsid w:val="00B52C23"/>
    <w:rsid w:val="00B544B4"/>
    <w:rsid w:val="00B567D4"/>
    <w:rsid w:val="00B567E0"/>
    <w:rsid w:val="00B570AE"/>
    <w:rsid w:val="00B57711"/>
    <w:rsid w:val="00B62E4B"/>
    <w:rsid w:val="00B64319"/>
    <w:rsid w:val="00B666EA"/>
    <w:rsid w:val="00B72B25"/>
    <w:rsid w:val="00B74529"/>
    <w:rsid w:val="00B7585A"/>
    <w:rsid w:val="00B75FD6"/>
    <w:rsid w:val="00B767FD"/>
    <w:rsid w:val="00B76E16"/>
    <w:rsid w:val="00B912EA"/>
    <w:rsid w:val="00BA0B44"/>
    <w:rsid w:val="00BA719F"/>
    <w:rsid w:val="00BB0340"/>
    <w:rsid w:val="00BB0840"/>
    <w:rsid w:val="00BB2636"/>
    <w:rsid w:val="00BB2F9E"/>
    <w:rsid w:val="00BB46CC"/>
    <w:rsid w:val="00BB4D18"/>
    <w:rsid w:val="00BB6A25"/>
    <w:rsid w:val="00BB74D1"/>
    <w:rsid w:val="00BC4858"/>
    <w:rsid w:val="00BC4A8D"/>
    <w:rsid w:val="00BC6F33"/>
    <w:rsid w:val="00BD297A"/>
    <w:rsid w:val="00BD2DAF"/>
    <w:rsid w:val="00BD6FC6"/>
    <w:rsid w:val="00BE16F9"/>
    <w:rsid w:val="00BE304D"/>
    <w:rsid w:val="00BE3F5A"/>
    <w:rsid w:val="00BE42F5"/>
    <w:rsid w:val="00BE537A"/>
    <w:rsid w:val="00BE79EE"/>
    <w:rsid w:val="00BF0198"/>
    <w:rsid w:val="00BF11DA"/>
    <w:rsid w:val="00BF5B26"/>
    <w:rsid w:val="00BF7213"/>
    <w:rsid w:val="00C01EC0"/>
    <w:rsid w:val="00C050F2"/>
    <w:rsid w:val="00C05170"/>
    <w:rsid w:val="00C055D0"/>
    <w:rsid w:val="00C1278E"/>
    <w:rsid w:val="00C13CB9"/>
    <w:rsid w:val="00C143CF"/>
    <w:rsid w:val="00C15501"/>
    <w:rsid w:val="00C15DE0"/>
    <w:rsid w:val="00C1718B"/>
    <w:rsid w:val="00C23CDA"/>
    <w:rsid w:val="00C257E2"/>
    <w:rsid w:val="00C26260"/>
    <w:rsid w:val="00C26A5F"/>
    <w:rsid w:val="00C276E7"/>
    <w:rsid w:val="00C27E6E"/>
    <w:rsid w:val="00C30396"/>
    <w:rsid w:val="00C321FD"/>
    <w:rsid w:val="00C33C6A"/>
    <w:rsid w:val="00C3408E"/>
    <w:rsid w:val="00C367C4"/>
    <w:rsid w:val="00C4003F"/>
    <w:rsid w:val="00C43301"/>
    <w:rsid w:val="00C44061"/>
    <w:rsid w:val="00C51F4E"/>
    <w:rsid w:val="00C52D73"/>
    <w:rsid w:val="00C536AB"/>
    <w:rsid w:val="00C61373"/>
    <w:rsid w:val="00C61F0B"/>
    <w:rsid w:val="00C670F5"/>
    <w:rsid w:val="00C71AFD"/>
    <w:rsid w:val="00C74198"/>
    <w:rsid w:val="00C77130"/>
    <w:rsid w:val="00C77D6C"/>
    <w:rsid w:val="00C80402"/>
    <w:rsid w:val="00C80C22"/>
    <w:rsid w:val="00C831EC"/>
    <w:rsid w:val="00C833E9"/>
    <w:rsid w:val="00C838D5"/>
    <w:rsid w:val="00C90BED"/>
    <w:rsid w:val="00C92BA0"/>
    <w:rsid w:val="00C93BF6"/>
    <w:rsid w:val="00C97283"/>
    <w:rsid w:val="00CA2377"/>
    <w:rsid w:val="00CA28B5"/>
    <w:rsid w:val="00CA3EF6"/>
    <w:rsid w:val="00CA78C8"/>
    <w:rsid w:val="00CA7A71"/>
    <w:rsid w:val="00CB3E06"/>
    <w:rsid w:val="00CB4041"/>
    <w:rsid w:val="00CC1B34"/>
    <w:rsid w:val="00CD2541"/>
    <w:rsid w:val="00CE2FEC"/>
    <w:rsid w:val="00CE552D"/>
    <w:rsid w:val="00CE72B8"/>
    <w:rsid w:val="00CE7A9A"/>
    <w:rsid w:val="00CF4226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16953"/>
    <w:rsid w:val="00D20B38"/>
    <w:rsid w:val="00D42681"/>
    <w:rsid w:val="00D441B0"/>
    <w:rsid w:val="00D47470"/>
    <w:rsid w:val="00D47555"/>
    <w:rsid w:val="00D52096"/>
    <w:rsid w:val="00D52AC4"/>
    <w:rsid w:val="00D53C37"/>
    <w:rsid w:val="00D56BBC"/>
    <w:rsid w:val="00D65360"/>
    <w:rsid w:val="00D664EA"/>
    <w:rsid w:val="00D67CC6"/>
    <w:rsid w:val="00D71B10"/>
    <w:rsid w:val="00D765CC"/>
    <w:rsid w:val="00D7673E"/>
    <w:rsid w:val="00D77685"/>
    <w:rsid w:val="00D80966"/>
    <w:rsid w:val="00D82AB8"/>
    <w:rsid w:val="00D83A02"/>
    <w:rsid w:val="00D87780"/>
    <w:rsid w:val="00D91367"/>
    <w:rsid w:val="00D93001"/>
    <w:rsid w:val="00D945B2"/>
    <w:rsid w:val="00D94B32"/>
    <w:rsid w:val="00D96AAD"/>
    <w:rsid w:val="00D97792"/>
    <w:rsid w:val="00DA1A93"/>
    <w:rsid w:val="00DA412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D4C11"/>
    <w:rsid w:val="00DD6018"/>
    <w:rsid w:val="00DE2933"/>
    <w:rsid w:val="00DE38C7"/>
    <w:rsid w:val="00DF27A0"/>
    <w:rsid w:val="00DF377F"/>
    <w:rsid w:val="00DF530F"/>
    <w:rsid w:val="00DF567B"/>
    <w:rsid w:val="00DF56B3"/>
    <w:rsid w:val="00DF738E"/>
    <w:rsid w:val="00E0147B"/>
    <w:rsid w:val="00E03BFD"/>
    <w:rsid w:val="00E03C44"/>
    <w:rsid w:val="00E10AB4"/>
    <w:rsid w:val="00E12166"/>
    <w:rsid w:val="00E142C6"/>
    <w:rsid w:val="00E15780"/>
    <w:rsid w:val="00E16A24"/>
    <w:rsid w:val="00E2268A"/>
    <w:rsid w:val="00E22DEA"/>
    <w:rsid w:val="00E236A9"/>
    <w:rsid w:val="00E25496"/>
    <w:rsid w:val="00E26B56"/>
    <w:rsid w:val="00E27C41"/>
    <w:rsid w:val="00E309C2"/>
    <w:rsid w:val="00E31786"/>
    <w:rsid w:val="00E34B33"/>
    <w:rsid w:val="00E3593B"/>
    <w:rsid w:val="00E36831"/>
    <w:rsid w:val="00E37688"/>
    <w:rsid w:val="00E448CA"/>
    <w:rsid w:val="00E45FD9"/>
    <w:rsid w:val="00E524E1"/>
    <w:rsid w:val="00E539E4"/>
    <w:rsid w:val="00E57BAD"/>
    <w:rsid w:val="00E66FE5"/>
    <w:rsid w:val="00E67334"/>
    <w:rsid w:val="00E7037D"/>
    <w:rsid w:val="00E71253"/>
    <w:rsid w:val="00E77BD7"/>
    <w:rsid w:val="00E97D3F"/>
    <w:rsid w:val="00EA02E3"/>
    <w:rsid w:val="00EA15A8"/>
    <w:rsid w:val="00EA2FBE"/>
    <w:rsid w:val="00EA32C7"/>
    <w:rsid w:val="00EA7D4F"/>
    <w:rsid w:val="00EA7FD6"/>
    <w:rsid w:val="00EB5998"/>
    <w:rsid w:val="00EB70DF"/>
    <w:rsid w:val="00EC022E"/>
    <w:rsid w:val="00EC5546"/>
    <w:rsid w:val="00EC6FEE"/>
    <w:rsid w:val="00EC7202"/>
    <w:rsid w:val="00ED0013"/>
    <w:rsid w:val="00ED107F"/>
    <w:rsid w:val="00ED1EE7"/>
    <w:rsid w:val="00ED350F"/>
    <w:rsid w:val="00ED5BC4"/>
    <w:rsid w:val="00EE0FD0"/>
    <w:rsid w:val="00EE303F"/>
    <w:rsid w:val="00EE5087"/>
    <w:rsid w:val="00EE6C88"/>
    <w:rsid w:val="00EF5432"/>
    <w:rsid w:val="00EF7459"/>
    <w:rsid w:val="00F001E2"/>
    <w:rsid w:val="00F04F2C"/>
    <w:rsid w:val="00F07BD4"/>
    <w:rsid w:val="00F10062"/>
    <w:rsid w:val="00F13F97"/>
    <w:rsid w:val="00F14863"/>
    <w:rsid w:val="00F27191"/>
    <w:rsid w:val="00F2744E"/>
    <w:rsid w:val="00F27D63"/>
    <w:rsid w:val="00F305CB"/>
    <w:rsid w:val="00F314C5"/>
    <w:rsid w:val="00F33657"/>
    <w:rsid w:val="00F40720"/>
    <w:rsid w:val="00F47D48"/>
    <w:rsid w:val="00F51C1E"/>
    <w:rsid w:val="00F54980"/>
    <w:rsid w:val="00F609B0"/>
    <w:rsid w:val="00F644FF"/>
    <w:rsid w:val="00F66F43"/>
    <w:rsid w:val="00F67A7F"/>
    <w:rsid w:val="00F72D25"/>
    <w:rsid w:val="00F7453A"/>
    <w:rsid w:val="00F77BAF"/>
    <w:rsid w:val="00F8160D"/>
    <w:rsid w:val="00F8370B"/>
    <w:rsid w:val="00F853FA"/>
    <w:rsid w:val="00F87EC1"/>
    <w:rsid w:val="00F935A9"/>
    <w:rsid w:val="00F955F9"/>
    <w:rsid w:val="00F96182"/>
    <w:rsid w:val="00FA4A7B"/>
    <w:rsid w:val="00FA51E1"/>
    <w:rsid w:val="00FA535D"/>
    <w:rsid w:val="00FA595D"/>
    <w:rsid w:val="00FA759E"/>
    <w:rsid w:val="00FB25C9"/>
    <w:rsid w:val="00FB261D"/>
    <w:rsid w:val="00FB37B1"/>
    <w:rsid w:val="00FB4B56"/>
    <w:rsid w:val="00FB5CD2"/>
    <w:rsid w:val="00FB7C83"/>
    <w:rsid w:val="00FC31DC"/>
    <w:rsid w:val="00FC3A1B"/>
    <w:rsid w:val="00FC55F3"/>
    <w:rsid w:val="00FC5697"/>
    <w:rsid w:val="00FC5CC0"/>
    <w:rsid w:val="00FC6236"/>
    <w:rsid w:val="00FC7684"/>
    <w:rsid w:val="00FD7302"/>
    <w:rsid w:val="00FD7323"/>
    <w:rsid w:val="00FD7D1B"/>
    <w:rsid w:val="00FE1804"/>
    <w:rsid w:val="00FE1F1D"/>
    <w:rsid w:val="00FE29EF"/>
    <w:rsid w:val="00FE78FE"/>
    <w:rsid w:val="00FF481A"/>
    <w:rsid w:val="00FF48EB"/>
    <w:rsid w:val="02F573EA"/>
    <w:rsid w:val="29356AF5"/>
    <w:rsid w:val="2F0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1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alloon Text"/>
    <w:basedOn w:val="1"/>
    <w:link w:val="18"/>
    <w:semiHidden/>
    <w:qFormat/>
    <w:uiPriority w:val="0"/>
    <w:rPr>
      <w:kern w:val="0"/>
      <w:sz w:val="18"/>
      <w:szCs w:val="18"/>
      <w:lang w:val="zh-CN" w:eastAsia="zh-CN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34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15">
    <w:name w:val="页脚 字符1"/>
    <w:link w:val="6"/>
    <w:locked/>
    <w:uiPriority w:val="0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8">
    <w:name w:val="批注框文本 字符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2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页脚 字符"/>
    <w:qFormat/>
    <w:uiPriority w:val="99"/>
  </w:style>
  <w:style w:type="character" w:customStyle="1" w:styleId="23">
    <w:name w:val="Body text|1_"/>
    <w:basedOn w:val="12"/>
    <w:link w:val="24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paragraph" w:customStyle="1" w:styleId="24">
    <w:name w:val="Body text|1"/>
    <w:basedOn w:val="1"/>
    <w:link w:val="23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character" w:customStyle="1" w:styleId="25">
    <w:name w:val="Body text|2_"/>
    <w:basedOn w:val="12"/>
    <w:link w:val="26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character" w:customStyle="1" w:styleId="27">
    <w:name w:val="Body text|3_"/>
    <w:basedOn w:val="12"/>
    <w:link w:val="28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8">
    <w:name w:val="Body text|3"/>
    <w:basedOn w:val="1"/>
    <w:link w:val="27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1_"/>
    <w:basedOn w:val="12"/>
    <w:link w:val="3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30">
    <w:name w:val="Other|1"/>
    <w:basedOn w:val="1"/>
    <w:link w:val="29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character" w:customStyle="1" w:styleId="31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标题 字符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A848B-4AF6-4BDF-A6A0-4E5DA631B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6</Pages>
  <Words>4491</Words>
  <Characters>4862</Characters>
  <Lines>40</Lines>
  <Paragraphs>11</Paragraphs>
  <TotalTime>10</TotalTime>
  <ScaleCrop>false</ScaleCrop>
  <LinksUpToDate>false</LinksUpToDate>
  <CharactersWithSpaces>5204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Administrator</cp:lastModifiedBy>
  <cp:lastPrinted>2024-05-22T05:34:00Z</cp:lastPrinted>
  <dcterms:modified xsi:type="dcterms:W3CDTF">2024-06-28T05:06:51Z</dcterms:modified>
  <dc:subject>上海建桥（集团）有限公司文件</dc:subject>
  <dc:title>中华人民共和国第十二届学生运动会筹备委员会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5FD0E2E2188240C4ACF5FCDEFDBB4B32_13</vt:lpwstr>
  </property>
</Properties>
</file>