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4C10" w:rsidRDefault="00554C10">
      <w:pPr>
        <w:jc w:val="center"/>
      </w:pPr>
    </w:p>
    <w:p w:rsidR="00554C10" w:rsidRDefault="00554C10">
      <w:pPr>
        <w:jc w:val="center"/>
      </w:pPr>
    </w:p>
    <w:p w:rsidR="00554C10" w:rsidRDefault="00554C10">
      <w:pPr>
        <w:jc w:val="center"/>
      </w:pPr>
    </w:p>
    <w:p w:rsidR="00554C10" w:rsidRDefault="00554C10">
      <w:pPr>
        <w:jc w:val="center"/>
      </w:pPr>
    </w:p>
    <w:p w:rsidR="00554C10" w:rsidRDefault="00554C10">
      <w:pPr>
        <w:rPr>
          <w:rFonts w:ascii="仿宋_GB2312" w:eastAsia="仿宋_GB2312"/>
        </w:rPr>
      </w:pPr>
    </w:p>
    <w:p w:rsidR="00554C10" w:rsidRDefault="000763F8">
      <w:pPr>
        <w:adjustRightInd w:val="0"/>
        <w:spacing w:line="312" w:lineRule="atLeast"/>
        <w:jc w:val="center"/>
        <w:textAlignment w:val="baseline"/>
        <w:outlineLvl w:val="0"/>
        <w:rPr>
          <w:b/>
          <w:color w:val="000000" w:themeColor="text1"/>
          <w:kern w:val="0"/>
          <w:sz w:val="84"/>
          <w:szCs w:val="84"/>
        </w:rPr>
      </w:pPr>
      <w:bookmarkStart w:id="0" w:name="_Toc28660"/>
      <w:r>
        <w:rPr>
          <w:rFonts w:hint="eastAsia"/>
          <w:b/>
          <w:color w:val="000000" w:themeColor="text1"/>
          <w:kern w:val="0"/>
          <w:sz w:val="72"/>
          <w:szCs w:val="20"/>
        </w:rPr>
        <w:t>申请博士</w:t>
      </w:r>
      <w:r>
        <w:rPr>
          <w:b/>
          <w:color w:val="000000" w:themeColor="text1"/>
          <w:kern w:val="0"/>
          <w:sz w:val="72"/>
          <w:szCs w:val="20"/>
        </w:rPr>
        <w:t>硕士</w:t>
      </w:r>
      <w:r>
        <w:rPr>
          <w:rFonts w:hint="eastAsia"/>
          <w:b/>
          <w:color w:val="000000" w:themeColor="text1"/>
          <w:kern w:val="0"/>
          <w:sz w:val="72"/>
          <w:szCs w:val="20"/>
        </w:rPr>
        <w:t>专业学位</w:t>
      </w:r>
      <w:r>
        <w:rPr>
          <w:rFonts w:hint="eastAsia"/>
          <w:b/>
          <w:color w:val="000000" w:themeColor="text1"/>
          <w:kern w:val="0"/>
          <w:sz w:val="72"/>
          <w:szCs w:val="20"/>
        </w:rPr>
        <w:t xml:space="preserve">    </w:t>
      </w:r>
      <w:r>
        <w:rPr>
          <w:rFonts w:hint="eastAsia"/>
          <w:b/>
          <w:color w:val="000000" w:themeColor="text1"/>
          <w:kern w:val="0"/>
          <w:sz w:val="72"/>
          <w:szCs w:val="20"/>
        </w:rPr>
        <w:t>授权点简况表</w:t>
      </w:r>
      <w:bookmarkEnd w:id="0"/>
    </w:p>
    <w:p w:rsidR="00554C10" w:rsidRDefault="00554C10">
      <w:pPr>
        <w:adjustRightInd w:val="0"/>
        <w:spacing w:line="312" w:lineRule="atLeast"/>
        <w:textAlignment w:val="baseline"/>
        <w:rPr>
          <w:color w:val="000000" w:themeColor="text1"/>
          <w:kern w:val="0"/>
          <w:sz w:val="24"/>
          <w:szCs w:val="20"/>
        </w:rPr>
      </w:pPr>
    </w:p>
    <w:p w:rsidR="00554C10" w:rsidRDefault="00554C10">
      <w:pPr>
        <w:adjustRightInd w:val="0"/>
        <w:spacing w:line="312" w:lineRule="atLeast"/>
        <w:textAlignment w:val="baseline"/>
        <w:rPr>
          <w:color w:val="000000" w:themeColor="text1"/>
          <w:kern w:val="0"/>
          <w:sz w:val="24"/>
          <w:szCs w:val="20"/>
        </w:rPr>
      </w:pPr>
    </w:p>
    <w:p w:rsidR="00554C10" w:rsidRDefault="00554C10">
      <w:pPr>
        <w:adjustRightInd w:val="0"/>
        <w:spacing w:line="312" w:lineRule="atLeast"/>
        <w:textAlignment w:val="baseline"/>
        <w:rPr>
          <w:color w:val="000000" w:themeColor="text1"/>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554C10">
        <w:trPr>
          <w:jc w:val="center"/>
        </w:trPr>
        <w:tc>
          <w:tcPr>
            <w:tcW w:w="2280" w:type="dxa"/>
            <w:vMerge w:val="restart"/>
            <w:tcBorders>
              <w:top w:val="nil"/>
            </w:tcBorders>
            <w:vAlign w:val="center"/>
          </w:tcPr>
          <w:p w:rsidR="00554C10" w:rsidRDefault="000763F8">
            <w:pPr>
              <w:adjustRightInd w:val="0"/>
              <w:spacing w:line="312" w:lineRule="atLeast"/>
              <w:ind w:right="419"/>
              <w:jc w:val="center"/>
              <w:textAlignment w:val="baseline"/>
              <w:rPr>
                <w:rFonts w:eastAsia="仿宋_GB2312"/>
                <w:color w:val="000000" w:themeColor="text1"/>
                <w:kern w:val="0"/>
                <w:sz w:val="28"/>
                <w:szCs w:val="20"/>
              </w:rPr>
            </w:pPr>
            <w:r>
              <w:rPr>
                <w:rFonts w:eastAsia="仿宋_GB2312" w:hint="eastAsia"/>
                <w:color w:val="000000" w:themeColor="text1"/>
                <w:kern w:val="0"/>
                <w:sz w:val="28"/>
                <w:szCs w:val="20"/>
              </w:rPr>
              <w:t>学位授予单位</w:t>
            </w:r>
          </w:p>
          <w:p w:rsidR="00554C10" w:rsidRDefault="000763F8">
            <w:pPr>
              <w:adjustRightInd w:val="0"/>
              <w:spacing w:line="312" w:lineRule="atLeast"/>
              <w:ind w:right="419"/>
              <w:jc w:val="center"/>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（盖章）</w:t>
            </w:r>
          </w:p>
        </w:tc>
        <w:tc>
          <w:tcPr>
            <w:tcW w:w="4090" w:type="dxa"/>
            <w:tcBorders>
              <w:top w:val="nil"/>
              <w:bottom w:val="nil"/>
            </w:tcBorders>
          </w:tcPr>
          <w:p w:rsidR="00554C10" w:rsidRDefault="000763F8">
            <w:pPr>
              <w:adjustRightInd w:val="0"/>
              <w:spacing w:line="312" w:lineRule="atLeast"/>
              <w:textAlignment w:val="baseline"/>
              <w:rPr>
                <w:rFonts w:eastAsia="仿宋_GB2312"/>
                <w:b/>
                <w:color w:val="000000" w:themeColor="text1"/>
                <w:kern w:val="0"/>
                <w:sz w:val="28"/>
                <w:szCs w:val="20"/>
              </w:rPr>
            </w:pPr>
            <w:r>
              <w:rPr>
                <w:rFonts w:eastAsia="仿宋_GB2312" w:hint="eastAsia"/>
                <w:color w:val="000000" w:themeColor="text1"/>
                <w:kern w:val="0"/>
                <w:sz w:val="28"/>
                <w:szCs w:val="20"/>
              </w:rPr>
              <w:t>名称</w:t>
            </w:r>
            <w:r>
              <w:rPr>
                <w:rFonts w:eastAsia="仿宋_GB2312"/>
                <w:color w:val="000000" w:themeColor="text1"/>
                <w:kern w:val="0"/>
                <w:sz w:val="28"/>
                <w:szCs w:val="20"/>
              </w:rPr>
              <w:t>:</w:t>
            </w:r>
            <w:r>
              <w:rPr>
                <w:rFonts w:eastAsia="仿宋_GB2312" w:hint="eastAsia"/>
                <w:color w:val="000000" w:themeColor="text1"/>
                <w:kern w:val="0"/>
                <w:sz w:val="28"/>
                <w:szCs w:val="20"/>
              </w:rPr>
              <w:t>上海建桥学院</w:t>
            </w:r>
          </w:p>
        </w:tc>
      </w:tr>
      <w:tr w:rsidR="00554C10">
        <w:trPr>
          <w:jc w:val="center"/>
        </w:trPr>
        <w:tc>
          <w:tcPr>
            <w:tcW w:w="2280" w:type="dxa"/>
            <w:vMerge/>
          </w:tcPr>
          <w:p w:rsidR="00554C10" w:rsidRDefault="00554C10">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554C10" w:rsidRDefault="000763F8">
            <w:pPr>
              <w:adjustRightInd w:val="0"/>
              <w:spacing w:line="312" w:lineRule="atLeast"/>
              <w:textAlignment w:val="baseline"/>
              <w:rPr>
                <w:rFonts w:eastAsia="仿宋_GB2312"/>
                <w:color w:val="000000" w:themeColor="text1"/>
                <w:kern w:val="0"/>
                <w:sz w:val="28"/>
                <w:szCs w:val="20"/>
              </w:rPr>
            </w:pP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r>
              <w:rPr>
                <w:rFonts w:eastAsia="仿宋_GB2312"/>
                <w:color w:val="000000" w:themeColor="text1"/>
                <w:kern w:val="0"/>
                <w:sz w:val="28"/>
                <w:szCs w:val="20"/>
              </w:rPr>
              <w:sym w:font="Symbol" w:char="F0BE"/>
            </w:r>
          </w:p>
        </w:tc>
      </w:tr>
      <w:tr w:rsidR="00554C10">
        <w:trPr>
          <w:jc w:val="center"/>
        </w:trPr>
        <w:tc>
          <w:tcPr>
            <w:tcW w:w="2280" w:type="dxa"/>
            <w:vMerge/>
          </w:tcPr>
          <w:p w:rsidR="00554C10" w:rsidRDefault="00554C10">
            <w:pPr>
              <w:adjustRightInd w:val="0"/>
              <w:spacing w:line="312" w:lineRule="atLeast"/>
              <w:ind w:right="419"/>
              <w:textAlignment w:val="baseline"/>
              <w:rPr>
                <w:rFonts w:eastAsia="仿宋_GB2312"/>
                <w:b/>
                <w:color w:val="000000" w:themeColor="text1"/>
                <w:kern w:val="0"/>
                <w:sz w:val="28"/>
                <w:szCs w:val="20"/>
              </w:rPr>
            </w:pPr>
          </w:p>
        </w:tc>
        <w:tc>
          <w:tcPr>
            <w:tcW w:w="4090" w:type="dxa"/>
            <w:tcBorders>
              <w:top w:val="nil"/>
              <w:bottom w:val="nil"/>
            </w:tcBorders>
          </w:tcPr>
          <w:p w:rsidR="00554C10" w:rsidRDefault="000763F8">
            <w:pPr>
              <w:adjustRightInd w:val="0"/>
              <w:spacing w:line="312" w:lineRule="atLeast"/>
              <w:textAlignment w:val="baseline"/>
              <w:rPr>
                <w:rFonts w:eastAsia="仿宋_GB2312"/>
                <w:color w:val="000000" w:themeColor="text1"/>
                <w:kern w:val="0"/>
                <w:sz w:val="28"/>
                <w:szCs w:val="20"/>
              </w:rPr>
            </w:pPr>
            <w:r>
              <w:rPr>
                <w:rFonts w:eastAsia="仿宋_GB2312" w:hint="eastAsia"/>
                <w:color w:val="000000" w:themeColor="text1"/>
                <w:kern w:val="0"/>
                <w:sz w:val="28"/>
                <w:szCs w:val="20"/>
              </w:rPr>
              <w:t>代码</w:t>
            </w:r>
            <w:r>
              <w:rPr>
                <w:rFonts w:eastAsia="仿宋_GB2312"/>
                <w:color w:val="000000" w:themeColor="text1"/>
                <w:kern w:val="0"/>
                <w:sz w:val="28"/>
                <w:szCs w:val="20"/>
              </w:rPr>
              <w:t>:</w:t>
            </w:r>
            <w:r>
              <w:rPr>
                <w:rFonts w:eastAsia="仿宋_GB2312" w:hint="eastAsia"/>
                <w:color w:val="000000" w:themeColor="text1"/>
                <w:kern w:val="0"/>
                <w:sz w:val="28"/>
                <w:szCs w:val="20"/>
              </w:rPr>
              <w:t>12799</w:t>
            </w:r>
          </w:p>
        </w:tc>
      </w:tr>
    </w:tbl>
    <w:p w:rsidR="00554C10" w:rsidRDefault="00554C10">
      <w:pPr>
        <w:adjustRightInd w:val="0"/>
        <w:spacing w:line="312" w:lineRule="atLeast"/>
        <w:textAlignment w:val="baseline"/>
        <w:rPr>
          <w:rFonts w:eastAsia="仿宋_GB2312"/>
          <w:color w:val="000000" w:themeColor="text1"/>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554C10">
        <w:tc>
          <w:tcPr>
            <w:tcW w:w="2280" w:type="dxa"/>
            <w:tcBorders>
              <w:top w:val="nil"/>
              <w:bottom w:val="nil"/>
            </w:tcBorders>
          </w:tcPr>
          <w:p w:rsidR="00554C10" w:rsidRDefault="00554C10">
            <w:pPr>
              <w:adjustRightInd w:val="0"/>
              <w:spacing w:line="312" w:lineRule="atLeast"/>
              <w:textAlignment w:val="baseline"/>
              <w:rPr>
                <w:rFonts w:eastAsia="仿宋_GB2312"/>
                <w:bCs/>
                <w:color w:val="000000" w:themeColor="text1"/>
                <w:kern w:val="0"/>
                <w:sz w:val="28"/>
                <w:szCs w:val="20"/>
              </w:rPr>
            </w:pPr>
          </w:p>
        </w:tc>
        <w:tc>
          <w:tcPr>
            <w:tcW w:w="4090" w:type="dxa"/>
            <w:tcBorders>
              <w:top w:val="nil"/>
              <w:bottom w:val="nil"/>
            </w:tcBorders>
          </w:tcPr>
          <w:p w:rsidR="00554C10" w:rsidRDefault="000763F8">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名称及级别</w:t>
            </w:r>
            <w:r>
              <w:rPr>
                <w:rFonts w:eastAsia="仿宋_GB2312"/>
                <w:bCs/>
                <w:color w:val="000000" w:themeColor="text1"/>
                <w:kern w:val="0"/>
                <w:sz w:val="28"/>
                <w:szCs w:val="20"/>
              </w:rPr>
              <w:t>:</w:t>
            </w:r>
            <w:r>
              <w:rPr>
                <w:rFonts w:eastAsia="仿宋_GB2312" w:hint="eastAsia"/>
                <w:bCs/>
                <w:color w:val="000000" w:themeColor="text1"/>
                <w:kern w:val="0"/>
                <w:sz w:val="28"/>
                <w:szCs w:val="20"/>
              </w:rPr>
              <w:t>新闻与传播</w:t>
            </w:r>
          </w:p>
        </w:tc>
      </w:tr>
      <w:tr w:rsidR="00554C10">
        <w:tc>
          <w:tcPr>
            <w:tcW w:w="2280" w:type="dxa"/>
            <w:tcBorders>
              <w:top w:val="nil"/>
              <w:bottom w:val="nil"/>
            </w:tcBorders>
          </w:tcPr>
          <w:p w:rsidR="00554C10" w:rsidRDefault="000763F8">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申请专业学位</w:t>
            </w:r>
          </w:p>
        </w:tc>
        <w:tc>
          <w:tcPr>
            <w:tcW w:w="4090" w:type="dxa"/>
            <w:tcBorders>
              <w:top w:val="nil"/>
              <w:bottom w:val="nil"/>
            </w:tcBorders>
          </w:tcPr>
          <w:p w:rsidR="00554C10" w:rsidRDefault="000763F8">
            <w:pPr>
              <w:adjustRightInd w:val="0"/>
              <w:spacing w:line="312" w:lineRule="atLeast"/>
              <w:textAlignment w:val="baseline"/>
              <w:rPr>
                <w:rFonts w:eastAsia="仿宋_GB2312"/>
                <w:bCs/>
                <w:color w:val="000000" w:themeColor="text1"/>
                <w:kern w:val="0"/>
                <w:sz w:val="28"/>
                <w:szCs w:val="20"/>
              </w:rPr>
            </w:pP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r>
              <w:rPr>
                <w:rFonts w:eastAsia="仿宋_GB2312"/>
                <w:bCs/>
                <w:color w:val="000000" w:themeColor="text1"/>
                <w:kern w:val="0"/>
                <w:sz w:val="28"/>
                <w:szCs w:val="20"/>
              </w:rPr>
              <w:sym w:font="Symbol" w:char="F0BE"/>
            </w:r>
          </w:p>
        </w:tc>
      </w:tr>
      <w:tr w:rsidR="00554C10">
        <w:tc>
          <w:tcPr>
            <w:tcW w:w="2280" w:type="dxa"/>
            <w:tcBorders>
              <w:top w:val="nil"/>
            </w:tcBorders>
          </w:tcPr>
          <w:p w:rsidR="00554C10" w:rsidRDefault="00554C10">
            <w:pPr>
              <w:adjustRightInd w:val="0"/>
              <w:spacing w:line="312" w:lineRule="atLeast"/>
              <w:ind w:right="419"/>
              <w:textAlignment w:val="baseline"/>
              <w:rPr>
                <w:rFonts w:eastAsia="仿宋_GB2312"/>
                <w:bCs/>
                <w:color w:val="000000" w:themeColor="text1"/>
                <w:kern w:val="0"/>
                <w:sz w:val="28"/>
                <w:szCs w:val="20"/>
              </w:rPr>
            </w:pPr>
          </w:p>
        </w:tc>
        <w:tc>
          <w:tcPr>
            <w:tcW w:w="4090" w:type="dxa"/>
            <w:tcBorders>
              <w:top w:val="nil"/>
              <w:bottom w:val="nil"/>
            </w:tcBorders>
          </w:tcPr>
          <w:p w:rsidR="00554C10" w:rsidRDefault="000763F8">
            <w:pPr>
              <w:adjustRightInd w:val="0"/>
              <w:spacing w:line="312" w:lineRule="atLeast"/>
              <w:textAlignment w:val="baseline"/>
              <w:rPr>
                <w:rFonts w:eastAsia="仿宋_GB2312"/>
                <w:bCs/>
                <w:color w:val="000000" w:themeColor="text1"/>
                <w:kern w:val="0"/>
                <w:sz w:val="28"/>
                <w:szCs w:val="20"/>
              </w:rPr>
            </w:pPr>
            <w:r>
              <w:rPr>
                <w:rFonts w:eastAsia="仿宋_GB2312" w:hint="eastAsia"/>
                <w:bCs/>
                <w:color w:val="000000" w:themeColor="text1"/>
                <w:kern w:val="0"/>
                <w:sz w:val="28"/>
                <w:szCs w:val="20"/>
              </w:rPr>
              <w:t>代码</w:t>
            </w:r>
            <w:r>
              <w:rPr>
                <w:rFonts w:eastAsia="仿宋_GB2312"/>
                <w:bCs/>
                <w:color w:val="000000" w:themeColor="text1"/>
                <w:kern w:val="0"/>
                <w:sz w:val="28"/>
                <w:szCs w:val="20"/>
              </w:rPr>
              <w:t>:</w:t>
            </w:r>
            <w:r>
              <w:rPr>
                <w:rFonts w:eastAsia="仿宋_GB2312" w:hint="eastAsia"/>
                <w:bCs/>
                <w:color w:val="000000" w:themeColor="text1"/>
                <w:kern w:val="0"/>
                <w:sz w:val="28"/>
                <w:szCs w:val="20"/>
              </w:rPr>
              <w:t>0552</w:t>
            </w:r>
          </w:p>
        </w:tc>
      </w:tr>
    </w:tbl>
    <w:p w:rsidR="00554C10" w:rsidRDefault="00554C10">
      <w:pPr>
        <w:adjustRightInd w:val="0"/>
        <w:spacing w:line="312" w:lineRule="atLeast"/>
        <w:textAlignment w:val="baseline"/>
        <w:rPr>
          <w:rFonts w:eastAsia="仿宋_GB2312"/>
          <w:color w:val="000000" w:themeColor="text1"/>
          <w:kern w:val="0"/>
          <w:sz w:val="28"/>
          <w:szCs w:val="20"/>
          <w:u w:val="single"/>
        </w:rPr>
      </w:pPr>
    </w:p>
    <w:p w:rsidR="00554C10" w:rsidRDefault="00554C10">
      <w:pPr>
        <w:adjustRightInd w:val="0"/>
        <w:spacing w:line="312" w:lineRule="atLeast"/>
        <w:textAlignment w:val="baseline"/>
        <w:rPr>
          <w:rFonts w:eastAsia="仿宋_GB2312"/>
          <w:color w:val="000000" w:themeColor="text1"/>
          <w:kern w:val="0"/>
          <w:sz w:val="28"/>
          <w:szCs w:val="20"/>
          <w:u w:val="single"/>
        </w:rPr>
      </w:pPr>
    </w:p>
    <w:p w:rsidR="00554C10" w:rsidRDefault="00554C10">
      <w:pPr>
        <w:adjustRightInd w:val="0"/>
        <w:spacing w:line="312" w:lineRule="atLeast"/>
        <w:textAlignment w:val="baseline"/>
        <w:rPr>
          <w:rFonts w:eastAsia="仿宋_GB2312"/>
          <w:color w:val="000000" w:themeColor="text1"/>
          <w:kern w:val="0"/>
          <w:sz w:val="24"/>
          <w:szCs w:val="20"/>
          <w:u w:val="thick"/>
        </w:rPr>
      </w:pPr>
    </w:p>
    <w:p w:rsidR="00554C10" w:rsidRDefault="00554C10">
      <w:pPr>
        <w:adjustRightInd w:val="0"/>
        <w:spacing w:line="312" w:lineRule="atLeast"/>
        <w:textAlignment w:val="baseline"/>
        <w:rPr>
          <w:color w:val="000000" w:themeColor="text1"/>
          <w:kern w:val="0"/>
          <w:sz w:val="24"/>
          <w:szCs w:val="20"/>
          <w:u w:val="thick"/>
        </w:rPr>
      </w:pPr>
    </w:p>
    <w:p w:rsidR="00554C10" w:rsidRDefault="00554C10">
      <w:pPr>
        <w:adjustRightInd w:val="0"/>
        <w:spacing w:line="312" w:lineRule="atLeast"/>
        <w:textAlignment w:val="baseline"/>
        <w:rPr>
          <w:color w:val="000000" w:themeColor="text1"/>
          <w:kern w:val="0"/>
          <w:sz w:val="24"/>
          <w:szCs w:val="20"/>
          <w:u w:val="thick"/>
        </w:rPr>
      </w:pPr>
    </w:p>
    <w:p w:rsidR="00554C10" w:rsidRDefault="00554C10">
      <w:pPr>
        <w:adjustRightInd w:val="0"/>
        <w:spacing w:line="312" w:lineRule="atLeast"/>
        <w:textAlignment w:val="baseline"/>
        <w:rPr>
          <w:color w:val="000000" w:themeColor="text1"/>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87"/>
        <w:gridCol w:w="4125"/>
      </w:tblGrid>
      <w:tr w:rsidR="00554C10">
        <w:trPr>
          <w:trHeight w:val="1855"/>
        </w:trPr>
        <w:tc>
          <w:tcPr>
            <w:tcW w:w="2887" w:type="dxa"/>
            <w:tcBorders>
              <w:top w:val="nil"/>
            </w:tcBorders>
            <w:vAlign w:val="center"/>
          </w:tcPr>
          <w:p w:rsidR="00554C10" w:rsidRDefault="000763F8">
            <w:pPr>
              <w:ind w:right="139"/>
              <w:jc w:val="right"/>
              <w:rPr>
                <w:rFonts w:eastAsia="仿宋_GB2312"/>
                <w:bCs/>
                <w:sz w:val="28"/>
              </w:rPr>
            </w:pPr>
            <w:r>
              <w:rPr>
                <w:rFonts w:eastAsia="仿宋_GB2312" w:hint="eastAsia"/>
                <w:bCs/>
                <w:sz w:val="28"/>
              </w:rPr>
              <w:t>本专业学位类别</w:t>
            </w:r>
          </w:p>
          <w:p w:rsidR="00554C10" w:rsidRDefault="000763F8">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rsidR="00554C10" w:rsidRDefault="00554C10">
            <w:pPr>
              <w:rPr>
                <w:rFonts w:eastAsia="仿宋_GB2312"/>
              </w:rPr>
            </w:pPr>
          </w:p>
          <w:p w:rsidR="00554C10" w:rsidRDefault="000763F8">
            <w:pPr>
              <w:rPr>
                <w:rFonts w:eastAsia="仿宋_GB2312"/>
              </w:rPr>
            </w:pPr>
            <w:r>
              <w:rPr>
                <w:rFonts w:eastAsia="仿宋_GB2312" w:hint="eastAsia"/>
                <w:sz w:val="28"/>
                <w:szCs w:val="28"/>
              </w:rPr>
              <w:t>□硕士专业学位授权点</w:t>
            </w:r>
          </w:p>
          <w:p w:rsidR="00554C10" w:rsidRDefault="000763F8">
            <w:pPr>
              <w:rPr>
                <w:rFonts w:eastAsia="仿宋_GB2312"/>
              </w:rPr>
            </w:pPr>
            <w:r>
              <w:rPr>
                <w:rFonts w:eastAsia="仿宋_GB2312" w:hint="eastAsia"/>
                <w:sz w:val="28"/>
                <w:szCs w:val="28"/>
              </w:rPr>
              <w:t>□硕士特需项目</w:t>
            </w:r>
          </w:p>
          <w:p w:rsidR="00554C10" w:rsidRDefault="000763F8">
            <w:pPr>
              <w:rPr>
                <w:rFonts w:eastAsia="仿宋_GB2312"/>
                <w:bCs/>
                <w:sz w:val="28"/>
              </w:rPr>
            </w:pPr>
            <w:r>
              <w:rPr>
                <w:rFonts w:eastAsia="仿宋_GB2312" w:hint="eastAsia"/>
                <w:sz w:val="28"/>
                <w:szCs w:val="28"/>
              </w:rPr>
              <w:sym w:font="Wingdings 2" w:char="0052"/>
            </w:r>
            <w:r>
              <w:rPr>
                <w:rFonts w:eastAsia="仿宋_GB2312" w:hint="eastAsia"/>
                <w:sz w:val="28"/>
                <w:szCs w:val="28"/>
              </w:rPr>
              <w:t>无学位授权点</w:t>
            </w:r>
          </w:p>
        </w:tc>
      </w:tr>
    </w:tbl>
    <w:p w:rsidR="00554C10" w:rsidRDefault="00554C10">
      <w:pPr>
        <w:adjustRightInd w:val="0"/>
        <w:spacing w:line="312" w:lineRule="atLeast"/>
        <w:textAlignment w:val="baseline"/>
        <w:rPr>
          <w:color w:val="000000" w:themeColor="text1"/>
          <w:kern w:val="0"/>
          <w:sz w:val="24"/>
          <w:szCs w:val="20"/>
          <w:u w:val="thick"/>
        </w:rPr>
      </w:pPr>
    </w:p>
    <w:p w:rsidR="00554C10" w:rsidRDefault="00554C10">
      <w:pPr>
        <w:adjustRightInd w:val="0"/>
        <w:spacing w:line="312" w:lineRule="atLeast"/>
        <w:textAlignment w:val="baseline"/>
        <w:rPr>
          <w:color w:val="000000" w:themeColor="text1"/>
          <w:kern w:val="0"/>
          <w:sz w:val="24"/>
          <w:szCs w:val="20"/>
          <w:u w:val="thick"/>
        </w:rPr>
      </w:pPr>
    </w:p>
    <w:p w:rsidR="00554C10" w:rsidRDefault="00554C10">
      <w:pPr>
        <w:adjustRightInd w:val="0"/>
        <w:spacing w:line="312" w:lineRule="atLeast"/>
        <w:textAlignment w:val="baseline"/>
        <w:rPr>
          <w:color w:val="000000" w:themeColor="text1"/>
          <w:kern w:val="0"/>
          <w:sz w:val="24"/>
          <w:szCs w:val="20"/>
          <w:u w:val="thick"/>
        </w:rPr>
      </w:pPr>
    </w:p>
    <w:p w:rsidR="00554C10" w:rsidRDefault="00554C10">
      <w:pPr>
        <w:adjustRightInd w:val="0"/>
        <w:spacing w:line="312" w:lineRule="atLeast"/>
        <w:jc w:val="center"/>
        <w:textAlignment w:val="baseline"/>
        <w:rPr>
          <w:rFonts w:eastAsia="仿宋_GB2312"/>
          <w:color w:val="000000" w:themeColor="text1"/>
          <w:kern w:val="0"/>
          <w:sz w:val="32"/>
          <w:szCs w:val="20"/>
        </w:rPr>
      </w:pPr>
    </w:p>
    <w:p w:rsidR="00554C10" w:rsidRDefault="00554C10">
      <w:pPr>
        <w:adjustRightInd w:val="0"/>
        <w:spacing w:line="312" w:lineRule="atLeast"/>
        <w:jc w:val="center"/>
        <w:textAlignment w:val="baseline"/>
        <w:rPr>
          <w:rFonts w:eastAsia="仿宋_GB2312"/>
          <w:color w:val="000000" w:themeColor="text1"/>
          <w:kern w:val="0"/>
          <w:sz w:val="32"/>
          <w:szCs w:val="20"/>
        </w:rPr>
      </w:pPr>
    </w:p>
    <w:p w:rsidR="00554C10" w:rsidRDefault="00554C10">
      <w:pPr>
        <w:adjustRightInd w:val="0"/>
        <w:spacing w:line="312" w:lineRule="atLeast"/>
        <w:jc w:val="center"/>
        <w:textAlignment w:val="baseline"/>
        <w:rPr>
          <w:rFonts w:eastAsia="仿宋_GB2312"/>
          <w:color w:val="000000" w:themeColor="text1"/>
          <w:kern w:val="0"/>
          <w:sz w:val="32"/>
          <w:szCs w:val="20"/>
        </w:rPr>
      </w:pPr>
    </w:p>
    <w:p w:rsidR="00554C10" w:rsidRDefault="000763F8">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国务院学位委员会办公室制表</w:t>
      </w:r>
    </w:p>
    <w:p w:rsidR="00554C10" w:rsidRDefault="000763F8">
      <w:pPr>
        <w:adjustRightInd w:val="0"/>
        <w:spacing w:line="312" w:lineRule="atLeast"/>
        <w:jc w:val="center"/>
        <w:textAlignment w:val="baseline"/>
        <w:rPr>
          <w:rFonts w:eastAsia="仿宋_GB2312"/>
          <w:color w:val="000000" w:themeColor="text1"/>
          <w:kern w:val="0"/>
          <w:sz w:val="32"/>
          <w:szCs w:val="20"/>
        </w:rPr>
      </w:pPr>
      <w:r>
        <w:rPr>
          <w:rFonts w:eastAsia="仿宋_GB2312" w:hint="eastAsia"/>
          <w:color w:val="000000" w:themeColor="text1"/>
          <w:kern w:val="0"/>
          <w:sz w:val="32"/>
          <w:szCs w:val="20"/>
        </w:rPr>
        <w:t>年</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月</w:t>
      </w:r>
      <w:r>
        <w:rPr>
          <w:rFonts w:eastAsia="仿宋_GB2312" w:hint="eastAsia"/>
          <w:color w:val="000000" w:themeColor="text1"/>
          <w:kern w:val="0"/>
          <w:sz w:val="32"/>
          <w:szCs w:val="20"/>
        </w:rPr>
        <w:t xml:space="preserve">   </w:t>
      </w:r>
      <w:r>
        <w:rPr>
          <w:rFonts w:eastAsia="仿宋_GB2312" w:hint="eastAsia"/>
          <w:color w:val="000000" w:themeColor="text1"/>
          <w:kern w:val="0"/>
          <w:sz w:val="32"/>
          <w:szCs w:val="20"/>
        </w:rPr>
        <w:t>日填</w:t>
      </w:r>
    </w:p>
    <w:p w:rsidR="00554C10" w:rsidRDefault="00554C10">
      <w:pPr>
        <w:spacing w:line="480" w:lineRule="exact"/>
        <w:ind w:right="-227"/>
        <w:jc w:val="center"/>
        <w:rPr>
          <w:rFonts w:eastAsia="仿宋_GB2312"/>
          <w:b/>
          <w:color w:val="000000" w:themeColor="text1"/>
          <w:sz w:val="36"/>
        </w:rPr>
      </w:pPr>
    </w:p>
    <w:p w:rsidR="00554C10" w:rsidRDefault="00554C10">
      <w:pPr>
        <w:spacing w:line="480" w:lineRule="exact"/>
        <w:ind w:right="-227"/>
        <w:jc w:val="center"/>
        <w:rPr>
          <w:rFonts w:eastAsia="仿宋_GB2312"/>
          <w:b/>
          <w:color w:val="000000" w:themeColor="text1"/>
          <w:sz w:val="36"/>
        </w:rPr>
        <w:sectPr w:rsidR="00554C10">
          <w:headerReference w:type="even" r:id="rId9"/>
          <w:headerReference w:type="default" r:id="rId10"/>
          <w:footerReference w:type="even" r:id="rId11"/>
          <w:pgSz w:w="11906" w:h="16838"/>
          <w:pgMar w:top="1440" w:right="1418" w:bottom="1440" w:left="1418" w:header="851" w:footer="992" w:gutter="0"/>
          <w:pgNumType w:fmt="numberInDash"/>
          <w:cols w:space="720"/>
          <w:docGrid w:type="lines" w:linePitch="312"/>
        </w:sectPr>
      </w:pPr>
    </w:p>
    <w:p w:rsidR="00554C10" w:rsidRDefault="000763F8">
      <w:pPr>
        <w:spacing w:line="480" w:lineRule="exact"/>
        <w:ind w:right="-227"/>
        <w:jc w:val="center"/>
        <w:rPr>
          <w:rFonts w:eastAsia="仿宋_GB2312"/>
          <w:b/>
          <w:color w:val="000000" w:themeColor="text1"/>
          <w:sz w:val="36"/>
        </w:rPr>
      </w:pPr>
      <w:r>
        <w:rPr>
          <w:rFonts w:eastAsia="仿宋_GB2312" w:hint="eastAsia"/>
          <w:b/>
          <w:color w:val="000000" w:themeColor="text1"/>
          <w:sz w:val="36"/>
        </w:rPr>
        <w:lastRenderedPageBreak/>
        <w:t>说</w:t>
      </w:r>
      <w:r>
        <w:rPr>
          <w:rFonts w:eastAsia="仿宋_GB2312" w:hint="eastAsia"/>
          <w:b/>
          <w:color w:val="000000" w:themeColor="text1"/>
          <w:sz w:val="36"/>
        </w:rPr>
        <w:t xml:space="preserve">  </w:t>
      </w:r>
      <w:r>
        <w:rPr>
          <w:rFonts w:eastAsia="仿宋_GB2312" w:hint="eastAsia"/>
          <w:b/>
          <w:color w:val="000000" w:themeColor="text1"/>
          <w:sz w:val="36"/>
        </w:rPr>
        <w:t>明</w:t>
      </w:r>
    </w:p>
    <w:p w:rsidR="00554C10" w:rsidRDefault="00554C10">
      <w:pPr>
        <w:spacing w:line="480" w:lineRule="exact"/>
        <w:ind w:right="-226"/>
        <w:jc w:val="center"/>
        <w:rPr>
          <w:rFonts w:eastAsia="仿宋_GB2312"/>
          <w:b/>
          <w:color w:val="000000" w:themeColor="text1"/>
          <w:sz w:val="32"/>
        </w:rPr>
      </w:pPr>
    </w:p>
    <w:p w:rsidR="00554C10" w:rsidRDefault="000763F8">
      <w:pPr>
        <w:spacing w:line="480" w:lineRule="exact"/>
        <w:ind w:right="-85" w:firstLineChars="200" w:firstLine="560"/>
        <w:rPr>
          <w:rFonts w:eastAsia="仿宋_GB2312"/>
          <w:color w:val="000000" w:themeColor="text1"/>
          <w:sz w:val="28"/>
        </w:rPr>
      </w:pPr>
      <w:r>
        <w:rPr>
          <w:rFonts w:eastAsia="仿宋_GB2312"/>
          <w:color w:val="000000" w:themeColor="text1"/>
          <w:sz w:val="28"/>
        </w:rPr>
        <w:t>一、单位代码按照国务院学位委员会办公室编、北京大学出版社</w:t>
      </w:r>
      <w:r>
        <w:rPr>
          <w:rFonts w:eastAsia="仿宋_GB2312"/>
          <w:color w:val="000000" w:themeColor="text1"/>
          <w:sz w:val="28"/>
        </w:rPr>
        <w:t>2004</w:t>
      </w:r>
      <w:r>
        <w:rPr>
          <w:rFonts w:eastAsia="仿宋_GB2312"/>
          <w:color w:val="000000" w:themeColor="text1"/>
          <w:sz w:val="28"/>
        </w:rPr>
        <w:t>年</w:t>
      </w:r>
      <w:r>
        <w:rPr>
          <w:rFonts w:eastAsia="仿宋_GB2312"/>
          <w:color w:val="000000" w:themeColor="text1"/>
          <w:sz w:val="28"/>
        </w:rPr>
        <w:t>3</w:t>
      </w:r>
      <w:r>
        <w:rPr>
          <w:rFonts w:eastAsia="仿宋_GB2312"/>
          <w:color w:val="000000" w:themeColor="text1"/>
          <w:sz w:val="28"/>
        </w:rPr>
        <w:t>月出版的《高等学校和科研机构学位与研究生教育管理信息标准》中的代码填写。</w:t>
      </w:r>
      <w:r>
        <w:rPr>
          <w:rFonts w:eastAsia="仿宋_GB2312"/>
          <w:color w:val="000000" w:themeColor="text1"/>
          <w:sz w:val="28"/>
        </w:rPr>
        <w:t xml:space="preserve"> </w:t>
      </w:r>
    </w:p>
    <w:p w:rsidR="00554C10" w:rsidRDefault="000763F8">
      <w:pPr>
        <w:spacing w:line="480" w:lineRule="exact"/>
        <w:ind w:right="-85" w:firstLineChars="200" w:firstLine="560"/>
        <w:rPr>
          <w:rFonts w:eastAsia="仿宋_GB2312"/>
          <w:color w:val="000000" w:themeColor="text1"/>
          <w:sz w:val="28"/>
        </w:rPr>
      </w:pPr>
      <w:r>
        <w:rPr>
          <w:rFonts w:eastAsia="仿宋_GB2312"/>
          <w:color w:val="000000" w:themeColor="text1"/>
          <w:sz w:val="28"/>
        </w:rPr>
        <w:t>二、</w:t>
      </w:r>
      <w:r>
        <w:rPr>
          <w:rFonts w:eastAsia="仿宋_GB2312" w:hint="eastAsia"/>
          <w:color w:val="000000" w:themeColor="text1"/>
          <w:sz w:val="28"/>
        </w:rPr>
        <w:t>专业学位类别名称</w:t>
      </w:r>
      <w:r>
        <w:rPr>
          <w:rFonts w:eastAsia="仿宋_GB2312"/>
          <w:color w:val="000000" w:themeColor="text1"/>
          <w:sz w:val="28"/>
        </w:rPr>
        <w:t>及其代码按照国务院学位委员会、教育部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554C10" w:rsidRDefault="000763F8">
      <w:pPr>
        <w:spacing w:line="480" w:lineRule="exact"/>
        <w:ind w:right="-85" w:firstLineChars="200" w:firstLine="560"/>
        <w:rPr>
          <w:rFonts w:eastAsia="仿宋_GB2312"/>
          <w:color w:val="000000" w:themeColor="text1"/>
          <w:sz w:val="28"/>
        </w:rPr>
      </w:pPr>
      <w:r>
        <w:rPr>
          <w:rFonts w:eastAsia="仿宋_GB2312"/>
          <w:color w:val="000000" w:themeColor="text1"/>
          <w:sz w:val="28"/>
        </w:rPr>
        <w:t>三、</w:t>
      </w:r>
      <w:r>
        <w:rPr>
          <w:rFonts w:eastAsia="仿宋_GB2312"/>
          <w:sz w:val="28"/>
        </w:rPr>
        <w:t>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554C10" w:rsidRDefault="000763F8">
      <w:pPr>
        <w:spacing w:line="480" w:lineRule="exact"/>
        <w:ind w:right="-85" w:firstLineChars="200" w:firstLine="560"/>
        <w:rPr>
          <w:rFonts w:eastAsia="仿宋_GB2312"/>
          <w:sz w:val="28"/>
        </w:rPr>
      </w:pPr>
      <w:r>
        <w:rPr>
          <w:rFonts w:eastAsia="仿宋_GB2312"/>
          <w:sz w:val="28"/>
        </w:rPr>
        <w:t>四、本表中的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《专业学位</w:t>
      </w:r>
      <w:r>
        <w:rPr>
          <w:rFonts w:eastAsia="仿宋_GB2312"/>
          <w:sz w:val="28"/>
        </w:rPr>
        <w:t>类别（</w:t>
      </w:r>
      <w:r>
        <w:rPr>
          <w:rFonts w:eastAsia="仿宋_GB2312" w:hint="eastAsia"/>
          <w:sz w:val="28"/>
        </w:rPr>
        <w:t>领域</w:t>
      </w:r>
      <w:r>
        <w:rPr>
          <w:rFonts w:eastAsia="仿宋_GB2312"/>
          <w:sz w:val="28"/>
        </w:rPr>
        <w:t>）</w:t>
      </w:r>
      <w:r>
        <w:rPr>
          <w:rFonts w:eastAsia="仿宋_GB2312" w:hint="eastAsia"/>
          <w:sz w:val="28"/>
        </w:rPr>
        <w:t>博士</w:t>
      </w:r>
      <w:r>
        <w:rPr>
          <w:rFonts w:eastAsia="仿宋_GB2312"/>
          <w:sz w:val="28"/>
        </w:rPr>
        <w:t>、硕士学</w:t>
      </w:r>
      <w:r>
        <w:rPr>
          <w:rFonts w:eastAsia="仿宋_GB2312" w:hint="eastAsia"/>
          <w:sz w:val="28"/>
        </w:rPr>
        <w:t>位</w:t>
      </w:r>
      <w:r>
        <w:rPr>
          <w:rFonts w:eastAsia="仿宋_GB2312"/>
          <w:sz w:val="28"/>
        </w:rPr>
        <w:t>基本要求</w:t>
      </w:r>
      <w:r>
        <w:rPr>
          <w:rFonts w:eastAsia="仿宋_GB2312" w:hint="eastAsia"/>
          <w:sz w:val="28"/>
        </w:rPr>
        <w:t>》</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554C10" w:rsidRDefault="000763F8">
      <w:pPr>
        <w:spacing w:line="480" w:lineRule="exact"/>
        <w:ind w:right="-85" w:firstLineChars="200" w:firstLine="560"/>
        <w:rPr>
          <w:rFonts w:eastAsia="仿宋_GB2312"/>
          <w:color w:val="000000" w:themeColor="text1"/>
          <w:sz w:val="28"/>
        </w:rPr>
      </w:pPr>
      <w:r>
        <w:rPr>
          <w:rFonts w:eastAsia="仿宋_GB2312"/>
          <w:color w:val="000000" w:themeColor="text1"/>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554C10" w:rsidRDefault="000763F8">
      <w:pPr>
        <w:spacing w:line="480" w:lineRule="exact"/>
        <w:ind w:right="-85" w:firstLineChars="200" w:firstLine="560"/>
        <w:rPr>
          <w:rFonts w:eastAsia="仿宋_GB2312"/>
          <w:color w:val="000000" w:themeColor="text1"/>
          <w:sz w:val="28"/>
        </w:rPr>
      </w:pPr>
      <w:r>
        <w:rPr>
          <w:rFonts w:eastAsia="仿宋_GB2312"/>
          <w:color w:val="000000" w:themeColor="text1"/>
          <w:sz w:val="28"/>
        </w:rPr>
        <w:t>六、本表中的科研经费应是本学科实际获得并计入本单位财务账目的经费。</w:t>
      </w:r>
    </w:p>
    <w:p w:rsidR="00554C10" w:rsidRDefault="000763F8">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七、本专业学位类别的研究生培养方案需作为附件附在本表之后。</w:t>
      </w:r>
    </w:p>
    <w:p w:rsidR="00554C10" w:rsidRDefault="000763F8">
      <w:pPr>
        <w:spacing w:line="480" w:lineRule="exact"/>
        <w:ind w:right="-85" w:firstLineChars="200" w:firstLine="560"/>
        <w:rPr>
          <w:rFonts w:eastAsia="仿宋_GB2312"/>
          <w:color w:val="000000" w:themeColor="text1"/>
          <w:sz w:val="28"/>
        </w:rPr>
      </w:pPr>
      <w:r>
        <w:rPr>
          <w:rFonts w:eastAsia="仿宋_GB2312" w:hint="eastAsia"/>
          <w:color w:val="000000" w:themeColor="text1"/>
          <w:sz w:val="28"/>
        </w:rPr>
        <w:t>八</w:t>
      </w:r>
      <w:r>
        <w:rPr>
          <w:rFonts w:eastAsia="仿宋_GB2312"/>
          <w:color w:val="000000" w:themeColor="text1"/>
          <w:sz w:val="28"/>
        </w:rPr>
        <w:t>、本表不能填写任何涉密内容。涉密信息请按国家有关保密规定进行脱密，处理至可以公开后方可填写。</w:t>
      </w:r>
    </w:p>
    <w:p w:rsidR="00554C10" w:rsidRDefault="000763F8">
      <w:pPr>
        <w:spacing w:line="480" w:lineRule="exact"/>
        <w:ind w:right="-85" w:firstLineChars="200" w:firstLine="560"/>
        <w:rPr>
          <w:rFonts w:eastAsia="仿宋_GB2312"/>
          <w:color w:val="000000" w:themeColor="text1"/>
          <w:sz w:val="28"/>
          <w:szCs w:val="28"/>
        </w:rPr>
      </w:pPr>
      <w:r>
        <w:rPr>
          <w:rFonts w:eastAsia="仿宋_GB2312" w:hint="eastAsia"/>
          <w:color w:val="000000" w:themeColor="text1"/>
          <w:sz w:val="28"/>
        </w:rPr>
        <w:t>九</w:t>
      </w:r>
      <w:r>
        <w:rPr>
          <w:rFonts w:eastAsia="仿宋_GB2312"/>
          <w:color w:val="000000" w:themeColor="text1"/>
          <w:sz w:val="28"/>
        </w:rPr>
        <w:t>、</w:t>
      </w:r>
      <w:r>
        <w:rPr>
          <w:rFonts w:eastAsia="仿宋_GB2312"/>
          <w:color w:val="000000" w:themeColor="text1"/>
          <w:sz w:val="28"/>
          <w:szCs w:val="28"/>
        </w:rPr>
        <w:t>本表请用</w:t>
      </w:r>
      <w:r>
        <w:rPr>
          <w:rFonts w:eastAsia="仿宋_GB2312"/>
          <w:color w:val="000000" w:themeColor="text1"/>
          <w:sz w:val="28"/>
        </w:rPr>
        <w:t>A4</w:t>
      </w:r>
      <w:r>
        <w:rPr>
          <w:rFonts w:eastAsia="仿宋_GB2312"/>
          <w:color w:val="000000" w:themeColor="text1"/>
          <w:sz w:val="28"/>
          <w:szCs w:val="28"/>
        </w:rPr>
        <w:t>纸双面打印，左侧装订，页码依次顺序编排。封面及填表说明不编页码。本表复制时</w:t>
      </w:r>
      <w:r>
        <w:rPr>
          <w:rFonts w:eastAsia="仿宋_GB2312" w:hint="eastAsia"/>
          <w:color w:val="000000" w:themeColor="text1"/>
          <w:sz w:val="28"/>
          <w:szCs w:val="28"/>
        </w:rPr>
        <w:t>，</w:t>
      </w:r>
      <w:r>
        <w:rPr>
          <w:rFonts w:eastAsia="仿宋_GB2312"/>
          <w:color w:val="000000" w:themeColor="text1"/>
          <w:sz w:val="28"/>
          <w:szCs w:val="28"/>
        </w:rPr>
        <w:t>必须保持原格式不变。本表封面之上，不得另加其他封面。</w:t>
      </w:r>
    </w:p>
    <w:p w:rsidR="00554C10" w:rsidRDefault="000763F8">
      <w:pPr>
        <w:spacing w:line="480" w:lineRule="exact"/>
        <w:ind w:right="-85" w:firstLineChars="200" w:firstLine="560"/>
        <w:rPr>
          <w:rFonts w:eastAsia="仿宋_GB2312"/>
          <w:color w:val="000000" w:themeColor="text1"/>
          <w:sz w:val="28"/>
          <w:szCs w:val="28"/>
        </w:rPr>
      </w:pPr>
      <w:r>
        <w:rPr>
          <w:rFonts w:eastAsia="仿宋_GB2312" w:hint="eastAsia"/>
          <w:sz w:val="28"/>
          <w:szCs w:val="28"/>
        </w:rPr>
        <w:t>十、本专业学位类别获得学位授权后，本表（含研究生培养方案）将做为学位授权点专项评估的参考材料之一。</w:t>
      </w:r>
    </w:p>
    <w:p w:rsidR="00554C10" w:rsidRDefault="00554C10">
      <w:pPr>
        <w:spacing w:line="480" w:lineRule="auto"/>
        <w:ind w:firstLineChars="200" w:firstLine="600"/>
        <w:rPr>
          <w:rFonts w:eastAsia="仿宋_GB2312"/>
          <w:color w:val="000000" w:themeColor="text1"/>
          <w:sz w:val="30"/>
        </w:rPr>
        <w:sectPr w:rsidR="00554C10">
          <w:footerReference w:type="even" r:id="rId12"/>
          <w:footerReference w:type="default" r:id="rId13"/>
          <w:pgSz w:w="11906" w:h="16838"/>
          <w:pgMar w:top="1440" w:right="1418" w:bottom="1440" w:left="1418" w:header="851" w:footer="992" w:gutter="0"/>
          <w:pgNumType w:fmt="numberInDash"/>
          <w:cols w:space="720"/>
          <w:docGrid w:type="lines" w:linePitch="312"/>
        </w:sectPr>
      </w:pPr>
    </w:p>
    <w:p w:rsidR="00554C10" w:rsidRDefault="000763F8">
      <w:pPr>
        <w:spacing w:line="312" w:lineRule="auto"/>
        <w:jc w:val="center"/>
        <w:rPr>
          <w:rFonts w:eastAsia="黑体"/>
          <w:b/>
          <w:bCs/>
          <w:color w:val="000000" w:themeColor="text1"/>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themeColor="text1"/>
          <w:sz w:val="28"/>
        </w:rPr>
        <w:t>需求分析与专业学位简介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4A0" w:firstRow="1" w:lastRow="0" w:firstColumn="1" w:lastColumn="0" w:noHBand="0" w:noVBand="1"/>
      </w:tblPr>
      <w:tblGrid>
        <w:gridCol w:w="9639"/>
      </w:tblGrid>
      <w:tr w:rsidR="00554C10">
        <w:trPr>
          <w:trHeight w:val="458"/>
          <w:jc w:val="center"/>
        </w:trPr>
        <w:tc>
          <w:tcPr>
            <w:tcW w:w="9639" w:type="dxa"/>
            <w:vAlign w:val="center"/>
          </w:tcPr>
          <w:p w:rsidR="00554C10" w:rsidRDefault="000763F8">
            <w:pPr>
              <w:spacing w:before="60"/>
              <w:rPr>
                <w:rFonts w:eastAsia="仿宋_GB2312"/>
                <w:b/>
              </w:rPr>
            </w:pPr>
            <w:r>
              <w:rPr>
                <w:rFonts w:eastAsia="仿宋_GB2312" w:hint="eastAsia"/>
                <w:color w:val="000000" w:themeColor="text1"/>
                <w:szCs w:val="21"/>
              </w:rPr>
              <w:br w:type="page"/>
            </w:r>
            <w:r>
              <w:rPr>
                <w:rFonts w:eastAsia="仿宋_GB2312" w:hint="eastAsia"/>
                <w:color w:val="000000" w:themeColor="text1"/>
                <w:szCs w:val="21"/>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精准分析本区域（行业）对本专业学位类别的人才需求，已有授权点情况及人才培养、就业情况。（限</w:t>
            </w:r>
            <w:r>
              <w:rPr>
                <w:rFonts w:eastAsia="仿宋_GB2312" w:hint="eastAsia"/>
                <w:b/>
              </w:rPr>
              <w:t>600</w:t>
            </w:r>
            <w:r>
              <w:rPr>
                <w:rFonts w:eastAsia="仿宋_GB2312" w:hint="eastAsia"/>
                <w:b/>
              </w:rPr>
              <w:t>字）</w:t>
            </w:r>
          </w:p>
          <w:p w:rsidR="00554C10" w:rsidRDefault="000763F8">
            <w:pPr>
              <w:spacing w:before="60"/>
              <w:ind w:firstLineChars="200" w:firstLine="420"/>
              <w:rPr>
                <w:rFonts w:ascii="宋体" w:hAnsi="宋体" w:cs="宋体"/>
                <w:color w:val="000000" w:themeColor="text1"/>
              </w:rPr>
            </w:pPr>
            <w:r>
              <w:rPr>
                <w:rFonts w:ascii="仿宋" w:eastAsia="仿宋" w:hAnsi="仿宋" w:cs="仿宋" w:hint="eastAsia"/>
              </w:rPr>
              <w:t>上海建桥学院地处上海浦东临港自贸新片区，坚持应用型人才培养定位，服务面向融入临港、立足浦东、服务上海、辐射长三角；建桥学院的本科学生每年就业率在</w:t>
            </w:r>
            <w:r>
              <w:rPr>
                <w:rFonts w:ascii="仿宋" w:eastAsia="仿宋" w:hAnsi="仿宋" w:cs="仿宋" w:hint="eastAsia"/>
              </w:rPr>
              <w:t>98%</w:t>
            </w:r>
            <w:r>
              <w:rPr>
                <w:rFonts w:ascii="仿宋" w:eastAsia="仿宋" w:hAnsi="仿宋" w:cs="仿宋" w:hint="eastAsia"/>
              </w:rPr>
              <w:t>以上，其中</w:t>
            </w:r>
            <w:r w:rsidRPr="00A0668F">
              <w:rPr>
                <w:rFonts w:ascii="仿宋" w:eastAsia="仿宋" w:hAnsi="仿宋" w:cs="仿宋" w:hint="eastAsia"/>
                <w:color w:val="000000" w:themeColor="text1"/>
              </w:rPr>
              <w:t>80</w:t>
            </w:r>
            <w:r w:rsidRPr="00A0668F">
              <w:rPr>
                <w:rFonts w:ascii="仿宋" w:eastAsia="仿宋" w:hAnsi="仿宋" w:cs="仿宋" w:hint="eastAsia"/>
                <w:color w:val="000000" w:themeColor="text1"/>
              </w:rPr>
              <w:t>%</w:t>
            </w:r>
            <w:r w:rsidRPr="00A0668F">
              <w:rPr>
                <w:rFonts w:ascii="仿宋" w:eastAsia="仿宋" w:hAnsi="仿宋" w:cs="仿宋" w:hint="eastAsia"/>
                <w:color w:val="000000" w:themeColor="text1"/>
              </w:rPr>
              <w:t>就业于长三角，有</w:t>
            </w:r>
            <w:r w:rsidRPr="00A0668F">
              <w:rPr>
                <w:rFonts w:ascii="仿宋" w:eastAsia="仿宋" w:hAnsi="仿宋" w:cs="仿宋" w:hint="eastAsia"/>
                <w:color w:val="000000" w:themeColor="text1"/>
              </w:rPr>
              <w:t>60%</w:t>
            </w:r>
            <w:r>
              <w:rPr>
                <w:rFonts w:ascii="仿宋" w:eastAsia="仿宋" w:hAnsi="仿宋" w:cs="仿宋" w:hint="eastAsia"/>
              </w:rPr>
              <w:t>就业于上海市，服务上海市的经济建设与发展。目前上海市有新闻与传播硕士培养的高校</w:t>
            </w:r>
            <w:r>
              <w:rPr>
                <w:rFonts w:ascii="仿宋" w:eastAsia="仿宋" w:hAnsi="仿宋" w:cs="仿宋" w:hint="eastAsia"/>
              </w:rPr>
              <w:t>12</w:t>
            </w:r>
            <w:r>
              <w:rPr>
                <w:rFonts w:ascii="仿宋" w:eastAsia="仿宋" w:hAnsi="仿宋" w:cs="仿宋" w:hint="eastAsia"/>
              </w:rPr>
              <w:t>所，分别依托学校自身学科特点确立研究方向，主要集中在新闻学、传播学和以及各自学校特点形成的法制新闻、财经新闻、体育新闻、广告传播、国际传播等</w:t>
            </w:r>
            <w:r>
              <w:rPr>
                <w:rFonts w:ascii="仿宋" w:eastAsia="仿宋" w:hAnsi="仿宋" w:cs="仿宋" w:hint="eastAsia"/>
              </w:rPr>
              <w:t>领域；而上海建桥学院将充分发挥地处临港自贸新片区的地域优势和国家重大发展战略的资源优势，差异化发展、特色化培养。目前浦东临港新片区面临历史性重大发展，新片区建设规划将发展人口</w:t>
            </w:r>
            <w:r>
              <w:rPr>
                <w:rFonts w:ascii="仿宋" w:eastAsia="仿宋" w:hAnsi="仿宋" w:cs="仿宋" w:hint="eastAsia"/>
              </w:rPr>
              <w:t>280</w:t>
            </w:r>
            <w:r>
              <w:rPr>
                <w:rFonts w:ascii="仿宋" w:eastAsia="仿宋" w:hAnsi="仿宋" w:cs="仿宋" w:hint="eastAsia"/>
              </w:rPr>
              <w:t>万，</w:t>
            </w:r>
            <w:r>
              <w:rPr>
                <w:rFonts w:ascii="仿宋" w:eastAsia="仿宋" w:hAnsi="仿宋" w:cs="仿宋" w:hint="eastAsia"/>
              </w:rPr>
              <w:t>GDP</w:t>
            </w:r>
            <w:r>
              <w:rPr>
                <w:rFonts w:ascii="仿宋" w:eastAsia="仿宋" w:hAnsi="仿宋" w:cs="仿宋" w:hint="eastAsia"/>
              </w:rPr>
              <w:t>跨越式提升，形成巨大人才缺口；但是本区域目前仅有的五所高校中只有上海建桥学院设有新闻传播学类专业，所以融入临港、建设临港、发展临港的需求将成为本硕士点人才培养的重要使命和广阔空间。根据临港自贸新片区的战略规划和国际前沿性的地域位置，这里将成为中国展示给世界的先进制造业、旅游金融商业、文化创意传媒产业、人工智能信息技术行业</w:t>
            </w:r>
            <w:r>
              <w:rPr>
                <w:rFonts w:ascii="仿宋" w:eastAsia="仿宋" w:hAnsi="仿宋" w:cs="仿宋" w:hint="eastAsia"/>
              </w:rPr>
              <w:t>的新高地，也将是备受世界瞩目的时尚新地标、新潮头。</w:t>
            </w:r>
            <w:r>
              <w:rPr>
                <w:rFonts w:ascii="仿宋" w:eastAsia="仿宋" w:hAnsi="仿宋" w:cs="仿宋" w:hint="eastAsia"/>
                <w:color w:val="000000" w:themeColor="text1"/>
              </w:rPr>
              <w:t>本专业学位点所设的时尚传播和数字媒体人才培养方向，符合传媒业发展趋势，符合上海时尚之都建设需要，且将无缝对接服务临港新片区的建设发展</w:t>
            </w:r>
            <w:r>
              <w:rPr>
                <w:rFonts w:ascii="宋体" w:hAnsi="宋体" w:cs="宋体" w:hint="eastAsia"/>
                <w:color w:val="000000" w:themeColor="text1"/>
              </w:rPr>
              <w:t>。</w:t>
            </w:r>
          </w:p>
          <w:p w:rsidR="00554C10" w:rsidRDefault="00554C10">
            <w:pPr>
              <w:spacing w:before="60"/>
              <w:ind w:firstLineChars="200" w:firstLine="420"/>
              <w:rPr>
                <w:rFonts w:ascii="宋体" w:hAnsi="宋体" w:cs="宋体"/>
                <w:color w:val="000000" w:themeColor="text1"/>
              </w:rPr>
            </w:pPr>
          </w:p>
        </w:tc>
      </w:tr>
      <w:tr w:rsidR="00554C10">
        <w:trPr>
          <w:trHeight w:val="4491"/>
          <w:jc w:val="center"/>
        </w:trPr>
        <w:tc>
          <w:tcPr>
            <w:tcW w:w="9639" w:type="dxa"/>
            <w:tcBorders>
              <w:bottom w:val="single" w:sz="12" w:space="0" w:color="auto"/>
            </w:tcBorders>
          </w:tcPr>
          <w:p w:rsidR="00554C10" w:rsidRDefault="000763F8">
            <w:pPr>
              <w:pStyle w:val="4"/>
              <w:snapToGrid w:val="0"/>
              <w:spacing w:before="0" w:after="0"/>
              <w:rPr>
                <w:rFonts w:ascii="Times New Roman" w:eastAsia="仿宋_GB2312"/>
                <w:b/>
                <w:bCs/>
                <w:color w:val="000000" w:themeColor="text1"/>
                <w:kern w:val="2"/>
                <w:szCs w:val="21"/>
              </w:rPr>
            </w:pPr>
            <w:r>
              <w:rPr>
                <w:rFonts w:ascii="Times New Roman" w:eastAsia="仿宋_GB2312" w:hint="eastAsia"/>
                <w:b/>
                <w:bCs/>
                <w:color w:val="000000" w:themeColor="text1"/>
                <w:kern w:val="2"/>
                <w:szCs w:val="21"/>
              </w:rPr>
              <w:t xml:space="preserve">I-2  </w:t>
            </w:r>
            <w:r>
              <w:rPr>
                <w:rFonts w:ascii="Times New Roman" w:eastAsia="仿宋_GB2312" w:hint="eastAsia"/>
                <w:b/>
                <w:bCs/>
                <w:color w:val="000000" w:themeColor="text1"/>
                <w:kern w:val="2"/>
                <w:szCs w:val="21"/>
              </w:rPr>
              <w:t>简要分析本申请点的必要性、特色与优势、与行业或职业发展的衔接、人才培养及思想政治教育状况等有关内容。（限</w:t>
            </w:r>
            <w:r>
              <w:rPr>
                <w:rFonts w:ascii="Times New Roman" w:eastAsia="仿宋_GB2312" w:hint="eastAsia"/>
                <w:b/>
                <w:bCs/>
                <w:color w:val="000000" w:themeColor="text1"/>
                <w:kern w:val="2"/>
                <w:szCs w:val="21"/>
              </w:rPr>
              <w:t>600</w:t>
            </w:r>
            <w:r>
              <w:rPr>
                <w:rFonts w:ascii="Times New Roman" w:eastAsia="仿宋_GB2312" w:hint="eastAsia"/>
                <w:b/>
                <w:bCs/>
                <w:color w:val="000000" w:themeColor="text1"/>
                <w:kern w:val="2"/>
                <w:szCs w:val="21"/>
              </w:rPr>
              <w:t>字）</w:t>
            </w:r>
          </w:p>
          <w:p w:rsidR="00554C10" w:rsidRDefault="000763F8">
            <w:pPr>
              <w:pStyle w:val="4"/>
              <w:tabs>
                <w:tab w:val="left" w:pos="893"/>
              </w:tabs>
              <w:snapToGrid w:val="0"/>
              <w:spacing w:before="0" w:after="0"/>
              <w:ind w:firstLineChars="200" w:firstLine="422"/>
              <w:rPr>
                <w:rFonts w:eastAsia="仿宋_GB2312"/>
                <w:szCs w:val="21"/>
              </w:rPr>
            </w:pPr>
            <w:r>
              <w:rPr>
                <w:rFonts w:ascii="仿宋" w:eastAsia="仿宋" w:hAnsi="仿宋" w:cs="仿宋" w:hint="eastAsia"/>
                <w:b/>
                <w:bCs/>
                <w:color w:val="0D0D0D" w:themeColor="text1" w:themeTint="F2"/>
                <w:kern w:val="2"/>
                <w:szCs w:val="21"/>
              </w:rPr>
              <w:t>必要性：</w:t>
            </w:r>
            <w:r>
              <w:rPr>
                <w:rFonts w:ascii="仿宋" w:eastAsia="仿宋" w:hAnsi="仿宋" w:cs="仿宋" w:hint="eastAsia"/>
                <w:b/>
                <w:bCs/>
                <w:color w:val="0D0D0D" w:themeColor="text1" w:themeTint="F2"/>
                <w:kern w:val="2"/>
                <w:szCs w:val="21"/>
              </w:rPr>
              <w:t>1</w:t>
            </w:r>
            <w:r>
              <w:rPr>
                <w:rFonts w:ascii="仿宋" w:eastAsia="仿宋" w:hAnsi="仿宋" w:cs="仿宋" w:hint="eastAsia"/>
                <w:b/>
                <w:bCs/>
                <w:color w:val="0D0D0D" w:themeColor="text1" w:themeTint="F2"/>
                <w:kern w:val="2"/>
                <w:szCs w:val="21"/>
              </w:rPr>
              <w:t>、</w:t>
            </w:r>
            <w:r>
              <w:rPr>
                <w:rFonts w:ascii="仿宋" w:eastAsia="仿宋" w:hAnsi="仿宋" w:cs="仿宋" w:hint="eastAsia"/>
                <w:color w:val="0D0D0D" w:themeColor="text1" w:themeTint="F2"/>
                <w:kern w:val="2"/>
                <w:szCs w:val="21"/>
              </w:rPr>
              <w:t>基于以上分析，申请本学位点具有服务上海服务长三角服务临港新片区经济发展的必要性。</w:t>
            </w:r>
            <w:r>
              <w:rPr>
                <w:rFonts w:ascii="仿宋" w:eastAsia="仿宋" w:hAnsi="仿宋" w:cs="仿宋" w:hint="eastAsia"/>
                <w:color w:val="0D0D0D" w:themeColor="text1" w:themeTint="F2"/>
                <w:kern w:val="2"/>
                <w:szCs w:val="21"/>
              </w:rPr>
              <w:t>2</w:t>
            </w:r>
            <w:r>
              <w:rPr>
                <w:rFonts w:ascii="仿宋" w:eastAsia="仿宋" w:hAnsi="仿宋" w:cs="仿宋" w:hint="eastAsia"/>
                <w:color w:val="0D0D0D" w:themeColor="text1" w:themeTint="F2"/>
                <w:kern w:val="2"/>
                <w:szCs w:val="21"/>
              </w:rPr>
              <w:t>、基于差异化发展、特色化培养的理念，本学位点特色鲜明且符合国家专业硕士学位培养条件，对于提升办学质量办学层次，提升本学科为社会服务的能力，完善上海地区硕士学位点的结构需求</w:t>
            </w:r>
            <w:r>
              <w:rPr>
                <w:rFonts w:ascii="仿宋" w:eastAsia="仿宋" w:hAnsi="仿宋" w:cs="仿宋" w:hint="eastAsia"/>
                <w:color w:val="0D0D0D" w:themeColor="text1" w:themeTint="F2"/>
                <w:kern w:val="2"/>
                <w:szCs w:val="21"/>
              </w:rPr>
              <w:t>等都</w:t>
            </w:r>
            <w:r>
              <w:rPr>
                <w:rFonts w:ascii="仿宋" w:eastAsia="仿宋" w:hAnsi="仿宋" w:cs="仿宋" w:hint="eastAsia"/>
                <w:color w:val="0D0D0D" w:themeColor="text1" w:themeTint="F2"/>
                <w:kern w:val="2"/>
                <w:szCs w:val="21"/>
              </w:rPr>
              <w:t>具有必要性。</w:t>
            </w:r>
            <w:r>
              <w:rPr>
                <w:rFonts w:ascii="仿宋" w:eastAsia="仿宋" w:hAnsi="仿宋" w:cs="仿宋" w:hint="eastAsia"/>
                <w:b/>
                <w:bCs/>
                <w:color w:val="0D0D0D" w:themeColor="text1" w:themeTint="F2"/>
                <w:kern w:val="2"/>
                <w:szCs w:val="21"/>
              </w:rPr>
              <w:t>特色与优势：</w:t>
            </w:r>
            <w:r>
              <w:rPr>
                <w:rFonts w:ascii="仿宋" w:eastAsia="仿宋" w:hAnsi="仿宋" w:cs="仿宋" w:hint="eastAsia"/>
                <w:b/>
                <w:bCs/>
                <w:color w:val="0D0D0D" w:themeColor="text1" w:themeTint="F2"/>
                <w:kern w:val="2"/>
                <w:szCs w:val="21"/>
              </w:rPr>
              <w:t>1</w:t>
            </w:r>
            <w:r>
              <w:rPr>
                <w:rFonts w:ascii="仿宋" w:eastAsia="仿宋" w:hAnsi="仿宋" w:cs="仿宋" w:hint="eastAsia"/>
                <w:b/>
                <w:bCs/>
                <w:color w:val="0D0D0D" w:themeColor="text1" w:themeTint="F2"/>
                <w:kern w:val="2"/>
                <w:szCs w:val="21"/>
              </w:rPr>
              <w:t>、</w:t>
            </w:r>
            <w:r>
              <w:rPr>
                <w:rFonts w:ascii="仿宋" w:eastAsia="仿宋" w:hAnsi="仿宋" w:cs="仿宋" w:hint="eastAsia"/>
                <w:color w:val="0D0D0D" w:themeColor="text1" w:themeTint="F2"/>
                <w:kern w:val="2"/>
                <w:szCs w:val="21"/>
              </w:rPr>
              <w:t>当代新闻传播行业随着新技术革命的浪潮激变，越来越突出彰显数字化传播的威力与奇迹</w:t>
            </w:r>
            <w:r>
              <w:rPr>
                <w:rFonts w:ascii="仿宋" w:eastAsia="仿宋" w:hAnsi="仿宋" w:cs="仿宋" w:hint="eastAsia"/>
                <w:color w:val="0D0D0D" w:themeColor="text1" w:themeTint="F2"/>
                <w:kern w:val="2"/>
                <w:szCs w:val="21"/>
              </w:rPr>
              <w:t>，</w:t>
            </w:r>
            <w:r>
              <w:rPr>
                <w:rFonts w:ascii="仿宋" w:eastAsia="仿宋" w:hAnsi="仿宋" w:cs="仿宋" w:hint="eastAsia"/>
                <w:color w:val="0D0D0D" w:themeColor="text1" w:themeTint="F2"/>
                <w:kern w:val="2"/>
                <w:szCs w:val="21"/>
              </w:rPr>
              <w:t>内容生产也越来越故事化、生活化、时尚化；数字媒体、时尚传播已成为当代新闻传播的两大主题</w:t>
            </w:r>
            <w:r>
              <w:rPr>
                <w:rFonts w:ascii="仿宋" w:eastAsia="仿宋" w:hAnsi="仿宋" w:cs="仿宋" w:hint="eastAsia"/>
                <w:color w:val="0D0D0D" w:themeColor="text1" w:themeTint="F2"/>
                <w:kern w:val="2"/>
                <w:szCs w:val="21"/>
              </w:rPr>
              <w:t>，</w:t>
            </w:r>
            <w:r>
              <w:rPr>
                <w:rFonts w:ascii="仿宋" w:eastAsia="仿宋" w:hAnsi="仿宋" w:cs="仿宋" w:hint="eastAsia"/>
                <w:color w:val="0D0D0D" w:themeColor="text1" w:themeTint="F2"/>
                <w:kern w:val="2"/>
                <w:szCs w:val="21"/>
              </w:rPr>
              <w:t>具有鲜明特色。</w:t>
            </w:r>
            <w:r>
              <w:rPr>
                <w:rFonts w:ascii="仿宋" w:eastAsia="仿宋" w:hAnsi="仿宋" w:cs="仿宋" w:hint="eastAsia"/>
                <w:b/>
                <w:bCs/>
                <w:color w:val="0D0D0D" w:themeColor="text1" w:themeTint="F2"/>
                <w:kern w:val="2"/>
                <w:szCs w:val="21"/>
              </w:rPr>
              <w:t>2</w:t>
            </w:r>
            <w:r>
              <w:rPr>
                <w:rFonts w:ascii="仿宋" w:eastAsia="仿宋" w:hAnsi="仿宋" w:cs="仿宋" w:hint="eastAsia"/>
                <w:b/>
                <w:bCs/>
                <w:color w:val="0D0D0D" w:themeColor="text1" w:themeTint="F2"/>
                <w:kern w:val="2"/>
                <w:szCs w:val="21"/>
              </w:rPr>
              <w:t>、</w:t>
            </w:r>
            <w:r>
              <w:rPr>
                <w:rFonts w:ascii="仿宋" w:eastAsia="仿宋" w:hAnsi="仿宋" w:cs="仿宋" w:hint="eastAsia"/>
                <w:color w:val="0D0D0D" w:themeColor="text1" w:themeTint="F2"/>
                <w:kern w:val="2"/>
                <w:szCs w:val="21"/>
              </w:rPr>
              <w:t>在数字媒体与时尚传播方面</w:t>
            </w:r>
            <w:r>
              <w:rPr>
                <w:rFonts w:ascii="仿宋" w:eastAsia="仿宋" w:hAnsi="仿宋" w:cs="仿宋" w:hint="eastAsia"/>
                <w:color w:val="0D0D0D" w:themeColor="text1" w:themeTint="F2"/>
                <w:kern w:val="2"/>
                <w:szCs w:val="21"/>
              </w:rPr>
              <w:t>，</w:t>
            </w:r>
            <w:r>
              <w:rPr>
                <w:rFonts w:ascii="仿宋" w:eastAsia="仿宋" w:hAnsi="仿宋" w:cs="仿宋" w:hint="eastAsia"/>
                <w:color w:val="0D0D0D" w:themeColor="text1" w:themeTint="F2"/>
                <w:kern w:val="2"/>
                <w:szCs w:val="21"/>
              </w:rPr>
              <w:t>本校</w:t>
            </w:r>
            <w:r>
              <w:rPr>
                <w:rFonts w:ascii="仿宋" w:eastAsia="仿宋" w:hAnsi="仿宋" w:cs="仿宋" w:hint="eastAsia"/>
                <w:color w:val="0D0D0D" w:themeColor="text1" w:themeTint="F2"/>
                <w:kern w:val="2"/>
                <w:szCs w:val="21"/>
              </w:rPr>
              <w:t>具有深厚的研究基础</w:t>
            </w:r>
            <w:r>
              <w:rPr>
                <w:rFonts w:ascii="仿宋" w:eastAsia="仿宋" w:hAnsi="仿宋" w:cs="仿宋" w:hint="eastAsia"/>
                <w:color w:val="0D0D0D" w:themeColor="text1" w:themeTint="F2"/>
                <w:kern w:val="2"/>
                <w:szCs w:val="21"/>
              </w:rPr>
              <w:t>、</w:t>
            </w:r>
            <w:r>
              <w:rPr>
                <w:rFonts w:ascii="仿宋" w:eastAsia="仿宋" w:hAnsi="仿宋" w:cs="仿宋" w:hint="eastAsia"/>
                <w:color w:val="0D0D0D" w:themeColor="text1" w:themeTint="F2"/>
                <w:kern w:val="2"/>
                <w:szCs w:val="21"/>
              </w:rPr>
              <w:t>专业支撑</w:t>
            </w:r>
            <w:r>
              <w:rPr>
                <w:rFonts w:ascii="仿宋" w:eastAsia="仿宋" w:hAnsi="仿宋" w:cs="仿宋" w:hint="eastAsia"/>
                <w:color w:val="0D0D0D" w:themeColor="text1" w:themeTint="F2"/>
                <w:kern w:val="2"/>
                <w:szCs w:val="21"/>
              </w:rPr>
              <w:t>以及学科骨干和领军人。如王梅芳教授</w:t>
            </w:r>
            <w:r>
              <w:rPr>
                <w:rFonts w:ascii="仿宋" w:eastAsia="仿宋" w:hAnsi="仿宋" w:cs="仿宋" w:hint="eastAsia"/>
                <w:color w:val="0D0D0D" w:themeColor="text1" w:themeTint="F2"/>
                <w:kern w:val="2"/>
                <w:szCs w:val="21"/>
              </w:rPr>
              <w:t>是</w:t>
            </w:r>
            <w:r>
              <w:rPr>
                <w:rFonts w:ascii="仿宋" w:eastAsia="仿宋" w:hAnsi="仿宋" w:cs="仿宋" w:hint="eastAsia"/>
                <w:color w:val="0D0D0D" w:themeColor="text1" w:themeTint="F2"/>
                <w:kern w:val="2"/>
                <w:szCs w:val="21"/>
              </w:rPr>
              <w:t>时尚传播</w:t>
            </w:r>
            <w:r>
              <w:rPr>
                <w:rFonts w:ascii="仿宋" w:eastAsia="仿宋" w:hAnsi="仿宋" w:cs="仿宋" w:hint="eastAsia"/>
                <w:color w:val="0D0D0D" w:themeColor="text1" w:themeTint="F2"/>
                <w:kern w:val="2"/>
                <w:szCs w:val="21"/>
              </w:rPr>
              <w:t>专业教育的创始者，时尚传播人才培养模式获得</w:t>
            </w:r>
            <w:r>
              <w:rPr>
                <w:rFonts w:eastAsia="仿宋_GB2312" w:hint="eastAsia"/>
              </w:rPr>
              <w:t>全国新闻传播学创新奖项</w:t>
            </w:r>
            <w:r>
              <w:rPr>
                <w:rFonts w:eastAsia="仿宋_GB2312" w:hint="eastAsia"/>
              </w:rPr>
              <w:t>，</w:t>
            </w:r>
            <w:r>
              <w:rPr>
                <w:rFonts w:ascii="仿宋" w:eastAsia="仿宋" w:hAnsi="仿宋" w:cs="仿宋" w:hint="eastAsia"/>
                <w:color w:val="0D0D0D" w:themeColor="text1" w:themeTint="F2"/>
                <w:kern w:val="2"/>
                <w:szCs w:val="21"/>
              </w:rPr>
              <w:t>有丰富经验；张文俊教授是数字媒体研究的领军人</w:t>
            </w:r>
            <w:r>
              <w:rPr>
                <w:rFonts w:eastAsia="仿宋_GB2312" w:hint="eastAsia"/>
              </w:rPr>
              <w:t>科技启明星</w:t>
            </w:r>
            <w:r>
              <w:rPr>
                <w:rFonts w:ascii="仿宋" w:eastAsia="仿宋" w:hAnsi="仿宋" w:cs="仿宋" w:hint="eastAsia"/>
                <w:color w:val="0D0D0D" w:themeColor="text1" w:themeTint="F2"/>
                <w:kern w:val="2"/>
                <w:szCs w:val="21"/>
              </w:rPr>
              <w:t>，相关研究成果丰厚。</w:t>
            </w:r>
            <w:r>
              <w:rPr>
                <w:rFonts w:ascii="仿宋" w:eastAsia="仿宋" w:hAnsi="仿宋" w:cs="仿宋" w:hint="eastAsia"/>
                <w:b/>
                <w:bCs/>
                <w:color w:val="0D0D0D" w:themeColor="text1" w:themeTint="F2"/>
                <w:kern w:val="2"/>
                <w:szCs w:val="21"/>
              </w:rPr>
              <w:t>3</w:t>
            </w:r>
            <w:r>
              <w:rPr>
                <w:rFonts w:ascii="仿宋" w:eastAsia="仿宋" w:hAnsi="仿宋" w:cs="仿宋" w:hint="eastAsia"/>
                <w:b/>
                <w:bCs/>
                <w:color w:val="0D0D0D" w:themeColor="text1" w:themeTint="F2"/>
                <w:kern w:val="2"/>
                <w:szCs w:val="21"/>
              </w:rPr>
              <w:t>、</w:t>
            </w:r>
            <w:r>
              <w:rPr>
                <w:rFonts w:ascii="仿宋" w:eastAsia="仿宋" w:hAnsi="仿宋" w:cs="仿宋" w:hint="eastAsia"/>
                <w:b/>
                <w:bCs/>
                <w:color w:val="0D0D0D" w:themeColor="text1" w:themeTint="F2"/>
                <w:kern w:val="2"/>
                <w:szCs w:val="21"/>
              </w:rPr>
              <w:t>本校</w:t>
            </w:r>
            <w:r>
              <w:rPr>
                <w:rFonts w:ascii="仿宋" w:eastAsia="仿宋" w:hAnsi="仿宋" w:cs="仿宋" w:hint="eastAsia"/>
                <w:color w:val="0D0D0D" w:themeColor="text1" w:themeTint="F2"/>
                <w:szCs w:val="21"/>
              </w:rPr>
              <w:t>一贯坚持应用型人才培养，坚持产教融合校企合作，有“双师双能型”</w:t>
            </w:r>
            <w:r>
              <w:rPr>
                <w:rFonts w:ascii="仿宋" w:eastAsia="仿宋" w:hAnsi="仿宋" w:cs="仿宋" w:hint="eastAsia"/>
                <w:color w:val="0D0D0D" w:themeColor="text1" w:themeTint="F2"/>
                <w:szCs w:val="21"/>
              </w:rPr>
              <w:t>师资</w:t>
            </w:r>
            <w:r>
              <w:rPr>
                <w:rFonts w:ascii="仿宋" w:eastAsia="仿宋" w:hAnsi="仿宋" w:cs="仿宋" w:hint="eastAsia"/>
                <w:color w:val="0D0D0D" w:themeColor="text1" w:themeTint="F2"/>
                <w:szCs w:val="21"/>
              </w:rPr>
              <w:t>建设标准，结构合理，对接地方产业经济发展，具有培养专业硕士学位的资源优势。</w:t>
            </w:r>
            <w:r>
              <w:rPr>
                <w:rFonts w:ascii="仿宋" w:eastAsia="仿宋" w:hAnsi="仿宋" w:cs="仿宋" w:hint="eastAsia"/>
                <w:b/>
                <w:bCs/>
                <w:color w:val="0D0D0D" w:themeColor="text1" w:themeTint="F2"/>
                <w:szCs w:val="21"/>
              </w:rPr>
              <w:t>4</w:t>
            </w:r>
            <w:r>
              <w:rPr>
                <w:rFonts w:ascii="仿宋" w:eastAsia="仿宋" w:hAnsi="仿宋" w:cs="仿宋" w:hint="eastAsia"/>
                <w:b/>
                <w:bCs/>
                <w:color w:val="0D0D0D" w:themeColor="text1" w:themeTint="F2"/>
                <w:szCs w:val="21"/>
              </w:rPr>
              <w:t>、</w:t>
            </w:r>
            <w:r>
              <w:rPr>
                <w:rFonts w:ascii="仿宋" w:eastAsia="仿宋" w:hAnsi="仿宋" w:cs="仿宋" w:hint="eastAsia"/>
                <w:color w:val="0D0D0D" w:themeColor="text1" w:themeTint="F2"/>
                <w:szCs w:val="21"/>
              </w:rPr>
              <w:t>突出国际化办学特色。</w:t>
            </w:r>
            <w:r>
              <w:rPr>
                <w:rFonts w:ascii="仿宋" w:eastAsia="仿宋" w:hAnsi="仿宋" w:cs="仿宋" w:hint="eastAsia"/>
                <w:b/>
                <w:bCs/>
                <w:color w:val="0D0D0D" w:themeColor="text1" w:themeTint="F2"/>
                <w:szCs w:val="21"/>
              </w:rPr>
              <w:t>5</w:t>
            </w:r>
            <w:r>
              <w:rPr>
                <w:rFonts w:ascii="仿宋" w:eastAsia="仿宋" w:hAnsi="仿宋" w:cs="仿宋" w:hint="eastAsia"/>
                <w:b/>
                <w:bCs/>
                <w:color w:val="0D0D0D" w:themeColor="text1" w:themeTint="F2"/>
                <w:szCs w:val="21"/>
              </w:rPr>
              <w:t>、</w:t>
            </w:r>
            <w:r>
              <w:rPr>
                <w:rFonts w:ascii="仿宋" w:eastAsia="仿宋" w:hAnsi="仿宋" w:cs="仿宋" w:hint="eastAsia"/>
                <w:color w:val="0D0D0D" w:themeColor="text1" w:themeTint="F2"/>
                <w:szCs w:val="21"/>
              </w:rPr>
              <w:t>本学位点有广播级演播厅、专业摄影棚</w:t>
            </w:r>
            <w:r>
              <w:rPr>
                <w:rFonts w:ascii="仿宋" w:eastAsia="仿宋" w:hAnsi="仿宋" w:cs="仿宋" w:hint="eastAsia"/>
                <w:color w:val="0D0D0D" w:themeColor="text1" w:themeTint="F2"/>
                <w:szCs w:val="21"/>
              </w:rPr>
              <w:t>、</w:t>
            </w:r>
            <w:r>
              <w:rPr>
                <w:rFonts w:ascii="仿宋" w:eastAsia="仿宋" w:hAnsi="仿宋" w:cs="仿宋" w:hint="eastAsia"/>
                <w:color w:val="0D0D0D" w:themeColor="text1" w:themeTint="F2"/>
                <w:szCs w:val="21"/>
              </w:rPr>
              <w:t>时尚设计工作坊、珠宝首饰实验室</w:t>
            </w:r>
            <w:r>
              <w:rPr>
                <w:rFonts w:ascii="仿宋" w:eastAsia="仿宋" w:hAnsi="仿宋" w:cs="仿宋" w:hint="eastAsia"/>
                <w:color w:val="0D0D0D" w:themeColor="text1" w:themeTint="F2"/>
                <w:szCs w:val="21"/>
              </w:rPr>
              <w:t>等</w:t>
            </w:r>
            <w:r>
              <w:rPr>
                <w:rFonts w:ascii="仿宋" w:eastAsia="仿宋" w:hAnsi="仿宋" w:cs="仿宋" w:hint="eastAsia"/>
                <w:color w:val="0D0D0D" w:themeColor="text1" w:themeTint="F2"/>
                <w:szCs w:val="21"/>
              </w:rPr>
              <w:t>多个专业</w:t>
            </w:r>
            <w:r>
              <w:rPr>
                <w:rFonts w:ascii="仿宋" w:eastAsia="仿宋" w:hAnsi="仿宋" w:cs="仿宋" w:hint="eastAsia"/>
                <w:color w:val="0D0D0D" w:themeColor="text1" w:themeTint="F2"/>
                <w:szCs w:val="21"/>
              </w:rPr>
              <w:t>实验室，与相关行业有长期稳定的合作关系。</w:t>
            </w:r>
            <w:r>
              <w:rPr>
                <w:rFonts w:ascii="仿宋" w:eastAsia="仿宋" w:hAnsi="仿宋" w:cs="仿宋" w:hint="eastAsia"/>
                <w:b/>
                <w:bCs/>
                <w:color w:val="0D0D0D" w:themeColor="text1" w:themeTint="F2"/>
                <w:szCs w:val="21"/>
              </w:rPr>
              <w:t>与行业或职业发展的衔接：</w:t>
            </w:r>
            <w:r>
              <w:rPr>
                <w:rFonts w:ascii="仿宋" w:eastAsia="仿宋" w:hAnsi="仿宋" w:cs="仿宋" w:hint="eastAsia"/>
                <w:color w:val="0D0D0D" w:themeColor="text1" w:themeTint="F2"/>
                <w:szCs w:val="21"/>
              </w:rPr>
              <w:t>本学位点人才培养对接传媒领域人才需求，培养适应新媒体、融媒体、数字化的“新文科”“大传播”理念的专业人才。对接传媒行业、时尚产业、艺术创意、广告行业等领域的职业需求，为上海时尚之都建设地方经济发展培养对接人才。</w:t>
            </w:r>
            <w:r>
              <w:rPr>
                <w:rFonts w:ascii="仿宋" w:eastAsia="仿宋" w:hAnsi="仿宋" w:cs="仿宋" w:hint="eastAsia"/>
                <w:b/>
                <w:bCs/>
                <w:color w:val="0D0D0D" w:themeColor="text1" w:themeTint="F2"/>
                <w:szCs w:val="21"/>
              </w:rPr>
              <w:t>人才培养及思想政治教育状况：</w:t>
            </w:r>
            <w:r>
              <w:rPr>
                <w:rFonts w:ascii="仿宋" w:eastAsia="仿宋" w:hAnsi="仿宋" w:cs="仿宋" w:hint="eastAsia"/>
                <w:color w:val="0D0D0D" w:themeColor="text1" w:themeTint="F2"/>
                <w:szCs w:val="21"/>
              </w:rPr>
              <w:t>本学科点专业基础整齐，其中，新闻</w:t>
            </w:r>
            <w:r>
              <w:rPr>
                <w:rFonts w:ascii="仿宋" w:eastAsia="仿宋" w:hAnsi="仿宋" w:cs="仿宋" w:hint="eastAsia"/>
                <w:color w:val="0D0D0D" w:themeColor="text1" w:themeTint="F2"/>
                <w:szCs w:val="21"/>
              </w:rPr>
              <w:t>专业办学</w:t>
            </w:r>
            <w:r>
              <w:rPr>
                <w:rFonts w:ascii="仿宋" w:eastAsia="仿宋" w:hAnsi="仿宋" w:cs="仿宋" w:hint="eastAsia"/>
                <w:color w:val="0D0D0D" w:themeColor="text1" w:themeTint="F2"/>
                <w:szCs w:val="21"/>
              </w:rPr>
              <w:t>20</w:t>
            </w:r>
            <w:r>
              <w:rPr>
                <w:rFonts w:ascii="仿宋" w:eastAsia="仿宋" w:hAnsi="仿宋" w:cs="仿宋" w:hint="eastAsia"/>
                <w:color w:val="0D0D0D" w:themeColor="text1" w:themeTint="F2"/>
                <w:szCs w:val="21"/>
              </w:rPr>
              <w:t>年，是学校的特色专业，长期与上海报业集团合作；广告专业获得教育部双万计划上海市一流专业，其教学团队获得上海市教育先锋号荣誉称号，与上海市广告协会共建上海公益广告研究发展中心，服务广告事业，成绩显著。传播学专业特色鲜明，开设了传播艺术、传播围棋、时尚传播等方向，紧密对接临港时尚新地标的人才需求。在思想政治教育方面，强化马克思主义新闻观教育，作为核心课程，聘请学界著名教授作为合作导师，领衔本课程建设，推进课程思政全覆盖，培养学生的家国情怀和社会主义核心价值观，多项校级与市级的课程思政立项。学校设有“</w:t>
            </w:r>
            <w:r>
              <w:rPr>
                <w:rFonts w:ascii="仿宋" w:eastAsia="仿宋" w:hAnsi="仿宋" w:cs="仿宋" w:hint="eastAsia"/>
                <w:color w:val="0D0D0D" w:themeColor="text1" w:themeTint="F2"/>
                <w:szCs w:val="21"/>
              </w:rPr>
              <w:t>雷锋奖”，在“汇创青春”“大广赛”等活动，获得金奖。毕业生就业在专业素质、思想政治修养、踏实勤勉的工作精神，受到用人单位的广泛好评。</w:t>
            </w:r>
          </w:p>
        </w:tc>
      </w:tr>
      <w:tr w:rsidR="00554C10">
        <w:trPr>
          <w:trHeight w:val="3623"/>
          <w:jc w:val="center"/>
        </w:trPr>
        <w:tc>
          <w:tcPr>
            <w:tcW w:w="9639" w:type="dxa"/>
            <w:tcBorders>
              <w:top w:val="single" w:sz="12" w:space="0" w:color="auto"/>
            </w:tcBorders>
          </w:tcPr>
          <w:p w:rsidR="00554C10" w:rsidRDefault="000763F8">
            <w:pPr>
              <w:spacing w:before="60"/>
              <w:rPr>
                <w:rFonts w:eastAsia="仿宋_GB2312"/>
                <w:b/>
                <w:bCs/>
                <w:color w:val="000000" w:themeColor="text1"/>
                <w:szCs w:val="21"/>
              </w:rPr>
            </w:pPr>
            <w:r>
              <w:rPr>
                <w:rFonts w:eastAsia="仿宋_GB2312" w:hint="eastAsia"/>
                <w:b/>
                <w:bCs/>
                <w:color w:val="000000" w:themeColor="text1"/>
                <w:szCs w:val="21"/>
              </w:rPr>
              <w:lastRenderedPageBreak/>
              <w:t xml:space="preserve">I-3  </w:t>
            </w:r>
            <w:r>
              <w:rPr>
                <w:rFonts w:eastAsia="仿宋_GB2312" w:hint="eastAsia"/>
                <w:b/>
                <w:bCs/>
                <w:color w:val="000000" w:themeColor="text1"/>
                <w:szCs w:val="21"/>
              </w:rPr>
              <w:t>简要分析本申请点的主要不足与短板。（限</w:t>
            </w:r>
            <w:r>
              <w:rPr>
                <w:rFonts w:eastAsia="仿宋_GB2312" w:hint="eastAsia"/>
                <w:b/>
                <w:bCs/>
                <w:color w:val="000000" w:themeColor="text1"/>
                <w:szCs w:val="21"/>
              </w:rPr>
              <w:t>300</w:t>
            </w:r>
            <w:r>
              <w:rPr>
                <w:rFonts w:eastAsia="仿宋_GB2312" w:hint="eastAsia"/>
                <w:b/>
                <w:bCs/>
                <w:color w:val="000000" w:themeColor="text1"/>
                <w:szCs w:val="21"/>
              </w:rPr>
              <w:t>字）</w:t>
            </w:r>
          </w:p>
          <w:p w:rsidR="00554C10" w:rsidRDefault="000763F8">
            <w:pPr>
              <w:spacing w:before="60"/>
              <w:ind w:firstLineChars="400" w:firstLine="840"/>
              <w:rPr>
                <w:rFonts w:eastAsia="仿宋_GB2312"/>
                <w:b/>
                <w:bCs/>
                <w:color w:val="000000" w:themeColor="text1"/>
                <w:szCs w:val="21"/>
              </w:rPr>
            </w:pPr>
            <w:r>
              <w:rPr>
                <w:rFonts w:ascii="仿宋" w:eastAsia="仿宋" w:hAnsi="仿宋" w:cs="仿宋" w:hint="eastAsia"/>
                <w:color w:val="0D0D0D" w:themeColor="text1" w:themeTint="F2"/>
                <w:szCs w:val="21"/>
              </w:rPr>
              <w:t>高层次的科研项目和学术成果尚有提升空间。</w:t>
            </w:r>
          </w:p>
        </w:tc>
      </w:tr>
    </w:tbl>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p w:rsidR="00554C10" w:rsidRDefault="00554C10">
      <w:pPr>
        <w:jc w:val="center"/>
        <w:rPr>
          <w:color w:val="000000" w:themeColor="text1"/>
        </w:rPr>
      </w:pPr>
    </w:p>
    <w:tbl>
      <w:tblPr>
        <w:tblW w:w="94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652"/>
        <w:gridCol w:w="7845"/>
      </w:tblGrid>
      <w:tr w:rsidR="00554C10">
        <w:trPr>
          <w:trHeight w:val="539"/>
          <w:jc w:val="center"/>
        </w:trPr>
        <w:tc>
          <w:tcPr>
            <w:tcW w:w="9497" w:type="dxa"/>
            <w:gridSpan w:val="2"/>
            <w:tcBorders>
              <w:top w:val="single" w:sz="12" w:space="0" w:color="auto"/>
              <w:left w:val="single" w:sz="12" w:space="0" w:color="auto"/>
              <w:bottom w:val="single" w:sz="12" w:space="0" w:color="auto"/>
              <w:right w:val="single" w:sz="12" w:space="0" w:color="auto"/>
            </w:tcBorders>
            <w:vAlign w:val="center"/>
          </w:tcPr>
          <w:p w:rsidR="00554C10" w:rsidRDefault="000763F8">
            <w:pPr>
              <w:widowControl/>
              <w:jc w:val="left"/>
              <w:rPr>
                <w:rFonts w:eastAsia="仿宋"/>
                <w:b/>
                <w:szCs w:val="21"/>
              </w:rPr>
            </w:pPr>
            <w:r>
              <w:rPr>
                <w:rFonts w:ascii="黑体" w:eastAsia="黑体" w:hAnsi="黑体" w:cs="黑体" w:hint="eastAsia"/>
                <w:b/>
                <w:bCs/>
                <w:color w:val="000000" w:themeColor="text1"/>
                <w:sz w:val="24"/>
              </w:rPr>
              <w:lastRenderedPageBreak/>
              <w:t>I-2</w:t>
            </w:r>
            <w:r>
              <w:rPr>
                <w:rFonts w:ascii="黑体" w:eastAsia="黑体" w:hAnsi="黑体" w:cs="黑体" w:hint="eastAsia"/>
                <w:b/>
                <w:bCs/>
                <w:color w:val="000000" w:themeColor="text1"/>
                <w:sz w:val="24"/>
              </w:rPr>
              <w:t>专业学位领域（方向）与特色（不分领域或方向的专业学位可不填）</w:t>
            </w:r>
          </w:p>
        </w:tc>
      </w:tr>
      <w:tr w:rsidR="00554C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554C10" w:rsidRDefault="000763F8">
            <w:pPr>
              <w:spacing w:before="60"/>
              <w:jc w:val="center"/>
              <w:rPr>
                <w:rFonts w:eastAsia="仿宋"/>
                <w:b/>
                <w:bCs/>
                <w:szCs w:val="21"/>
              </w:rPr>
            </w:pPr>
            <w:r>
              <w:rPr>
                <w:rFonts w:eastAsia="仿宋"/>
                <w:b/>
                <w:bCs/>
                <w:szCs w:val="21"/>
              </w:rPr>
              <w:t>专业学位领域</w:t>
            </w:r>
          </w:p>
          <w:p w:rsidR="00554C10" w:rsidRDefault="000763F8">
            <w:pPr>
              <w:spacing w:before="60"/>
              <w:jc w:val="center"/>
              <w:rPr>
                <w:rFonts w:eastAsia="仿宋"/>
                <w:b/>
                <w:bCs/>
                <w:szCs w:val="21"/>
              </w:rPr>
            </w:pPr>
            <w:r>
              <w:rPr>
                <w:rFonts w:eastAsia="仿宋"/>
                <w:b/>
                <w:bCs/>
                <w:szCs w:val="21"/>
              </w:rPr>
              <w:t>（方向）</w:t>
            </w:r>
          </w:p>
        </w:tc>
        <w:tc>
          <w:tcPr>
            <w:tcW w:w="7845" w:type="dxa"/>
            <w:tcBorders>
              <w:top w:val="single" w:sz="12" w:space="0" w:color="auto"/>
              <w:left w:val="single" w:sz="4" w:space="0" w:color="auto"/>
              <w:bottom w:val="single" w:sz="12" w:space="0" w:color="auto"/>
              <w:right w:val="single" w:sz="12" w:space="0" w:color="auto"/>
            </w:tcBorders>
            <w:vAlign w:val="center"/>
          </w:tcPr>
          <w:p w:rsidR="00554C10" w:rsidRDefault="000763F8">
            <w:pPr>
              <w:spacing w:before="60"/>
              <w:jc w:val="center"/>
              <w:rPr>
                <w:rFonts w:eastAsia="仿宋"/>
                <w:b/>
                <w:bCs/>
                <w:szCs w:val="21"/>
              </w:rPr>
            </w:pPr>
            <w:r>
              <w:rPr>
                <w:rFonts w:eastAsia="仿宋"/>
                <w:b/>
                <w:bCs/>
                <w:szCs w:val="21"/>
              </w:rPr>
              <w:t>主要研究领域（方向）、特色与优势（限</w:t>
            </w:r>
            <w:r>
              <w:rPr>
                <w:rFonts w:eastAsia="仿宋"/>
                <w:b/>
                <w:bCs/>
                <w:szCs w:val="21"/>
              </w:rPr>
              <w:t>200</w:t>
            </w:r>
            <w:r>
              <w:rPr>
                <w:rFonts w:eastAsia="仿宋"/>
                <w:b/>
                <w:bCs/>
                <w:szCs w:val="21"/>
              </w:rPr>
              <w:t>字）</w:t>
            </w:r>
          </w:p>
        </w:tc>
      </w:tr>
      <w:tr w:rsidR="00554C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39"/>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554C10" w:rsidRDefault="000763F8">
            <w:pPr>
              <w:pStyle w:val="A0"/>
              <w:spacing w:line="200" w:lineRule="exact"/>
              <w:jc w:val="center"/>
              <w:rPr>
                <w:rFonts w:eastAsia="仿宋" w:cs="Times New Roman"/>
              </w:rPr>
            </w:pPr>
            <w:r>
              <w:rPr>
                <w:rFonts w:eastAsia="仿宋" w:cs="Times New Roman"/>
                <w:b/>
                <w:bCs/>
                <w:lang w:val="zh-TW" w:eastAsia="zh-TW"/>
              </w:rPr>
              <w:t>时尚传播</w:t>
            </w:r>
          </w:p>
        </w:tc>
        <w:tc>
          <w:tcPr>
            <w:tcW w:w="7845" w:type="dxa"/>
            <w:tcBorders>
              <w:top w:val="single" w:sz="12" w:space="0" w:color="auto"/>
              <w:left w:val="single" w:sz="4" w:space="0" w:color="auto"/>
              <w:bottom w:val="single" w:sz="12" w:space="0" w:color="auto"/>
              <w:right w:val="single" w:sz="12" w:space="0" w:color="auto"/>
            </w:tcBorders>
            <w:vAlign w:val="center"/>
          </w:tcPr>
          <w:p w:rsidR="00554C10" w:rsidRDefault="000763F8">
            <w:pPr>
              <w:pStyle w:val="A0"/>
              <w:adjustRightInd w:val="0"/>
              <w:snapToGrid w:val="0"/>
              <w:spacing w:line="360" w:lineRule="auto"/>
              <w:ind w:firstLineChars="200" w:firstLine="422"/>
              <w:jc w:val="left"/>
              <w:rPr>
                <w:rFonts w:eastAsia="仿宋" w:cs="Times New Roman"/>
                <w:lang w:val="zh-TW" w:eastAsia="zh-TW"/>
              </w:rPr>
            </w:pPr>
            <w:r>
              <w:rPr>
                <w:rFonts w:eastAsia="仿宋" w:cs="Times New Roman"/>
                <w:b/>
                <w:bCs/>
                <w:lang w:val="zh-TW" w:eastAsia="zh-TW"/>
              </w:rPr>
              <w:t>研究方向</w:t>
            </w:r>
            <w:r>
              <w:rPr>
                <w:rFonts w:eastAsia="仿宋" w:cs="Times New Roman"/>
                <w:lang w:val="zh-TW" w:eastAsia="zh-TW"/>
              </w:rPr>
              <w:t>：主要对接时尚行业经济与时尚文化发展领域，研究时尚传播的规律与策略，理论与实践、方法与技术等，包括时尚文化与流行趋势、时尚艺术与科技、时尚产业与消费、时尚设计与品牌传播、时尚休闲文化与生活方式等领域；传承与创新传统文化，引导时尚精神，促进上海国际时尚之都、品牌之都建设。</w:t>
            </w:r>
          </w:p>
          <w:p w:rsidR="00554C10" w:rsidRDefault="000763F8">
            <w:pPr>
              <w:pStyle w:val="A0"/>
              <w:spacing w:line="360" w:lineRule="auto"/>
              <w:ind w:firstLineChars="200" w:firstLine="422"/>
              <w:jc w:val="left"/>
              <w:rPr>
                <w:rFonts w:eastAsia="仿宋" w:cs="Times New Roman"/>
                <w:lang w:val="zh-TW"/>
              </w:rPr>
            </w:pPr>
            <w:r>
              <w:rPr>
                <w:rFonts w:eastAsia="仿宋" w:cs="Times New Roman"/>
                <w:b/>
                <w:bCs/>
                <w:lang w:val="zh-TW" w:eastAsia="zh-TW"/>
              </w:rPr>
              <w:t>特色与优势：</w:t>
            </w:r>
            <w:r>
              <w:rPr>
                <w:rFonts w:eastAsia="仿宋" w:cs="Times New Roman"/>
                <w:lang w:val="zh-TW" w:eastAsia="zh-TW"/>
              </w:rPr>
              <w:t>本学位点依托学校地处上海国际时尚大都市，特别是地处浦东新区临港自贸新片区的国际时尚新地标、新前沿这一特殊地域优势，拥有时尚传播艺术、传播围棋、珠宝、设计、计算机信息技术等方面的跨学科特色专业资源和学术师资力量，开展国际化教育，与</w:t>
            </w:r>
            <w:r>
              <w:rPr>
                <w:rFonts w:eastAsia="仿宋" w:cs="Times New Roman"/>
                <w:lang w:val="zh-TW" w:eastAsia="zh-TW"/>
              </w:rPr>
              <w:t>英国普利茅斯大学、韩国明知大学等合作办学，培养高层次时尚传播人才</w:t>
            </w:r>
            <w:r>
              <w:rPr>
                <w:rFonts w:eastAsia="仿宋" w:cs="Times New Roman" w:hint="eastAsia"/>
                <w:lang w:val="zh-TW"/>
              </w:rPr>
              <w:t>。</w:t>
            </w:r>
          </w:p>
          <w:p w:rsidR="00554C10" w:rsidRDefault="00554C10">
            <w:pPr>
              <w:pStyle w:val="A0"/>
              <w:spacing w:line="360" w:lineRule="auto"/>
              <w:ind w:firstLineChars="200" w:firstLine="420"/>
              <w:jc w:val="left"/>
              <w:rPr>
                <w:rFonts w:eastAsia="仿宋" w:cs="Times New Roman"/>
              </w:rPr>
            </w:pPr>
          </w:p>
        </w:tc>
      </w:tr>
      <w:tr w:rsidR="00554C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72"/>
          <w:jc w:val="center"/>
        </w:trPr>
        <w:tc>
          <w:tcPr>
            <w:tcW w:w="1652" w:type="dxa"/>
            <w:tcBorders>
              <w:top w:val="single" w:sz="12" w:space="0" w:color="auto"/>
              <w:left w:val="single" w:sz="12" w:space="0" w:color="auto"/>
              <w:bottom w:val="single" w:sz="12" w:space="0" w:color="auto"/>
              <w:right w:val="single" w:sz="4" w:space="0" w:color="auto"/>
            </w:tcBorders>
            <w:vAlign w:val="center"/>
          </w:tcPr>
          <w:p w:rsidR="00554C10" w:rsidRDefault="000763F8">
            <w:pPr>
              <w:pStyle w:val="A0"/>
              <w:spacing w:line="200" w:lineRule="exact"/>
              <w:jc w:val="center"/>
              <w:rPr>
                <w:rFonts w:eastAsia="仿宋" w:cs="Times New Roman"/>
              </w:rPr>
            </w:pPr>
            <w:r>
              <w:rPr>
                <w:rFonts w:eastAsia="仿宋" w:cs="Times New Roman"/>
                <w:b/>
                <w:bCs/>
                <w:lang w:val="zh-TW" w:eastAsia="zh-TW"/>
              </w:rPr>
              <w:t>数字媒体</w:t>
            </w:r>
          </w:p>
        </w:tc>
        <w:tc>
          <w:tcPr>
            <w:tcW w:w="7845" w:type="dxa"/>
            <w:tcBorders>
              <w:top w:val="single" w:sz="12" w:space="0" w:color="auto"/>
              <w:left w:val="single" w:sz="4" w:space="0" w:color="auto"/>
              <w:bottom w:val="single" w:sz="12" w:space="0" w:color="auto"/>
              <w:right w:val="single" w:sz="12" w:space="0" w:color="auto"/>
            </w:tcBorders>
            <w:vAlign w:val="center"/>
          </w:tcPr>
          <w:p w:rsidR="00554C10" w:rsidRDefault="000763F8">
            <w:pPr>
              <w:pStyle w:val="A0"/>
              <w:spacing w:line="360" w:lineRule="auto"/>
              <w:ind w:firstLineChars="200" w:firstLine="422"/>
              <w:rPr>
                <w:rFonts w:eastAsia="仿宋" w:cs="Times New Roman"/>
                <w:lang w:val="zh-TW" w:eastAsia="zh-TW"/>
              </w:rPr>
            </w:pPr>
            <w:r>
              <w:rPr>
                <w:rFonts w:eastAsia="仿宋" w:cs="Times New Roman"/>
                <w:b/>
                <w:bCs/>
                <w:lang w:val="zh-TW" w:eastAsia="zh-TW"/>
              </w:rPr>
              <w:t>研究方向：</w:t>
            </w:r>
            <w:r>
              <w:rPr>
                <w:rFonts w:eastAsia="仿宋" w:cs="Times New Roman"/>
                <w:lang w:val="zh-TW" w:eastAsia="zh-TW"/>
              </w:rPr>
              <w:t>新媒体技术以现代化的数字技术、网络技术、通信技术等全面技术变革为基础，不断地为传媒行业以及媒介化生活带来新可能；虚拟技术</w:t>
            </w:r>
            <w:r>
              <w:rPr>
                <w:rFonts w:eastAsia="仿宋" w:cs="Times New Roman"/>
                <w:lang w:val="zh-TW" w:eastAsia="zh-TW"/>
              </w:rPr>
              <w:t xml:space="preserve"> </w:t>
            </w:r>
            <w:r>
              <w:rPr>
                <w:rFonts w:eastAsia="仿宋" w:cs="Times New Roman"/>
                <w:lang w:val="zh-TW" w:eastAsia="zh-TW"/>
              </w:rPr>
              <w:t>VR</w:t>
            </w:r>
            <w:r>
              <w:rPr>
                <w:rFonts w:eastAsia="仿宋" w:cs="Times New Roman"/>
                <w:lang w:val="zh-TW" w:eastAsia="zh-TW"/>
              </w:rPr>
              <w:t>、</w:t>
            </w:r>
            <w:r>
              <w:rPr>
                <w:rFonts w:eastAsia="仿宋" w:cs="Times New Roman"/>
                <w:lang w:val="zh-TW" w:eastAsia="zh-TW"/>
              </w:rPr>
              <w:t>AR</w:t>
            </w:r>
            <w:r>
              <w:rPr>
                <w:rFonts w:eastAsia="仿宋" w:cs="Times New Roman"/>
                <w:lang w:val="zh-TW" w:eastAsia="zh-TW"/>
              </w:rPr>
              <w:t>、全息影像和人工智能等新技术不断融入和影响着人们的日常生活。本方向致力于创新探索媒介融合、新闻可视化、流媒体与短视频传播、大数据分析、认知与交互设计研究等等。满足未来行业以及市场的发展需求。</w:t>
            </w:r>
          </w:p>
          <w:p w:rsidR="00554C10" w:rsidRDefault="000763F8">
            <w:pPr>
              <w:pStyle w:val="A0"/>
              <w:spacing w:line="360" w:lineRule="auto"/>
              <w:ind w:firstLineChars="200" w:firstLine="422"/>
              <w:jc w:val="left"/>
              <w:rPr>
                <w:rFonts w:eastAsia="仿宋" w:cs="Times New Roman"/>
                <w:lang w:val="zh-TW"/>
              </w:rPr>
            </w:pPr>
            <w:r>
              <w:rPr>
                <w:rFonts w:eastAsia="仿宋" w:cs="Times New Roman"/>
                <w:b/>
                <w:bCs/>
                <w:lang w:val="zh-TW" w:eastAsia="zh-TW"/>
              </w:rPr>
              <w:t>特色与优势：</w:t>
            </w:r>
            <w:r>
              <w:rPr>
                <w:rFonts w:eastAsia="仿宋" w:cs="Times New Roman"/>
                <w:lang w:val="zh-TW" w:eastAsia="zh-TW"/>
              </w:rPr>
              <w:t>本方向拥有资深的数字媒体技术的师资力量，有广播级演播厅、摄影棚等完备的专业实验室支撑条件，还拥有网络新媒体专业、广告学专业、全媒体采编与制作为特色的新闻学专业、数字媒体技术、数字媒体艺术等厚实的专业基础</w:t>
            </w:r>
            <w:r>
              <w:rPr>
                <w:rFonts w:eastAsia="仿宋" w:cs="Times New Roman" w:hint="eastAsia"/>
                <w:lang w:val="zh-TW"/>
              </w:rPr>
              <w:t>。</w:t>
            </w:r>
          </w:p>
          <w:p w:rsidR="00554C10" w:rsidRDefault="00554C10">
            <w:pPr>
              <w:pStyle w:val="A0"/>
              <w:spacing w:line="360" w:lineRule="auto"/>
              <w:jc w:val="left"/>
              <w:rPr>
                <w:rFonts w:eastAsia="仿宋" w:cs="Times New Roman"/>
              </w:rPr>
            </w:pPr>
          </w:p>
        </w:tc>
      </w:tr>
    </w:tbl>
    <w:p w:rsidR="00554C10" w:rsidRDefault="000763F8">
      <w:pPr>
        <w:rPr>
          <w:rFonts w:ascii="仿宋" w:eastAsia="仿宋" w:hAnsi="仿宋" w:cs="仿宋"/>
          <w:szCs w:val="21"/>
        </w:rPr>
      </w:pPr>
      <w:r>
        <w:rPr>
          <w:rFonts w:ascii="仿宋" w:eastAsia="仿宋" w:hAnsi="仿宋" w:cs="仿宋" w:hint="eastAsia"/>
          <w:szCs w:val="21"/>
        </w:rPr>
        <w:t>注：专业学位领域（方向）按照各专业学位类别申请基本条件的要求填写。</w:t>
      </w:r>
    </w:p>
    <w:p w:rsidR="00554C10" w:rsidRDefault="000763F8">
      <w:pPr>
        <w:widowControl/>
        <w:jc w:val="left"/>
        <w:rPr>
          <w:rFonts w:eastAsiaTheme="minorEastAsia"/>
          <w:sz w:val="18"/>
          <w:szCs w:val="18"/>
        </w:rPr>
      </w:pPr>
      <w:r>
        <w:rPr>
          <w:rFonts w:eastAsiaTheme="minorEastAsia" w:hAnsiTheme="minorEastAsia"/>
          <w:sz w:val="18"/>
          <w:szCs w:val="18"/>
        </w:rPr>
        <w:br w:type="page"/>
      </w:r>
    </w:p>
    <w:p w:rsidR="00554C10" w:rsidRDefault="000763F8">
      <w:pPr>
        <w:spacing w:line="312" w:lineRule="auto"/>
        <w:jc w:val="center"/>
        <w:rPr>
          <w:rFonts w:ascii="黑体" w:eastAsia="黑体" w:hAnsi="黑体" w:cs="黑体"/>
          <w:color w:val="000000" w:themeColor="text1"/>
          <w:sz w:val="28"/>
          <w:szCs w:val="28"/>
        </w:rPr>
      </w:pPr>
      <w:r>
        <w:rPr>
          <w:rFonts w:ascii="黑体" w:eastAsia="黑体" w:hAnsi="黑体" w:cs="黑体" w:hint="eastAsia"/>
          <w:b/>
          <w:bCs/>
          <w:color w:val="000000" w:themeColor="text1"/>
          <w:sz w:val="28"/>
          <w:szCs w:val="28"/>
        </w:rPr>
        <w:lastRenderedPageBreak/>
        <w:t>Ⅱ</w:t>
      </w:r>
      <w:r>
        <w:rPr>
          <w:rFonts w:ascii="黑体" w:eastAsia="黑体" w:hAnsi="黑体" w:cs="黑体" w:hint="eastAsia"/>
          <w:b/>
          <w:bCs/>
          <w:color w:val="000000" w:themeColor="text1"/>
          <w:sz w:val="28"/>
          <w:szCs w:val="28"/>
        </w:rPr>
        <w:t xml:space="preserve">  </w:t>
      </w:r>
      <w:r>
        <w:rPr>
          <w:rFonts w:ascii="黑体" w:eastAsia="黑体" w:hAnsi="黑体" w:cs="黑体" w:hint="eastAsia"/>
          <w:b/>
          <w:bCs/>
          <w:color w:val="000000" w:themeColor="text1"/>
          <w:sz w:val="28"/>
          <w:szCs w:val="28"/>
        </w:rPr>
        <w:t>师资队伍</w:t>
      </w:r>
    </w:p>
    <w:tbl>
      <w:tblPr>
        <w:tblW w:w="9639" w:type="dxa"/>
        <w:jc w:val="center"/>
        <w:tblLayout w:type="fixed"/>
        <w:tblLook w:val="04A0" w:firstRow="1" w:lastRow="0" w:firstColumn="1" w:lastColumn="0" w:noHBand="0" w:noVBand="1"/>
      </w:tblPr>
      <w:tblGrid>
        <w:gridCol w:w="1109"/>
        <w:gridCol w:w="718"/>
        <w:gridCol w:w="719"/>
        <w:gridCol w:w="671"/>
        <w:gridCol w:w="67"/>
        <w:gridCol w:w="738"/>
        <w:gridCol w:w="742"/>
        <w:gridCol w:w="742"/>
        <w:gridCol w:w="738"/>
        <w:gridCol w:w="183"/>
        <w:gridCol w:w="669"/>
        <w:gridCol w:w="852"/>
        <w:gridCol w:w="850"/>
        <w:gridCol w:w="841"/>
      </w:tblGrid>
      <w:tr w:rsidR="00554C10">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554C10" w:rsidRDefault="000763F8">
            <w:pPr>
              <w:widowControl/>
              <w:jc w:val="left"/>
              <w:rPr>
                <w:rFonts w:ascii="仿宋" w:eastAsia="仿宋" w:hAnsi="仿宋" w:cs="仿宋"/>
                <w:color w:val="000000" w:themeColor="text1"/>
                <w:kern w:val="0"/>
                <w:szCs w:val="21"/>
              </w:rPr>
            </w:pPr>
            <w:r>
              <w:rPr>
                <w:rFonts w:ascii="黑体" w:eastAsia="黑体" w:hAnsi="黑体" w:cs="黑体" w:hint="eastAsia"/>
                <w:b/>
                <w:bCs/>
                <w:color w:val="000000" w:themeColor="text1"/>
                <w:sz w:val="24"/>
              </w:rPr>
              <w:fldChar w:fldCharType="begin"/>
            </w:r>
            <w:r>
              <w:rPr>
                <w:rFonts w:ascii="黑体" w:eastAsia="黑体" w:hAnsi="黑体" w:cs="黑体" w:hint="eastAsia"/>
                <w:b/>
                <w:bCs/>
                <w:color w:val="000000" w:themeColor="text1"/>
                <w:sz w:val="24"/>
              </w:rPr>
              <w:instrText xml:space="preserve"> = 2 \* ROMAN </w:instrText>
            </w:r>
            <w:r>
              <w:rPr>
                <w:rFonts w:ascii="黑体" w:eastAsia="黑体" w:hAnsi="黑体" w:cs="黑体" w:hint="eastAsia"/>
                <w:b/>
                <w:bCs/>
                <w:color w:val="000000" w:themeColor="text1"/>
                <w:sz w:val="24"/>
              </w:rPr>
              <w:fldChar w:fldCharType="separate"/>
            </w:r>
            <w:r>
              <w:rPr>
                <w:rFonts w:ascii="黑体" w:eastAsia="黑体" w:hAnsi="黑体" w:cs="黑体" w:hint="eastAsia"/>
                <w:b/>
                <w:bCs/>
                <w:color w:val="000000" w:themeColor="text1"/>
                <w:sz w:val="24"/>
              </w:rPr>
              <w:t>II</w:t>
            </w:r>
            <w:r>
              <w:rPr>
                <w:rFonts w:ascii="黑体" w:eastAsia="黑体" w:hAnsi="黑体" w:cs="黑体" w:hint="eastAsia"/>
                <w:b/>
                <w:bCs/>
                <w:color w:val="000000" w:themeColor="text1"/>
                <w:sz w:val="24"/>
              </w:rPr>
              <w:fldChar w:fldCharType="end"/>
            </w:r>
            <w:r>
              <w:rPr>
                <w:rFonts w:ascii="黑体" w:eastAsia="黑体" w:hAnsi="黑体" w:cs="黑体" w:hint="eastAsia"/>
                <w:b/>
                <w:bCs/>
                <w:color w:val="000000" w:themeColor="text1"/>
                <w:sz w:val="24"/>
              </w:rPr>
              <w:t xml:space="preserve">-1  </w:t>
            </w:r>
            <w:r>
              <w:rPr>
                <w:rFonts w:ascii="黑体" w:eastAsia="黑体" w:hAnsi="黑体" w:cs="黑体" w:hint="eastAsia"/>
                <w:b/>
                <w:bCs/>
                <w:color w:val="000000" w:themeColor="text1"/>
                <w:sz w:val="24"/>
              </w:rPr>
              <w:t>专任教师基本情况</w:t>
            </w:r>
          </w:p>
        </w:tc>
      </w:tr>
      <w:tr w:rsidR="00554C10">
        <w:trPr>
          <w:trHeight w:val="539"/>
          <w:jc w:val="center"/>
        </w:trPr>
        <w:tc>
          <w:tcPr>
            <w:tcW w:w="1109" w:type="dxa"/>
            <w:tcBorders>
              <w:top w:val="single" w:sz="12"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专业技术职</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务</w:t>
            </w:r>
          </w:p>
        </w:tc>
        <w:tc>
          <w:tcPr>
            <w:tcW w:w="718" w:type="dxa"/>
            <w:tcBorders>
              <w:top w:val="single" w:sz="12" w:space="0" w:color="auto"/>
              <w:left w:val="single" w:sz="8"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人数</w:t>
            </w:r>
          </w:p>
          <w:p w:rsidR="00554C10" w:rsidRDefault="000763F8">
            <w:pPr>
              <w:widowControl/>
              <w:jc w:val="center"/>
              <w:rPr>
                <w:rFonts w:ascii="仿宋" w:eastAsia="仿宋" w:hAnsi="仿宋" w:cs="仿宋"/>
                <w:color w:val="000000" w:themeColor="text1"/>
                <w:szCs w:val="21"/>
              </w:rPr>
            </w:pPr>
            <w:r>
              <w:rPr>
                <w:rFonts w:ascii="仿宋" w:eastAsia="仿宋" w:hAnsi="仿宋" w:cs="仿宋" w:hint="eastAsia"/>
                <w:color w:val="000000" w:themeColor="text1"/>
                <w:kern w:val="0"/>
                <w:szCs w:val="21"/>
              </w:rPr>
              <w:t>合计</w:t>
            </w:r>
          </w:p>
        </w:tc>
        <w:tc>
          <w:tcPr>
            <w:tcW w:w="719"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35</w:t>
            </w:r>
            <w:r>
              <w:rPr>
                <w:rFonts w:ascii="仿宋" w:eastAsia="仿宋" w:hAnsi="仿宋" w:cs="仿宋" w:hint="eastAsia"/>
                <w:color w:val="000000" w:themeColor="text1"/>
                <w:szCs w:val="21"/>
              </w:rPr>
              <w:t>岁</w:t>
            </w:r>
          </w:p>
          <w:p w:rsidR="00554C10" w:rsidRDefault="000763F8">
            <w:pPr>
              <w:spacing w:line="300" w:lineRule="atLeast"/>
              <w:jc w:val="center"/>
              <w:rPr>
                <w:rFonts w:ascii="仿宋" w:eastAsia="仿宋" w:hAnsi="仿宋" w:cs="仿宋"/>
                <w:color w:val="000000" w:themeColor="text1"/>
                <w:spacing w:val="-24"/>
                <w:szCs w:val="21"/>
                <w:shd w:val="pct10" w:color="auto" w:fill="FFFFFF"/>
              </w:rPr>
            </w:pPr>
            <w:r>
              <w:rPr>
                <w:rFonts w:ascii="仿宋" w:eastAsia="仿宋" w:hAnsi="仿宋" w:cs="仿宋" w:hint="eastAsia"/>
                <w:color w:val="000000" w:themeColor="text1"/>
                <w:spacing w:val="-24"/>
                <w:szCs w:val="21"/>
              </w:rPr>
              <w:t>及以下</w:t>
            </w:r>
          </w:p>
        </w:tc>
        <w:tc>
          <w:tcPr>
            <w:tcW w:w="738"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36</w:t>
            </w:r>
            <w:r>
              <w:rPr>
                <w:rFonts w:ascii="仿宋" w:eastAsia="仿宋" w:hAnsi="仿宋" w:cs="仿宋" w:hint="eastAsia"/>
                <w:color w:val="000000" w:themeColor="text1"/>
                <w:szCs w:val="21"/>
              </w:rPr>
              <w:t>至</w:t>
            </w:r>
          </w:p>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40</w:t>
            </w:r>
            <w:r>
              <w:rPr>
                <w:rFonts w:ascii="仿宋" w:eastAsia="仿宋" w:hAnsi="仿宋" w:cs="仿宋" w:hint="eastAsia"/>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41</w:t>
            </w:r>
            <w:r>
              <w:rPr>
                <w:rFonts w:ascii="仿宋" w:eastAsia="仿宋" w:hAnsi="仿宋" w:cs="仿宋" w:hint="eastAsia"/>
                <w:color w:val="000000" w:themeColor="text1"/>
                <w:szCs w:val="21"/>
              </w:rPr>
              <w:t>至</w:t>
            </w:r>
            <w:r>
              <w:rPr>
                <w:rFonts w:ascii="仿宋" w:eastAsia="仿宋" w:hAnsi="仿宋" w:cs="仿宋" w:hint="eastAsia"/>
                <w:color w:val="000000" w:themeColor="text1"/>
                <w:szCs w:val="21"/>
              </w:rPr>
              <w:t>45</w:t>
            </w:r>
            <w:r>
              <w:rPr>
                <w:rFonts w:ascii="仿宋" w:eastAsia="仿宋" w:hAnsi="仿宋" w:cs="仿宋" w:hint="eastAsia"/>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46</w:t>
            </w:r>
            <w:r>
              <w:rPr>
                <w:rFonts w:ascii="仿宋" w:eastAsia="仿宋" w:hAnsi="仿宋" w:cs="仿宋" w:hint="eastAsia"/>
                <w:color w:val="000000" w:themeColor="text1"/>
                <w:szCs w:val="21"/>
              </w:rPr>
              <w:t>至</w:t>
            </w:r>
            <w:r>
              <w:rPr>
                <w:rFonts w:ascii="仿宋" w:eastAsia="仿宋" w:hAnsi="仿宋" w:cs="仿宋" w:hint="eastAsia"/>
                <w:color w:val="000000" w:themeColor="text1"/>
                <w:szCs w:val="21"/>
              </w:rPr>
              <w:t>50</w:t>
            </w:r>
            <w:r>
              <w:rPr>
                <w:rFonts w:ascii="仿宋" w:eastAsia="仿宋" w:hAnsi="仿宋" w:cs="仿宋" w:hint="eastAsia"/>
                <w:color w:val="000000" w:themeColor="text1"/>
                <w:szCs w:val="21"/>
              </w:rPr>
              <w:t>岁</w:t>
            </w:r>
          </w:p>
        </w:tc>
        <w:tc>
          <w:tcPr>
            <w:tcW w:w="742"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51</w:t>
            </w:r>
            <w:r>
              <w:rPr>
                <w:rFonts w:ascii="仿宋" w:eastAsia="仿宋" w:hAnsi="仿宋" w:cs="仿宋" w:hint="eastAsia"/>
                <w:color w:val="000000" w:themeColor="text1"/>
                <w:szCs w:val="21"/>
              </w:rPr>
              <w:t>至</w:t>
            </w:r>
          </w:p>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55</w:t>
            </w:r>
            <w:r>
              <w:rPr>
                <w:rFonts w:ascii="仿宋" w:eastAsia="仿宋" w:hAnsi="仿宋" w:cs="仿宋" w:hint="eastAsia"/>
                <w:color w:val="000000" w:themeColor="text1"/>
                <w:szCs w:val="21"/>
              </w:rPr>
              <w:t>岁</w:t>
            </w:r>
          </w:p>
        </w:tc>
        <w:tc>
          <w:tcPr>
            <w:tcW w:w="738"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56</w:t>
            </w:r>
            <w:r>
              <w:rPr>
                <w:rFonts w:ascii="仿宋" w:eastAsia="仿宋" w:hAnsi="仿宋" w:cs="仿宋" w:hint="eastAsia"/>
                <w:color w:val="000000" w:themeColor="text1"/>
                <w:szCs w:val="21"/>
              </w:rPr>
              <w:t>至</w:t>
            </w:r>
          </w:p>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60</w:t>
            </w:r>
            <w:r>
              <w:rPr>
                <w:rFonts w:ascii="仿宋" w:eastAsia="仿宋" w:hAnsi="仿宋" w:cs="仿宋" w:hint="eastAsia"/>
                <w:color w:val="000000" w:themeColor="text1"/>
                <w:szCs w:val="21"/>
              </w:rPr>
              <w:t>岁</w:t>
            </w:r>
          </w:p>
        </w:tc>
        <w:tc>
          <w:tcPr>
            <w:tcW w:w="852" w:type="dxa"/>
            <w:gridSpan w:val="2"/>
            <w:tcBorders>
              <w:top w:val="single" w:sz="12" w:space="0" w:color="auto"/>
              <w:left w:val="single" w:sz="4" w:space="0" w:color="auto"/>
              <w:bottom w:val="single" w:sz="8" w:space="0" w:color="auto"/>
              <w:right w:val="double" w:sz="4" w:space="0" w:color="auto"/>
            </w:tcBorders>
            <w:shd w:val="clear" w:color="auto" w:fill="auto"/>
            <w:vAlign w:val="center"/>
          </w:tcPr>
          <w:p w:rsidR="00554C10" w:rsidRDefault="000763F8">
            <w:pPr>
              <w:adjustRightInd w:val="0"/>
              <w:jc w:val="center"/>
              <w:textAlignment w:val="baseline"/>
              <w:rPr>
                <w:rFonts w:ascii="仿宋" w:eastAsia="仿宋" w:hAnsi="仿宋" w:cs="仿宋"/>
                <w:color w:val="000000" w:themeColor="text1"/>
                <w:kern w:val="0"/>
                <w:szCs w:val="21"/>
                <w:shd w:val="pct10" w:color="auto" w:fill="FFFFFF"/>
              </w:rPr>
            </w:pPr>
            <w:r>
              <w:rPr>
                <w:rFonts w:ascii="仿宋" w:eastAsia="仿宋" w:hAnsi="仿宋" w:cs="仿宋" w:hint="eastAsia"/>
                <w:color w:val="000000" w:themeColor="text1"/>
                <w:kern w:val="0"/>
                <w:szCs w:val="21"/>
              </w:rPr>
              <w:t>61</w:t>
            </w:r>
            <w:r>
              <w:rPr>
                <w:rFonts w:ascii="仿宋" w:eastAsia="仿宋" w:hAnsi="仿宋" w:cs="仿宋" w:hint="eastAsia"/>
                <w:color w:val="000000" w:themeColor="text1"/>
                <w:kern w:val="0"/>
                <w:szCs w:val="21"/>
              </w:rPr>
              <w:t>岁及以上</w:t>
            </w:r>
          </w:p>
        </w:tc>
        <w:tc>
          <w:tcPr>
            <w:tcW w:w="852" w:type="dxa"/>
            <w:tcBorders>
              <w:top w:val="single" w:sz="12" w:space="0" w:color="auto"/>
              <w:left w:val="double" w:sz="4" w:space="0" w:color="auto"/>
              <w:bottom w:val="single" w:sz="8" w:space="0" w:color="auto"/>
              <w:right w:val="single" w:sz="8" w:space="0" w:color="auto"/>
            </w:tcBorders>
            <w:shd w:val="clear" w:color="auto" w:fill="auto"/>
            <w:vAlign w:val="center"/>
          </w:tcPr>
          <w:p w:rsidR="00554C10" w:rsidRDefault="000763F8">
            <w:pPr>
              <w:adjustRightInd w:val="0"/>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博士学位教师</w:t>
            </w:r>
          </w:p>
        </w:tc>
        <w:tc>
          <w:tcPr>
            <w:tcW w:w="850" w:type="dxa"/>
            <w:tcBorders>
              <w:top w:val="single" w:sz="12" w:space="0" w:color="auto"/>
              <w:left w:val="single" w:sz="8" w:space="0" w:color="auto"/>
              <w:bottom w:val="single" w:sz="8" w:space="0" w:color="auto"/>
              <w:right w:val="single" w:sz="8" w:space="0" w:color="auto"/>
            </w:tcBorders>
            <w:shd w:val="clear" w:color="auto" w:fill="auto"/>
            <w:vAlign w:val="center"/>
          </w:tcPr>
          <w:p w:rsidR="00554C10" w:rsidRDefault="000763F8">
            <w:pPr>
              <w:adjustRightInd w:val="0"/>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硕士学位教师</w:t>
            </w:r>
          </w:p>
        </w:tc>
        <w:tc>
          <w:tcPr>
            <w:tcW w:w="841" w:type="dxa"/>
            <w:tcBorders>
              <w:top w:val="single" w:sz="12" w:space="0" w:color="auto"/>
              <w:left w:val="single" w:sz="8" w:space="0" w:color="auto"/>
              <w:bottom w:val="single" w:sz="8"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行业经历教师</w:t>
            </w:r>
          </w:p>
        </w:tc>
      </w:tr>
      <w:tr w:rsidR="00554C1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正高级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7</w:t>
            </w: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jc w:val="center"/>
              <w:rPr>
                <w:rFonts w:ascii="仿宋" w:eastAsia="仿宋" w:hAnsi="仿宋" w:cs="仿宋"/>
                <w:color w:val="0D0D0D" w:themeColor="text1" w:themeTint="F2"/>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2</w:t>
            </w: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w:t>
            </w: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w:t>
            </w: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3</w:t>
            </w: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6</w:t>
            </w:r>
          </w:p>
        </w:tc>
        <w:tc>
          <w:tcPr>
            <w:tcW w:w="850" w:type="dxa"/>
            <w:tcBorders>
              <w:top w:val="single" w:sz="8" w:space="0" w:color="auto"/>
              <w:left w:val="nil"/>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2</w:t>
            </w:r>
          </w:p>
        </w:tc>
        <w:tc>
          <w:tcPr>
            <w:tcW w:w="841" w:type="dxa"/>
            <w:tcBorders>
              <w:top w:val="single" w:sz="8" w:space="0" w:color="auto"/>
              <w:left w:val="nil"/>
              <w:bottom w:val="single" w:sz="8"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5</w:t>
            </w:r>
          </w:p>
        </w:tc>
      </w:tr>
      <w:tr w:rsidR="00554C1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副高级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10</w:t>
            </w: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w:t>
            </w: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4</w:t>
            </w: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4</w:t>
            </w: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w:t>
            </w: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3</w:t>
            </w:r>
          </w:p>
        </w:tc>
        <w:tc>
          <w:tcPr>
            <w:tcW w:w="850" w:type="dxa"/>
            <w:tcBorders>
              <w:top w:val="single" w:sz="8" w:space="0" w:color="auto"/>
              <w:left w:val="nil"/>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7</w:t>
            </w:r>
          </w:p>
        </w:tc>
        <w:tc>
          <w:tcPr>
            <w:tcW w:w="841" w:type="dxa"/>
            <w:tcBorders>
              <w:top w:val="single" w:sz="8" w:space="0" w:color="auto"/>
              <w:left w:val="nil"/>
              <w:bottom w:val="single" w:sz="8"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6</w:t>
            </w:r>
          </w:p>
        </w:tc>
      </w:tr>
      <w:tr w:rsidR="00554C1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中</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级</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9</w:t>
            </w: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2</w:t>
            </w: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3</w:t>
            </w: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3</w:t>
            </w: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w:t>
            </w: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5</w:t>
            </w:r>
          </w:p>
        </w:tc>
        <w:tc>
          <w:tcPr>
            <w:tcW w:w="850" w:type="dxa"/>
            <w:tcBorders>
              <w:top w:val="single" w:sz="8" w:space="0" w:color="auto"/>
              <w:left w:val="nil"/>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4</w:t>
            </w:r>
          </w:p>
        </w:tc>
        <w:tc>
          <w:tcPr>
            <w:tcW w:w="841" w:type="dxa"/>
            <w:tcBorders>
              <w:top w:val="single" w:sz="8" w:space="0" w:color="auto"/>
              <w:left w:val="nil"/>
              <w:bottom w:val="single" w:sz="8"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9</w:t>
            </w:r>
          </w:p>
        </w:tc>
      </w:tr>
      <w:tr w:rsidR="00554C1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其</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他</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jc w:val="center"/>
              <w:rPr>
                <w:rFonts w:ascii="仿宋" w:eastAsia="仿宋" w:hAnsi="仿宋" w:cs="仿宋"/>
                <w:color w:val="0D0D0D" w:themeColor="text1" w:themeTint="F2"/>
                <w:kern w:val="0"/>
                <w:szCs w:val="21"/>
              </w:rPr>
            </w:pP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c>
          <w:tcPr>
            <w:tcW w:w="841" w:type="dxa"/>
            <w:tcBorders>
              <w:top w:val="single" w:sz="8" w:space="0" w:color="auto"/>
              <w:left w:val="nil"/>
              <w:bottom w:val="single" w:sz="8" w:space="0" w:color="auto"/>
              <w:right w:val="single" w:sz="12" w:space="0" w:color="auto"/>
            </w:tcBorders>
            <w:shd w:val="clear" w:color="auto" w:fill="auto"/>
            <w:vAlign w:val="center"/>
          </w:tcPr>
          <w:p w:rsidR="00554C10" w:rsidRDefault="00554C10">
            <w:pPr>
              <w:widowControl/>
              <w:jc w:val="center"/>
              <w:rPr>
                <w:rFonts w:ascii="仿宋" w:eastAsia="仿宋" w:hAnsi="仿宋" w:cs="仿宋"/>
                <w:color w:val="0D0D0D" w:themeColor="text1" w:themeTint="F2"/>
                <w:kern w:val="0"/>
                <w:szCs w:val="21"/>
              </w:rPr>
            </w:pPr>
          </w:p>
        </w:tc>
      </w:tr>
      <w:tr w:rsidR="00554C10">
        <w:trPr>
          <w:trHeight w:val="539"/>
          <w:jc w:val="center"/>
        </w:trPr>
        <w:tc>
          <w:tcPr>
            <w:tcW w:w="1109"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总</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计</w:t>
            </w:r>
          </w:p>
        </w:tc>
        <w:tc>
          <w:tcPr>
            <w:tcW w:w="718"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00000" w:themeColor="text1"/>
                <w:kern w:val="0"/>
                <w:szCs w:val="21"/>
              </w:rPr>
              <w:t>26</w:t>
            </w:r>
          </w:p>
        </w:tc>
        <w:tc>
          <w:tcPr>
            <w:tcW w:w="719"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3</w:t>
            </w:r>
          </w:p>
        </w:tc>
        <w:tc>
          <w:tcPr>
            <w:tcW w:w="738"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7</w:t>
            </w: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7</w:t>
            </w: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3</w:t>
            </w:r>
          </w:p>
        </w:tc>
        <w:tc>
          <w:tcPr>
            <w:tcW w:w="742"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2</w:t>
            </w:r>
          </w:p>
        </w:tc>
        <w:tc>
          <w:tcPr>
            <w:tcW w:w="738"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00000" w:themeColor="text1"/>
                <w:kern w:val="0"/>
                <w:szCs w:val="21"/>
              </w:rPr>
              <w:t>1</w:t>
            </w:r>
          </w:p>
        </w:tc>
        <w:tc>
          <w:tcPr>
            <w:tcW w:w="852" w:type="dxa"/>
            <w:gridSpan w:val="2"/>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3</w:t>
            </w:r>
          </w:p>
        </w:tc>
        <w:tc>
          <w:tcPr>
            <w:tcW w:w="852" w:type="dxa"/>
            <w:tcBorders>
              <w:top w:val="single" w:sz="8" w:space="0" w:color="auto"/>
              <w:left w:val="double" w:sz="4"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14</w:t>
            </w:r>
          </w:p>
        </w:tc>
        <w:tc>
          <w:tcPr>
            <w:tcW w:w="850" w:type="dxa"/>
            <w:tcBorders>
              <w:top w:val="single" w:sz="8" w:space="0" w:color="auto"/>
              <w:left w:val="nil"/>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13</w:t>
            </w:r>
          </w:p>
        </w:tc>
        <w:tc>
          <w:tcPr>
            <w:tcW w:w="841" w:type="dxa"/>
            <w:tcBorders>
              <w:top w:val="single" w:sz="8" w:space="0" w:color="auto"/>
              <w:left w:val="nil"/>
              <w:bottom w:val="single" w:sz="8"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20</w:t>
            </w:r>
          </w:p>
        </w:tc>
      </w:tr>
      <w:tr w:rsidR="00554C10">
        <w:trPr>
          <w:trHeight w:val="539"/>
          <w:jc w:val="center"/>
        </w:trPr>
        <w:tc>
          <w:tcPr>
            <w:tcW w:w="3217"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rsidR="00554C10" w:rsidRDefault="000763F8">
            <w:pPr>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szCs w:val="21"/>
              </w:rPr>
              <w:t>导师人数</w:t>
            </w:r>
            <w:r>
              <w:rPr>
                <w:rFonts w:ascii="仿宋" w:eastAsia="仿宋" w:hAnsi="仿宋" w:cs="仿宋" w:hint="eastAsia"/>
                <w:color w:val="0D0D0D" w:themeColor="text1" w:themeTint="F2"/>
                <w:szCs w:val="21"/>
              </w:rPr>
              <w:t>（比例）</w:t>
            </w:r>
          </w:p>
        </w:tc>
        <w:tc>
          <w:tcPr>
            <w:tcW w:w="3210" w:type="dxa"/>
            <w:gridSpan w:val="6"/>
            <w:tcBorders>
              <w:top w:val="single" w:sz="12" w:space="0" w:color="auto"/>
              <w:left w:val="single" w:sz="4" w:space="0" w:color="auto"/>
              <w:bottom w:val="single" w:sz="4"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szCs w:val="21"/>
              </w:rPr>
              <w:t>博导人数（比例）</w:t>
            </w:r>
          </w:p>
        </w:tc>
        <w:tc>
          <w:tcPr>
            <w:tcW w:w="3212" w:type="dxa"/>
            <w:gridSpan w:val="4"/>
            <w:tcBorders>
              <w:top w:val="single" w:sz="12" w:space="0" w:color="auto"/>
              <w:left w:val="nil"/>
              <w:bottom w:val="single" w:sz="4"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kern w:val="0"/>
                <w:szCs w:val="21"/>
              </w:rPr>
              <w:t>有行业经历教师人数（比例）</w:t>
            </w:r>
          </w:p>
        </w:tc>
      </w:tr>
      <w:tr w:rsidR="00554C10">
        <w:trPr>
          <w:trHeight w:val="539"/>
          <w:jc w:val="center"/>
        </w:trPr>
        <w:tc>
          <w:tcPr>
            <w:tcW w:w="3217"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554C10" w:rsidRDefault="000763F8">
            <w:pPr>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szCs w:val="21"/>
              </w:rPr>
              <w:t xml:space="preserve"> 7</w:t>
            </w:r>
            <w:r>
              <w:rPr>
                <w:rFonts w:ascii="仿宋" w:eastAsia="仿宋" w:hAnsi="仿宋" w:cs="仿宋" w:hint="eastAsia"/>
                <w:color w:val="0D0D0D" w:themeColor="text1" w:themeTint="F2"/>
                <w:szCs w:val="21"/>
              </w:rPr>
              <w:t>人（</w:t>
            </w:r>
            <w:r>
              <w:rPr>
                <w:rFonts w:ascii="仿宋" w:eastAsia="仿宋" w:hAnsi="仿宋" w:cs="仿宋" w:hint="eastAsia"/>
                <w:color w:val="0D0D0D" w:themeColor="text1" w:themeTint="F2"/>
                <w:szCs w:val="21"/>
              </w:rPr>
              <w:t>26</w:t>
            </w:r>
            <w:r>
              <w:rPr>
                <w:rFonts w:ascii="仿宋" w:eastAsia="仿宋" w:hAnsi="仿宋" w:cs="仿宋" w:hint="eastAsia"/>
                <w:color w:val="0D0D0D" w:themeColor="text1" w:themeTint="F2"/>
                <w:szCs w:val="21"/>
              </w:rPr>
              <w:t>％）</w:t>
            </w:r>
          </w:p>
        </w:tc>
        <w:tc>
          <w:tcPr>
            <w:tcW w:w="3210" w:type="dxa"/>
            <w:gridSpan w:val="6"/>
            <w:tcBorders>
              <w:top w:val="single" w:sz="4" w:space="0" w:color="auto"/>
              <w:left w:val="single" w:sz="4"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szCs w:val="21"/>
              </w:rPr>
              <w:t xml:space="preserve">   3</w:t>
            </w:r>
            <w:r>
              <w:rPr>
                <w:rFonts w:ascii="仿宋" w:eastAsia="仿宋" w:hAnsi="仿宋" w:cs="仿宋" w:hint="eastAsia"/>
                <w:color w:val="0D0D0D" w:themeColor="text1" w:themeTint="F2"/>
                <w:szCs w:val="21"/>
              </w:rPr>
              <w:t>人（</w:t>
            </w:r>
            <w:r>
              <w:rPr>
                <w:rFonts w:ascii="仿宋" w:eastAsia="仿宋" w:hAnsi="仿宋" w:cs="仿宋" w:hint="eastAsia"/>
                <w:color w:val="0D0D0D" w:themeColor="text1" w:themeTint="F2"/>
                <w:szCs w:val="21"/>
              </w:rPr>
              <w:t>11</w:t>
            </w:r>
            <w:r>
              <w:rPr>
                <w:rFonts w:ascii="仿宋" w:eastAsia="仿宋" w:hAnsi="仿宋" w:cs="仿宋" w:hint="eastAsia"/>
                <w:color w:val="0D0D0D" w:themeColor="text1" w:themeTint="F2"/>
                <w:szCs w:val="21"/>
              </w:rPr>
              <w:t>％）</w:t>
            </w:r>
          </w:p>
        </w:tc>
        <w:tc>
          <w:tcPr>
            <w:tcW w:w="3212" w:type="dxa"/>
            <w:gridSpan w:val="4"/>
            <w:tcBorders>
              <w:top w:val="single" w:sz="4" w:space="0" w:color="auto"/>
              <w:left w:val="nil"/>
              <w:bottom w:val="single" w:sz="12"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D0D0D" w:themeColor="text1" w:themeTint="F2"/>
                <w:kern w:val="0"/>
                <w:szCs w:val="21"/>
              </w:rPr>
            </w:pPr>
            <w:r>
              <w:rPr>
                <w:rFonts w:ascii="仿宋" w:eastAsia="仿宋" w:hAnsi="仿宋" w:cs="仿宋" w:hint="eastAsia"/>
                <w:color w:val="0D0D0D" w:themeColor="text1" w:themeTint="F2"/>
                <w:szCs w:val="21"/>
              </w:rPr>
              <w:t>20</w:t>
            </w:r>
            <w:r>
              <w:rPr>
                <w:rFonts w:ascii="仿宋" w:eastAsia="仿宋" w:hAnsi="仿宋" w:cs="仿宋" w:hint="eastAsia"/>
                <w:color w:val="0D0D0D" w:themeColor="text1" w:themeTint="F2"/>
                <w:szCs w:val="21"/>
                <w:lang w:val="zh-CN"/>
              </w:rPr>
              <w:t>人</w:t>
            </w:r>
            <w:r>
              <w:rPr>
                <w:rFonts w:ascii="仿宋" w:eastAsia="仿宋" w:hAnsi="仿宋" w:cs="仿宋" w:hint="eastAsia"/>
                <w:color w:val="0D0D0D" w:themeColor="text1" w:themeTint="F2"/>
                <w:szCs w:val="21"/>
                <w:lang w:val="zh-TW" w:eastAsia="zh-TW"/>
              </w:rPr>
              <w:t>（</w:t>
            </w:r>
            <w:r>
              <w:rPr>
                <w:rFonts w:ascii="仿宋" w:eastAsia="仿宋" w:hAnsi="仿宋" w:cs="仿宋" w:hint="eastAsia"/>
                <w:color w:val="0D0D0D" w:themeColor="text1" w:themeTint="F2"/>
                <w:szCs w:val="21"/>
              </w:rPr>
              <w:t>74</w:t>
            </w:r>
            <w:r>
              <w:rPr>
                <w:rFonts w:ascii="仿宋" w:eastAsia="仿宋" w:hAnsi="仿宋" w:cs="仿宋" w:hint="eastAsia"/>
                <w:color w:val="0D0D0D" w:themeColor="text1" w:themeTint="F2"/>
                <w:szCs w:val="21"/>
                <w:lang w:val="zh-CN"/>
              </w:rPr>
              <w:t>%</w:t>
            </w:r>
            <w:r>
              <w:rPr>
                <w:rFonts w:ascii="仿宋" w:eastAsia="仿宋" w:hAnsi="仿宋" w:cs="仿宋" w:hint="eastAsia"/>
                <w:color w:val="0D0D0D" w:themeColor="text1" w:themeTint="F2"/>
                <w:szCs w:val="21"/>
                <w:lang w:val="zh-CN"/>
              </w:rPr>
              <w:t>）</w:t>
            </w:r>
          </w:p>
        </w:tc>
      </w:tr>
    </w:tbl>
    <w:p w:rsidR="00554C10" w:rsidRDefault="000763F8">
      <w:pPr>
        <w:spacing w:line="300" w:lineRule="exact"/>
        <w:ind w:left="420" w:hangingChars="200" w:hanging="420"/>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color w:val="000000"/>
          <w:szCs w:val="21"/>
        </w:rPr>
        <w:t>1.</w:t>
      </w:r>
      <w:r>
        <w:rPr>
          <w:rFonts w:ascii="仿宋" w:eastAsia="仿宋" w:hAnsi="仿宋" w:cs="仿宋" w:hint="eastAsia"/>
          <w:color w:val="000000"/>
          <w:szCs w:val="21"/>
        </w:rPr>
        <w:t>“行业经历”是指在相关行业从事工作</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个月以上</w:t>
      </w:r>
      <w:r>
        <w:rPr>
          <w:rFonts w:ascii="仿宋" w:eastAsia="仿宋" w:hAnsi="仿宋" w:cs="仿宋" w:hint="eastAsia"/>
          <w:szCs w:val="21"/>
        </w:rPr>
        <w:t>。</w:t>
      </w:r>
      <w:r>
        <w:rPr>
          <w:rFonts w:ascii="仿宋" w:eastAsia="仿宋" w:hAnsi="仿宋" w:cs="仿宋" w:hint="eastAsia"/>
          <w:color w:val="000000" w:themeColor="text1"/>
          <w:szCs w:val="21"/>
        </w:rPr>
        <w:t>汉语国际教育专业“行业经历”是指</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年及以上海外学习及工作经历，单次时长大于</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个月。</w:t>
      </w:r>
    </w:p>
    <w:p w:rsidR="00554C10" w:rsidRDefault="000763F8">
      <w:pPr>
        <w:numPr>
          <w:ilvl w:val="0"/>
          <w:numId w:val="1"/>
        </w:numPr>
        <w:spacing w:line="30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“导师</w:t>
      </w:r>
      <w:r>
        <w:rPr>
          <w:rFonts w:ascii="仿宋" w:eastAsia="仿宋" w:hAnsi="仿宋" w:cs="仿宋" w:hint="eastAsia"/>
          <w:color w:val="000000"/>
          <w:szCs w:val="21"/>
        </w:rPr>
        <w:t>/</w:t>
      </w:r>
      <w:r>
        <w:rPr>
          <w:rFonts w:ascii="仿宋" w:eastAsia="仿宋" w:hAnsi="仿宋" w:cs="仿宋" w:hint="eastAsia"/>
          <w:color w:val="000000"/>
          <w:szCs w:val="21"/>
        </w:rPr>
        <w:t>博导人数”仅统计具有导师</w:t>
      </w:r>
      <w:r>
        <w:rPr>
          <w:rFonts w:ascii="仿宋" w:eastAsia="仿宋" w:hAnsi="仿宋" w:cs="仿宋" w:hint="eastAsia"/>
          <w:color w:val="000000"/>
          <w:szCs w:val="21"/>
        </w:rPr>
        <w:t>/</w:t>
      </w:r>
      <w:r>
        <w:rPr>
          <w:rFonts w:ascii="仿宋" w:eastAsia="仿宋" w:hAnsi="仿宋" w:cs="仿宋" w:hint="eastAsia"/>
          <w:color w:val="000000"/>
          <w:szCs w:val="21"/>
        </w:rPr>
        <w:t>博导资格，且</w:t>
      </w:r>
      <w:r>
        <w:rPr>
          <w:rFonts w:ascii="仿宋" w:eastAsia="仿宋" w:hAnsi="仿宋" w:cs="仿宋" w:hint="eastAsia"/>
          <w:color w:val="000000" w:themeColor="text1"/>
          <w:szCs w:val="21"/>
        </w:rPr>
        <w:t>截至</w:t>
      </w:r>
      <w:r>
        <w:rPr>
          <w:rFonts w:ascii="仿宋" w:eastAsia="仿宋" w:hAnsi="仿宋" w:cs="仿宋" w:hint="eastAsia"/>
          <w:color w:val="000000" w:themeColor="text1"/>
          <w:szCs w:val="21"/>
        </w:rPr>
        <w:t>2019</w:t>
      </w:r>
      <w:r>
        <w:rPr>
          <w:rFonts w:ascii="仿宋" w:eastAsia="仿宋" w:hAnsi="仿宋" w:cs="仿宋" w:hint="eastAsia"/>
          <w:color w:val="000000" w:themeColor="text1"/>
          <w:szCs w:val="21"/>
        </w:rPr>
        <w:t>年</w:t>
      </w: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月</w:t>
      </w:r>
      <w:r>
        <w:rPr>
          <w:rFonts w:ascii="仿宋" w:eastAsia="仿宋" w:hAnsi="仿宋" w:cs="仿宋" w:hint="eastAsia"/>
          <w:color w:val="000000" w:themeColor="text1"/>
          <w:szCs w:val="21"/>
        </w:rPr>
        <w:t>31</w:t>
      </w:r>
      <w:r>
        <w:rPr>
          <w:rFonts w:ascii="仿宋" w:eastAsia="仿宋" w:hAnsi="仿宋" w:cs="仿宋" w:hint="eastAsia"/>
          <w:color w:val="000000" w:themeColor="text1"/>
          <w:szCs w:val="21"/>
        </w:rPr>
        <w:t>日</w:t>
      </w:r>
      <w:r>
        <w:rPr>
          <w:rFonts w:ascii="仿宋" w:eastAsia="仿宋" w:hAnsi="仿宋" w:cs="仿宋" w:hint="eastAsia"/>
          <w:bCs/>
          <w:color w:val="000000" w:themeColor="text1"/>
          <w:szCs w:val="21"/>
        </w:rPr>
        <w:t>仍在指导</w:t>
      </w:r>
      <w:r>
        <w:rPr>
          <w:rFonts w:ascii="仿宋" w:eastAsia="仿宋" w:hAnsi="仿宋" w:cs="仿宋" w:hint="eastAsia"/>
          <w:color w:val="000000"/>
          <w:szCs w:val="21"/>
        </w:rPr>
        <w:t>研究生的导师，含在外单位兼职担任导师</w:t>
      </w:r>
      <w:r>
        <w:rPr>
          <w:rFonts w:ascii="仿宋" w:eastAsia="仿宋" w:hAnsi="仿宋" w:cs="仿宋" w:hint="eastAsia"/>
          <w:color w:val="000000"/>
          <w:szCs w:val="21"/>
        </w:rPr>
        <w:t>/</w:t>
      </w:r>
      <w:r>
        <w:rPr>
          <w:rFonts w:ascii="仿宋" w:eastAsia="仿宋" w:hAnsi="仿宋" w:cs="仿宋" w:hint="eastAsia"/>
          <w:color w:val="000000"/>
          <w:szCs w:val="21"/>
        </w:rPr>
        <w:t>博导人员。</w:t>
      </w:r>
    </w:p>
    <w:p w:rsidR="00554C10" w:rsidRDefault="00554C10">
      <w:pPr>
        <w:spacing w:line="300" w:lineRule="exact"/>
        <w:rPr>
          <w:rFonts w:ascii="仿宋" w:eastAsia="仿宋" w:hAnsi="仿宋" w:cs="仿宋"/>
          <w:color w:val="000000"/>
          <w:szCs w:val="21"/>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554C10">
        <w:trPr>
          <w:trHeight w:val="539"/>
          <w:jc w:val="center"/>
        </w:trPr>
        <w:tc>
          <w:tcPr>
            <w:tcW w:w="9639"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554C10" w:rsidRDefault="000763F8">
            <w:pPr>
              <w:widowControl/>
              <w:jc w:val="left"/>
              <w:rPr>
                <w:rFonts w:ascii="仿宋" w:eastAsia="仿宋" w:hAnsi="仿宋" w:cs="仿宋"/>
                <w:color w:val="000000" w:themeColor="text1"/>
                <w:kern w:val="0"/>
                <w:szCs w:val="21"/>
              </w:rPr>
            </w:pPr>
            <w:r>
              <w:rPr>
                <w:rFonts w:ascii="黑体" w:eastAsia="黑体" w:hAnsi="黑体" w:cs="黑体" w:hint="eastAsia"/>
                <w:b/>
                <w:bCs/>
                <w:color w:val="000000" w:themeColor="text1"/>
                <w:szCs w:val="21"/>
              </w:rPr>
              <w:fldChar w:fldCharType="begin"/>
            </w:r>
            <w:r>
              <w:rPr>
                <w:rFonts w:ascii="黑体" w:eastAsia="黑体" w:hAnsi="黑体" w:cs="黑体" w:hint="eastAsia"/>
                <w:b/>
                <w:bCs/>
                <w:color w:val="000000" w:themeColor="text1"/>
                <w:szCs w:val="21"/>
              </w:rPr>
              <w:instrText xml:space="preserve"> = 2 \* ROMAN </w:instrText>
            </w:r>
            <w:r>
              <w:rPr>
                <w:rFonts w:ascii="黑体" w:eastAsia="黑体" w:hAnsi="黑体" w:cs="黑体" w:hint="eastAsia"/>
                <w:b/>
                <w:bCs/>
                <w:color w:val="000000" w:themeColor="text1"/>
                <w:szCs w:val="21"/>
              </w:rPr>
              <w:fldChar w:fldCharType="separate"/>
            </w:r>
            <w:r>
              <w:rPr>
                <w:rFonts w:ascii="黑体" w:eastAsia="黑体" w:hAnsi="黑体" w:cs="黑体" w:hint="eastAsia"/>
                <w:b/>
                <w:bCs/>
                <w:color w:val="000000" w:themeColor="text1"/>
                <w:szCs w:val="21"/>
              </w:rPr>
              <w:t>II</w:t>
            </w:r>
            <w:r>
              <w:rPr>
                <w:rFonts w:ascii="黑体" w:eastAsia="黑体" w:hAnsi="黑体" w:cs="黑体" w:hint="eastAsia"/>
                <w:b/>
                <w:bCs/>
                <w:color w:val="000000" w:themeColor="text1"/>
                <w:szCs w:val="21"/>
              </w:rPr>
              <w:fldChar w:fldCharType="end"/>
            </w:r>
            <w:r>
              <w:rPr>
                <w:rFonts w:ascii="黑体" w:eastAsia="黑体" w:hAnsi="黑体" w:cs="黑体" w:hint="eastAsia"/>
                <w:b/>
                <w:bCs/>
                <w:color w:val="000000" w:themeColor="text1"/>
                <w:szCs w:val="21"/>
              </w:rPr>
              <w:t xml:space="preserve">-2  </w:t>
            </w:r>
            <w:r>
              <w:rPr>
                <w:rFonts w:ascii="黑体" w:eastAsia="黑体" w:hAnsi="黑体" w:cs="黑体" w:hint="eastAsia"/>
                <w:b/>
                <w:bCs/>
                <w:color w:val="000000" w:themeColor="text1"/>
                <w:szCs w:val="21"/>
              </w:rPr>
              <w:t>行业教师基本情况</w:t>
            </w:r>
          </w:p>
        </w:tc>
      </w:tr>
      <w:tr w:rsidR="00554C10">
        <w:trPr>
          <w:trHeight w:val="539"/>
          <w:jc w:val="center"/>
        </w:trPr>
        <w:tc>
          <w:tcPr>
            <w:tcW w:w="1286" w:type="dxa"/>
            <w:tcBorders>
              <w:top w:val="single" w:sz="12"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专业技术</w:t>
            </w:r>
          </w:p>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职</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务</w:t>
            </w:r>
          </w:p>
        </w:tc>
        <w:tc>
          <w:tcPr>
            <w:tcW w:w="746" w:type="dxa"/>
            <w:tcBorders>
              <w:top w:val="single" w:sz="12" w:space="0" w:color="auto"/>
              <w:left w:val="single" w:sz="8"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人数</w:t>
            </w:r>
          </w:p>
          <w:p w:rsidR="00554C10" w:rsidRDefault="000763F8">
            <w:pPr>
              <w:widowControl/>
              <w:jc w:val="center"/>
              <w:rPr>
                <w:rFonts w:ascii="仿宋" w:eastAsia="仿宋" w:hAnsi="仿宋" w:cs="仿宋"/>
                <w:color w:val="000000" w:themeColor="text1"/>
                <w:szCs w:val="21"/>
              </w:rPr>
            </w:pPr>
            <w:r>
              <w:rPr>
                <w:rFonts w:ascii="仿宋" w:eastAsia="仿宋" w:hAnsi="仿宋" w:cs="仿宋" w:hint="eastAsia"/>
                <w:color w:val="000000" w:themeColor="text1"/>
                <w:kern w:val="0"/>
                <w:szCs w:val="21"/>
              </w:rPr>
              <w:t>合计</w:t>
            </w:r>
          </w:p>
        </w:tc>
        <w:tc>
          <w:tcPr>
            <w:tcW w:w="746"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35</w:t>
            </w:r>
            <w:r>
              <w:rPr>
                <w:rFonts w:ascii="仿宋" w:eastAsia="仿宋" w:hAnsi="仿宋" w:cs="仿宋" w:hint="eastAsia"/>
                <w:color w:val="000000" w:themeColor="text1"/>
                <w:szCs w:val="21"/>
              </w:rPr>
              <w:t>岁</w:t>
            </w:r>
          </w:p>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及以下</w:t>
            </w:r>
          </w:p>
        </w:tc>
        <w:tc>
          <w:tcPr>
            <w:tcW w:w="761"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36</w:t>
            </w:r>
            <w:r>
              <w:rPr>
                <w:rFonts w:ascii="仿宋" w:eastAsia="仿宋" w:hAnsi="仿宋" w:cs="仿宋" w:hint="eastAsia"/>
                <w:color w:val="000000" w:themeColor="text1"/>
                <w:szCs w:val="21"/>
              </w:rPr>
              <w:t>至</w:t>
            </w:r>
          </w:p>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40</w:t>
            </w:r>
            <w:r>
              <w:rPr>
                <w:rFonts w:ascii="仿宋" w:eastAsia="仿宋" w:hAnsi="仿宋" w:cs="仿宋" w:hint="eastAsia"/>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41</w:t>
            </w:r>
            <w:r>
              <w:rPr>
                <w:rFonts w:ascii="仿宋" w:eastAsia="仿宋" w:hAnsi="仿宋" w:cs="仿宋" w:hint="eastAsia"/>
                <w:color w:val="000000" w:themeColor="text1"/>
                <w:szCs w:val="21"/>
              </w:rPr>
              <w:t>至</w:t>
            </w:r>
          </w:p>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45</w:t>
            </w:r>
            <w:r>
              <w:rPr>
                <w:rFonts w:ascii="仿宋" w:eastAsia="仿宋" w:hAnsi="仿宋" w:cs="仿宋" w:hint="eastAsia"/>
                <w:color w:val="000000" w:themeColor="text1"/>
                <w:szCs w:val="21"/>
              </w:rPr>
              <w:t>岁</w:t>
            </w:r>
          </w:p>
        </w:tc>
        <w:tc>
          <w:tcPr>
            <w:tcW w:w="783"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46</w:t>
            </w:r>
            <w:r>
              <w:rPr>
                <w:rFonts w:ascii="仿宋" w:eastAsia="仿宋" w:hAnsi="仿宋" w:cs="仿宋" w:hint="eastAsia"/>
                <w:color w:val="000000" w:themeColor="text1"/>
                <w:szCs w:val="21"/>
              </w:rPr>
              <w:t>至</w:t>
            </w:r>
            <w:r>
              <w:rPr>
                <w:rFonts w:ascii="仿宋" w:eastAsia="仿宋" w:hAnsi="仿宋" w:cs="仿宋" w:hint="eastAsia"/>
                <w:color w:val="000000" w:themeColor="text1"/>
                <w:szCs w:val="21"/>
              </w:rPr>
              <w:t>50</w:t>
            </w:r>
            <w:r>
              <w:rPr>
                <w:rFonts w:ascii="仿宋" w:eastAsia="仿宋" w:hAnsi="仿宋" w:cs="仿宋" w:hint="eastAsia"/>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51</w:t>
            </w:r>
            <w:r>
              <w:rPr>
                <w:rFonts w:ascii="仿宋" w:eastAsia="仿宋" w:hAnsi="仿宋" w:cs="仿宋" w:hint="eastAsia"/>
                <w:color w:val="000000" w:themeColor="text1"/>
                <w:szCs w:val="21"/>
              </w:rPr>
              <w:t>至</w:t>
            </w:r>
            <w:r>
              <w:rPr>
                <w:rFonts w:ascii="仿宋" w:eastAsia="仿宋" w:hAnsi="仿宋" w:cs="仿宋" w:hint="eastAsia"/>
                <w:color w:val="000000" w:themeColor="text1"/>
                <w:szCs w:val="21"/>
              </w:rPr>
              <w:t>55</w:t>
            </w:r>
            <w:r>
              <w:rPr>
                <w:rFonts w:ascii="仿宋" w:eastAsia="仿宋" w:hAnsi="仿宋" w:cs="仿宋" w:hint="eastAsia"/>
                <w:color w:val="000000" w:themeColor="text1"/>
                <w:szCs w:val="21"/>
              </w:rPr>
              <w:t>岁</w:t>
            </w:r>
          </w:p>
        </w:tc>
        <w:tc>
          <w:tcPr>
            <w:tcW w:w="767" w:type="dxa"/>
            <w:tcBorders>
              <w:top w:val="single" w:sz="12" w:space="0" w:color="auto"/>
              <w:left w:val="single" w:sz="4" w:space="0" w:color="auto"/>
              <w:bottom w:val="single" w:sz="8" w:space="0" w:color="auto"/>
              <w:right w:val="single" w:sz="4" w:space="0" w:color="auto"/>
            </w:tcBorders>
            <w:shd w:val="clear" w:color="auto" w:fill="auto"/>
            <w:vAlign w:val="center"/>
          </w:tcPr>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56</w:t>
            </w:r>
            <w:r>
              <w:rPr>
                <w:rFonts w:ascii="仿宋" w:eastAsia="仿宋" w:hAnsi="仿宋" w:cs="仿宋" w:hint="eastAsia"/>
                <w:color w:val="000000" w:themeColor="text1"/>
                <w:szCs w:val="21"/>
              </w:rPr>
              <w:t>至</w:t>
            </w:r>
          </w:p>
          <w:p w:rsidR="00554C10" w:rsidRDefault="000763F8">
            <w:pPr>
              <w:spacing w:line="300" w:lineRule="atLeast"/>
              <w:jc w:val="center"/>
              <w:rPr>
                <w:rFonts w:ascii="仿宋" w:eastAsia="仿宋" w:hAnsi="仿宋" w:cs="仿宋"/>
                <w:color w:val="000000" w:themeColor="text1"/>
                <w:szCs w:val="21"/>
              </w:rPr>
            </w:pPr>
            <w:r>
              <w:rPr>
                <w:rFonts w:ascii="仿宋" w:eastAsia="仿宋" w:hAnsi="仿宋" w:cs="仿宋" w:hint="eastAsia"/>
                <w:color w:val="000000" w:themeColor="text1"/>
                <w:szCs w:val="21"/>
              </w:rPr>
              <w:t>60</w:t>
            </w:r>
            <w:r>
              <w:rPr>
                <w:rFonts w:ascii="仿宋" w:eastAsia="仿宋" w:hAnsi="仿宋" w:cs="仿宋" w:hint="eastAsia"/>
                <w:color w:val="000000" w:themeColor="text1"/>
                <w:szCs w:val="21"/>
              </w:rPr>
              <w:t>岁</w:t>
            </w:r>
          </w:p>
        </w:tc>
        <w:tc>
          <w:tcPr>
            <w:tcW w:w="995" w:type="dxa"/>
            <w:tcBorders>
              <w:top w:val="single" w:sz="12" w:space="0" w:color="auto"/>
              <w:left w:val="single" w:sz="4" w:space="0" w:color="auto"/>
              <w:bottom w:val="single" w:sz="8" w:space="0" w:color="auto"/>
              <w:right w:val="double" w:sz="4" w:space="0" w:color="auto"/>
            </w:tcBorders>
            <w:shd w:val="clear" w:color="auto" w:fill="auto"/>
            <w:vAlign w:val="center"/>
          </w:tcPr>
          <w:p w:rsidR="00554C10" w:rsidRDefault="000763F8">
            <w:pPr>
              <w:adjustRightInd w:val="0"/>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61</w:t>
            </w:r>
            <w:r>
              <w:rPr>
                <w:rFonts w:ascii="仿宋" w:eastAsia="仿宋" w:hAnsi="仿宋" w:cs="仿宋" w:hint="eastAsia"/>
                <w:color w:val="000000" w:themeColor="text1"/>
                <w:kern w:val="0"/>
                <w:szCs w:val="21"/>
              </w:rPr>
              <w:t>岁及以上</w:t>
            </w:r>
          </w:p>
        </w:tc>
        <w:tc>
          <w:tcPr>
            <w:tcW w:w="995" w:type="dxa"/>
            <w:tcBorders>
              <w:top w:val="single" w:sz="12" w:space="0" w:color="auto"/>
              <w:left w:val="double" w:sz="4" w:space="0" w:color="auto"/>
              <w:bottom w:val="single" w:sz="8" w:space="0" w:color="auto"/>
              <w:right w:val="single" w:sz="4" w:space="0" w:color="auto"/>
            </w:tcBorders>
            <w:shd w:val="clear" w:color="auto" w:fill="auto"/>
            <w:vAlign w:val="center"/>
          </w:tcPr>
          <w:p w:rsidR="00554C10" w:rsidRDefault="000763F8">
            <w:pPr>
              <w:adjustRightInd w:val="0"/>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博士学位教师</w:t>
            </w:r>
          </w:p>
        </w:tc>
        <w:tc>
          <w:tcPr>
            <w:tcW w:w="1026" w:type="dxa"/>
            <w:tcBorders>
              <w:top w:val="single" w:sz="12" w:space="0" w:color="auto"/>
              <w:left w:val="single" w:sz="4" w:space="0" w:color="auto"/>
              <w:bottom w:val="single" w:sz="8" w:space="0" w:color="auto"/>
              <w:right w:val="single" w:sz="12" w:space="0" w:color="auto"/>
            </w:tcBorders>
            <w:shd w:val="clear" w:color="auto" w:fill="auto"/>
            <w:vAlign w:val="center"/>
          </w:tcPr>
          <w:p w:rsidR="00554C10" w:rsidRDefault="000763F8">
            <w:pPr>
              <w:adjustRightInd w:val="0"/>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硕士学位教师</w:t>
            </w:r>
          </w:p>
        </w:tc>
      </w:tr>
      <w:tr w:rsidR="00554C1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正高级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10</w:t>
            </w: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2</w:t>
            </w: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3</w:t>
            </w: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7</w:t>
            </w: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3</w:t>
            </w:r>
          </w:p>
        </w:tc>
      </w:tr>
      <w:tr w:rsidR="00554C1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副高级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jc w:val="center"/>
              <w:rPr>
                <w:rFonts w:ascii="仿宋" w:eastAsia="仿宋" w:hAnsi="仿宋" w:cs="仿宋"/>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r>
      <w:tr w:rsidR="00554C1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中</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级</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jc w:val="center"/>
              <w:rPr>
                <w:rFonts w:ascii="仿宋" w:eastAsia="仿宋" w:hAnsi="仿宋" w:cs="仿宋"/>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r>
      <w:tr w:rsidR="00554C10">
        <w:trPr>
          <w:trHeight w:val="624"/>
          <w:jc w:val="center"/>
        </w:trPr>
        <w:tc>
          <w:tcPr>
            <w:tcW w:w="1286" w:type="dxa"/>
            <w:tcBorders>
              <w:top w:val="single" w:sz="8" w:space="0" w:color="auto"/>
              <w:left w:val="single" w:sz="12" w:space="0" w:color="auto"/>
              <w:bottom w:val="single" w:sz="8"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其</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他</w:t>
            </w:r>
          </w:p>
        </w:tc>
        <w:tc>
          <w:tcPr>
            <w:tcW w:w="746" w:type="dxa"/>
            <w:tcBorders>
              <w:top w:val="single" w:sz="8" w:space="0" w:color="auto"/>
              <w:left w:val="single" w:sz="8"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46"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jc w:val="center"/>
              <w:rPr>
                <w:rFonts w:ascii="仿宋" w:eastAsia="仿宋" w:hAnsi="仿宋" w:cs="仿宋"/>
                <w:color w:val="000000" w:themeColor="text1"/>
                <w:kern w:val="0"/>
                <w:szCs w:val="21"/>
              </w:rPr>
            </w:pPr>
          </w:p>
        </w:tc>
        <w:tc>
          <w:tcPr>
            <w:tcW w:w="761"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83"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767" w:type="dxa"/>
            <w:tcBorders>
              <w:top w:val="single" w:sz="8" w:space="0" w:color="auto"/>
              <w:left w:val="sing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995" w:type="dxa"/>
            <w:tcBorders>
              <w:top w:val="single" w:sz="8" w:space="0" w:color="auto"/>
              <w:left w:val="single" w:sz="4" w:space="0" w:color="auto"/>
              <w:bottom w:val="single" w:sz="8" w:space="0" w:color="auto"/>
              <w:right w:val="doub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995" w:type="dxa"/>
            <w:tcBorders>
              <w:top w:val="single" w:sz="8" w:space="0" w:color="auto"/>
              <w:left w:val="double" w:sz="4" w:space="0" w:color="auto"/>
              <w:bottom w:val="single" w:sz="8" w:space="0" w:color="auto"/>
              <w:right w:val="single" w:sz="4"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c>
          <w:tcPr>
            <w:tcW w:w="1026" w:type="dxa"/>
            <w:tcBorders>
              <w:top w:val="single" w:sz="8" w:space="0" w:color="auto"/>
              <w:left w:val="single" w:sz="4" w:space="0" w:color="auto"/>
              <w:bottom w:val="single" w:sz="8" w:space="0" w:color="auto"/>
              <w:right w:val="single" w:sz="12" w:space="0" w:color="auto"/>
            </w:tcBorders>
            <w:shd w:val="clear" w:color="auto" w:fill="auto"/>
            <w:vAlign w:val="center"/>
          </w:tcPr>
          <w:p w:rsidR="00554C10" w:rsidRDefault="00554C10">
            <w:pPr>
              <w:widowControl/>
              <w:jc w:val="center"/>
              <w:rPr>
                <w:rFonts w:ascii="仿宋" w:eastAsia="仿宋" w:hAnsi="仿宋" w:cs="仿宋"/>
                <w:color w:val="000000" w:themeColor="text1"/>
                <w:kern w:val="0"/>
                <w:szCs w:val="21"/>
              </w:rPr>
            </w:pPr>
          </w:p>
        </w:tc>
      </w:tr>
      <w:tr w:rsidR="00554C10">
        <w:trPr>
          <w:trHeight w:val="624"/>
          <w:jc w:val="center"/>
        </w:trPr>
        <w:tc>
          <w:tcPr>
            <w:tcW w:w="1286" w:type="dxa"/>
            <w:tcBorders>
              <w:top w:val="single" w:sz="8" w:space="0" w:color="auto"/>
              <w:left w:val="single" w:sz="12"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总</w:t>
            </w:r>
            <w:r>
              <w:rPr>
                <w:rFonts w:ascii="仿宋" w:eastAsia="仿宋" w:hAnsi="仿宋" w:cs="仿宋" w:hint="eastAsia"/>
                <w:color w:val="000000" w:themeColor="text1"/>
                <w:kern w:val="0"/>
                <w:szCs w:val="21"/>
              </w:rPr>
              <w:t xml:space="preserve">  </w:t>
            </w:r>
            <w:r>
              <w:rPr>
                <w:rFonts w:ascii="仿宋" w:eastAsia="仿宋" w:hAnsi="仿宋" w:cs="仿宋" w:hint="eastAsia"/>
                <w:color w:val="000000" w:themeColor="text1"/>
                <w:kern w:val="0"/>
                <w:szCs w:val="21"/>
              </w:rPr>
              <w:t>计</w:t>
            </w: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10</w:t>
            </w:r>
          </w:p>
        </w:tc>
        <w:tc>
          <w:tcPr>
            <w:tcW w:w="746" w:type="dxa"/>
            <w:tcBorders>
              <w:top w:val="single" w:sz="8" w:space="0" w:color="auto"/>
              <w:left w:val="single" w:sz="8" w:space="0" w:color="auto"/>
              <w:bottom w:val="single" w:sz="12" w:space="0" w:color="auto"/>
              <w:right w:val="single" w:sz="8" w:space="0" w:color="auto"/>
            </w:tcBorders>
            <w:shd w:val="clear" w:color="auto" w:fill="auto"/>
            <w:vAlign w:val="center"/>
          </w:tcPr>
          <w:p w:rsidR="00554C10" w:rsidRDefault="000763F8">
            <w:pPr>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761" w:type="dxa"/>
            <w:tcBorders>
              <w:top w:val="single" w:sz="8" w:space="0" w:color="auto"/>
              <w:left w:val="single" w:sz="8"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783" w:type="dxa"/>
            <w:tcBorders>
              <w:top w:val="single" w:sz="8" w:space="0" w:color="auto"/>
              <w:left w:val="single" w:sz="8"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2</w:t>
            </w: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3</w:t>
            </w:r>
          </w:p>
        </w:tc>
        <w:tc>
          <w:tcPr>
            <w:tcW w:w="767" w:type="dxa"/>
            <w:tcBorders>
              <w:top w:val="single" w:sz="8" w:space="0" w:color="auto"/>
              <w:left w:val="single" w:sz="8"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995" w:type="dxa"/>
            <w:tcBorders>
              <w:top w:val="single" w:sz="8" w:space="0" w:color="auto"/>
              <w:left w:val="single" w:sz="8" w:space="0" w:color="auto"/>
              <w:bottom w:val="single" w:sz="12" w:space="0" w:color="auto"/>
              <w:right w:val="double" w:sz="4"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p>
        </w:tc>
        <w:tc>
          <w:tcPr>
            <w:tcW w:w="995" w:type="dxa"/>
            <w:tcBorders>
              <w:top w:val="single" w:sz="8" w:space="0" w:color="auto"/>
              <w:left w:val="double" w:sz="4" w:space="0" w:color="auto"/>
              <w:bottom w:val="single" w:sz="12" w:space="0" w:color="auto"/>
              <w:right w:val="single" w:sz="8"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7</w:t>
            </w:r>
          </w:p>
        </w:tc>
        <w:tc>
          <w:tcPr>
            <w:tcW w:w="1026" w:type="dxa"/>
            <w:tcBorders>
              <w:top w:val="single" w:sz="8" w:space="0" w:color="auto"/>
              <w:left w:val="single" w:sz="8" w:space="0" w:color="auto"/>
              <w:bottom w:val="single" w:sz="12" w:space="0" w:color="auto"/>
              <w:right w:val="single" w:sz="12" w:space="0" w:color="auto"/>
            </w:tcBorders>
            <w:shd w:val="clear" w:color="auto" w:fill="auto"/>
            <w:vAlign w:val="center"/>
          </w:tcPr>
          <w:p w:rsidR="00554C10" w:rsidRDefault="000763F8">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3</w:t>
            </w:r>
          </w:p>
        </w:tc>
      </w:tr>
    </w:tbl>
    <w:p w:rsidR="00554C10" w:rsidRDefault="000763F8">
      <w:pPr>
        <w:spacing w:line="300" w:lineRule="exact"/>
        <w:rPr>
          <w:rFonts w:ascii="仿宋" w:eastAsia="仿宋" w:hAnsi="仿宋" w:cs="仿宋"/>
          <w:color w:val="000000" w:themeColor="text1"/>
          <w:szCs w:val="21"/>
        </w:rPr>
      </w:pPr>
      <w:r>
        <w:rPr>
          <w:rFonts w:ascii="仿宋" w:eastAsia="仿宋" w:hAnsi="仿宋" w:cs="仿宋" w:hint="eastAsia"/>
          <w:color w:val="000000" w:themeColor="text1"/>
          <w:szCs w:val="21"/>
        </w:rPr>
        <w:t>注：本表限填本单位正式聘任的、与本专业学位相关的行业教师。</w:t>
      </w:r>
    </w:p>
    <w:p w:rsidR="00554C10" w:rsidRDefault="00554C10">
      <w:pPr>
        <w:spacing w:line="300" w:lineRule="exact"/>
        <w:ind w:firstLineChars="200" w:firstLine="420"/>
        <w:rPr>
          <w:rFonts w:eastAsiaTheme="majorEastAsia"/>
          <w:color w:val="000000"/>
          <w:szCs w:val="21"/>
        </w:rPr>
      </w:pPr>
    </w:p>
    <w:p w:rsidR="00554C10" w:rsidRDefault="000763F8">
      <w:pPr>
        <w:widowControl/>
        <w:jc w:val="left"/>
        <w:rPr>
          <w:rFonts w:eastAsiaTheme="majorEastAsia"/>
          <w:color w:val="000000"/>
          <w:sz w:val="18"/>
          <w:szCs w:val="18"/>
        </w:rPr>
      </w:pPr>
      <w:r>
        <w:rPr>
          <w:rFonts w:eastAsiaTheme="maj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590"/>
        <w:gridCol w:w="461"/>
        <w:gridCol w:w="691"/>
        <w:gridCol w:w="754"/>
        <w:gridCol w:w="1200"/>
        <w:gridCol w:w="975"/>
        <w:gridCol w:w="513"/>
        <w:gridCol w:w="747"/>
        <w:gridCol w:w="525"/>
        <w:gridCol w:w="1429"/>
      </w:tblGrid>
      <w:tr w:rsidR="00554C10">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554C10" w:rsidRDefault="000763F8">
            <w:pPr>
              <w:spacing w:before="60"/>
              <w:rPr>
                <w:rFonts w:eastAsia="仿宋_GB2312"/>
              </w:rPr>
            </w:pPr>
            <w:r>
              <w:rPr>
                <w:rFonts w:ascii="黑体" w:eastAsia="黑体" w:hAnsi="黑体" w:cs="黑体" w:hint="eastAsia"/>
                <w:color w:val="000000"/>
                <w:sz w:val="18"/>
                <w:szCs w:val="18"/>
              </w:rPr>
              <w:lastRenderedPageBreak/>
              <w:br w:type="page"/>
            </w:r>
            <w:r>
              <w:rPr>
                <w:rFonts w:ascii="黑体" w:eastAsia="黑体" w:hAnsi="黑体" w:cs="黑体" w:hint="eastAsia"/>
              </w:rPr>
              <w:br w:type="page"/>
            </w:r>
            <w:r>
              <w:rPr>
                <w:rFonts w:ascii="黑体" w:eastAsia="黑体" w:hAnsi="黑体" w:cs="黑体" w:hint="eastAsia"/>
              </w:rPr>
              <w:br w:type="page"/>
            </w:r>
            <w:r>
              <w:rPr>
                <w:rFonts w:ascii="黑体" w:eastAsia="黑体" w:hAnsi="黑体" w:cs="黑体" w:hint="eastAsia"/>
                <w:b/>
                <w:bCs/>
                <w:szCs w:val="21"/>
              </w:rPr>
              <w:fldChar w:fldCharType="begin"/>
            </w:r>
            <w:r>
              <w:rPr>
                <w:rFonts w:ascii="黑体" w:eastAsia="黑体" w:hAnsi="黑体" w:cs="黑体" w:hint="eastAsia"/>
                <w:b/>
                <w:bCs/>
                <w:szCs w:val="21"/>
              </w:rPr>
              <w:instrText>= 2 \* ROMAN</w:instrText>
            </w:r>
            <w:r>
              <w:rPr>
                <w:rFonts w:ascii="黑体" w:eastAsia="黑体" w:hAnsi="黑体" w:cs="黑体" w:hint="eastAsia"/>
                <w:b/>
                <w:bCs/>
                <w:szCs w:val="21"/>
              </w:rPr>
              <w:fldChar w:fldCharType="separate"/>
            </w:r>
            <w:r>
              <w:rPr>
                <w:rFonts w:ascii="黑体" w:eastAsia="黑体" w:hAnsi="黑体" w:cs="黑体" w:hint="eastAsia"/>
                <w:b/>
                <w:bCs/>
                <w:szCs w:val="21"/>
              </w:rPr>
              <w:t>II</w:t>
            </w:r>
            <w:r>
              <w:rPr>
                <w:rFonts w:ascii="黑体" w:eastAsia="黑体" w:hAnsi="黑体" w:cs="黑体" w:hint="eastAsia"/>
                <w:b/>
                <w:bCs/>
                <w:szCs w:val="21"/>
              </w:rPr>
              <w:fldChar w:fldCharType="end"/>
            </w:r>
            <w:r>
              <w:rPr>
                <w:rFonts w:ascii="黑体" w:eastAsia="黑体" w:hAnsi="黑体" w:cs="黑体" w:hint="eastAsia"/>
                <w:b/>
                <w:bCs/>
                <w:szCs w:val="21"/>
              </w:rPr>
              <w:t xml:space="preserve">-3-1 </w:t>
            </w:r>
            <w:r>
              <w:rPr>
                <w:rFonts w:ascii="黑体" w:eastAsia="黑体" w:hAnsi="黑体" w:cs="黑体" w:hint="eastAsia"/>
                <w:b/>
              </w:rPr>
              <w:t>骨干教师简况</w:t>
            </w:r>
          </w:p>
        </w:tc>
      </w:tr>
      <w:tr w:rsidR="00554C1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王梅芳</w:t>
            </w:r>
          </w:p>
        </w:tc>
        <w:tc>
          <w:tcPr>
            <w:tcW w:w="590"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性别</w:t>
            </w:r>
          </w:p>
        </w:tc>
        <w:tc>
          <w:tcPr>
            <w:tcW w:w="46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女</w:t>
            </w:r>
          </w:p>
        </w:tc>
        <w:tc>
          <w:tcPr>
            <w:tcW w:w="69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754"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195804</w:t>
            </w:r>
          </w:p>
        </w:tc>
        <w:tc>
          <w:tcPr>
            <w:tcW w:w="1200"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5" w:type="dxa"/>
            <w:tcBorders>
              <w:top w:val="single" w:sz="6" w:space="0" w:color="auto"/>
              <w:left w:val="single" w:sz="6"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教授</w:t>
            </w:r>
          </w:p>
        </w:tc>
        <w:tc>
          <w:tcPr>
            <w:tcW w:w="1260" w:type="dxa"/>
            <w:gridSpan w:val="2"/>
            <w:tcBorders>
              <w:top w:val="single" w:sz="6" w:space="0" w:color="auto"/>
              <w:left w:val="single" w:sz="4"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新闻传播学院</w:t>
            </w:r>
          </w:p>
        </w:tc>
      </w:tr>
      <w:tr w:rsidR="00554C10">
        <w:trPr>
          <w:trHeight w:val="831"/>
          <w:jc w:val="center"/>
        </w:trPr>
        <w:tc>
          <w:tcPr>
            <w:tcW w:w="2344" w:type="dxa"/>
            <w:gridSpan w:val="4"/>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最终学位或最后学历</w:t>
            </w:r>
          </w:p>
          <w:p w:rsidR="00554C10" w:rsidRDefault="000763F8">
            <w:pPr>
              <w:jc w:val="center"/>
              <w:rPr>
                <w:rFonts w:eastAsia="仿宋_GB2312"/>
                <w:szCs w:val="21"/>
              </w:rPr>
            </w:pPr>
            <w:r>
              <w:rPr>
                <w:rFonts w:eastAsia="仿宋_GB2312" w:hint="eastAsia"/>
                <w:szCs w:val="21"/>
              </w:rPr>
              <w:t>（包括学校、专业、时间）</w:t>
            </w:r>
          </w:p>
        </w:tc>
        <w:tc>
          <w:tcPr>
            <w:tcW w:w="3106"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博士学位、学历；复旦大学新闻学院新闻学专业</w:t>
            </w:r>
            <w:r>
              <w:rPr>
                <w:rFonts w:eastAsia="仿宋_GB2312" w:hint="eastAsia"/>
                <w:szCs w:val="21"/>
              </w:rPr>
              <w:t xml:space="preserve"> 201706</w:t>
            </w:r>
          </w:p>
        </w:tc>
        <w:tc>
          <w:tcPr>
            <w:tcW w:w="975" w:type="dxa"/>
            <w:tcBorders>
              <w:top w:val="single" w:sz="6" w:space="0" w:color="auto"/>
              <w:left w:val="single" w:sz="4"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招生领域（方向）</w:t>
            </w:r>
          </w:p>
        </w:tc>
        <w:tc>
          <w:tcPr>
            <w:tcW w:w="3214" w:type="dxa"/>
            <w:gridSpan w:val="4"/>
            <w:tcBorders>
              <w:top w:val="single" w:sz="6" w:space="0" w:color="auto"/>
              <w:left w:val="single" w:sz="4" w:space="0" w:color="auto"/>
              <w:bottom w:val="single" w:sz="6" w:space="0" w:color="auto"/>
              <w:right w:val="single" w:sz="12" w:space="0" w:color="auto"/>
            </w:tcBorders>
            <w:vAlign w:val="center"/>
          </w:tcPr>
          <w:p w:rsidR="00554C10" w:rsidRDefault="000763F8">
            <w:pPr>
              <w:widowControl/>
              <w:jc w:val="center"/>
              <w:rPr>
                <w:rFonts w:eastAsia="仿宋_GB2312"/>
                <w:szCs w:val="21"/>
              </w:rPr>
            </w:pPr>
            <w:r>
              <w:rPr>
                <w:rFonts w:eastAsia="仿宋_GB2312" w:hint="eastAsia"/>
                <w:szCs w:val="21"/>
              </w:rPr>
              <w:t>时尚传播</w:t>
            </w:r>
          </w:p>
        </w:tc>
      </w:tr>
      <w:tr w:rsidR="00554C10">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骨干教师简介</w:t>
            </w:r>
          </w:p>
        </w:tc>
        <w:tc>
          <w:tcPr>
            <w:tcW w:w="8785" w:type="dxa"/>
            <w:gridSpan w:val="11"/>
            <w:tcBorders>
              <w:top w:val="single" w:sz="6" w:space="0" w:color="auto"/>
              <w:left w:val="single" w:sz="6" w:space="0" w:color="auto"/>
              <w:right w:val="single" w:sz="12" w:space="0" w:color="auto"/>
            </w:tcBorders>
          </w:tcPr>
          <w:p w:rsidR="00554C10" w:rsidRDefault="000763F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554C10" w:rsidRDefault="000763F8">
            <w:pPr>
              <w:ind w:firstLineChars="200" w:firstLine="420"/>
              <w:rPr>
                <w:rFonts w:eastAsia="仿宋_GB2312"/>
              </w:rPr>
            </w:pPr>
            <w:r>
              <w:rPr>
                <w:rFonts w:eastAsia="仿宋_GB2312" w:hint="eastAsia"/>
              </w:rPr>
              <w:t>中国高等教育学会新闻学与传播学专业委员会理事；上海市新闻传播学类专业教育指导委员会委员；上海市美学学会审美时尚专业委员会主任；</w:t>
            </w:r>
          </w:p>
          <w:p w:rsidR="00554C10" w:rsidRDefault="000763F8">
            <w:pPr>
              <w:ind w:firstLineChars="200" w:firstLine="420"/>
              <w:rPr>
                <w:rFonts w:eastAsia="仿宋_GB2312"/>
              </w:rPr>
            </w:pPr>
            <w:r>
              <w:rPr>
                <w:rFonts w:eastAsia="仿宋_GB2312" w:hint="eastAsia"/>
              </w:rPr>
              <w:t>研究领域两个方面，一是作为新闻传播学核心内容的舆论引导与舆论监督研究，二是时尚传播研究。主持省部级以上课题</w:t>
            </w:r>
            <w:r>
              <w:rPr>
                <w:rFonts w:eastAsia="仿宋_GB2312" w:hint="eastAsia"/>
              </w:rPr>
              <w:t>3</w:t>
            </w:r>
            <w:r>
              <w:rPr>
                <w:rFonts w:eastAsia="仿宋_GB2312" w:hint="eastAsia"/>
              </w:rPr>
              <w:t>项，省部级以上人才培养基地</w:t>
            </w:r>
            <w:r>
              <w:rPr>
                <w:rFonts w:eastAsia="仿宋_GB2312" w:hint="eastAsia"/>
              </w:rPr>
              <w:t>1</w:t>
            </w:r>
            <w:r>
              <w:rPr>
                <w:rFonts w:eastAsia="仿宋_GB2312" w:hint="eastAsia"/>
              </w:rPr>
              <w:t>项，获得全国新闻传播学创新奖项</w:t>
            </w:r>
            <w:r>
              <w:rPr>
                <w:rFonts w:eastAsia="仿宋_GB2312" w:hint="eastAsia"/>
              </w:rPr>
              <w:t>1</w:t>
            </w:r>
            <w:r>
              <w:rPr>
                <w:rFonts w:eastAsia="仿宋_GB2312" w:hint="eastAsia"/>
              </w:rPr>
              <w:t>项，获得各类科研教学经费总计</w:t>
            </w:r>
            <w:r>
              <w:rPr>
                <w:rFonts w:eastAsia="仿宋_GB2312" w:hint="eastAsia"/>
              </w:rPr>
              <w:t>277</w:t>
            </w:r>
            <w:r>
              <w:rPr>
                <w:rFonts w:eastAsia="仿宋_GB2312" w:hint="eastAsia"/>
              </w:rPr>
              <w:t>万；代表性成果有著作《舆论监督与社会正义》《时尚传播与社会发展》、教育部课题《时尚文化传播的价值导向研究》等。时尚传播研究具有鲜明的学术创新意义，在全国率先举办时尚传播国际论坛，率先</w:t>
            </w:r>
            <w:r>
              <w:rPr>
                <w:rFonts w:eastAsia="仿宋_GB2312" w:hint="eastAsia"/>
              </w:rPr>
              <w:t>创办时尚传播特色专业，在国内外形成一定影响力，本年度再次发起具有创新特质的“走进临港新片区时尚艺术展”，受到媒体广泛关注。教学上，早在</w:t>
            </w:r>
            <w:r>
              <w:rPr>
                <w:rFonts w:eastAsia="仿宋_GB2312" w:hint="eastAsia"/>
              </w:rPr>
              <w:t>2004</w:t>
            </w:r>
            <w:r>
              <w:rPr>
                <w:rFonts w:eastAsia="仿宋_GB2312" w:hint="eastAsia"/>
              </w:rPr>
              <w:t>年就与北大出版社联合发起教材编写会议，出版全国统编教材《专业新闻系列教程》，本人担任总主编。近年承担课程有《新闻学概论》《时尚传播学》《时尚传播前沿》</w:t>
            </w:r>
            <w:r>
              <w:rPr>
                <w:rFonts w:eastAsia="仿宋_GB2312" w:hint="eastAsia"/>
              </w:rPr>
              <w:t>《</w:t>
            </w:r>
            <w:r>
              <w:rPr>
                <w:rFonts w:eastAsia="仿宋_GB2312" w:hint="eastAsia"/>
              </w:rPr>
              <w:t>时尚采编与传播</w:t>
            </w:r>
            <w:r>
              <w:rPr>
                <w:rFonts w:eastAsia="仿宋_GB2312" w:hint="eastAsia"/>
              </w:rPr>
              <w:t>》</w:t>
            </w:r>
            <w:r>
              <w:rPr>
                <w:rFonts w:eastAsia="仿宋_GB2312" w:hint="eastAsia"/>
              </w:rPr>
              <w:t>，研究生的课《马克思主义新闻思想》，</w:t>
            </w:r>
            <w:r>
              <w:rPr>
                <w:rFonts w:eastAsia="仿宋_GB2312" w:hint="eastAsia"/>
              </w:rPr>
              <w:t>MPA</w:t>
            </w:r>
            <w:r>
              <w:rPr>
                <w:rFonts w:eastAsia="仿宋_GB2312" w:hint="eastAsia"/>
              </w:rPr>
              <w:t>专业硕士课程《时尚与大众传媒》等。本学位点拟承担时尚传播培养任务。</w:t>
            </w:r>
          </w:p>
        </w:tc>
      </w:tr>
      <w:tr w:rsidR="00554C1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成果名称</w:t>
            </w:r>
          </w:p>
          <w:p w:rsidR="00554C10" w:rsidRDefault="000763F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时间</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署名情况</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left"/>
              <w:rPr>
                <w:rFonts w:eastAsia="仿宋_GB2312"/>
                <w:szCs w:val="21"/>
              </w:rPr>
            </w:pPr>
            <w:r>
              <w:rPr>
                <w:rFonts w:eastAsia="仿宋_GB2312" w:hint="eastAsia"/>
                <w:szCs w:val="21"/>
              </w:rPr>
              <w:t>发展中的中国时尚传媒状况分析</w:t>
            </w:r>
            <w:r>
              <w:rPr>
                <w:rFonts w:eastAsia="仿宋_GB2312" w:hint="eastAsia"/>
                <w:szCs w:val="21"/>
              </w:rPr>
              <w:t xml:space="preserve"> </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spacing w:line="300" w:lineRule="exact"/>
              <w:ind w:left="630" w:hangingChars="300" w:hanging="630"/>
              <w:jc w:val="center"/>
              <w:rPr>
                <w:rFonts w:eastAsia="仿宋_GB2312"/>
                <w:bCs/>
              </w:rPr>
            </w:pPr>
            <w:r>
              <w:rPr>
                <w:rFonts w:eastAsia="仿宋_GB2312" w:hint="eastAsia"/>
                <w:bCs/>
              </w:rPr>
              <w:t>《现代传播</w:t>
            </w:r>
            <w:r>
              <w:rPr>
                <w:rFonts w:eastAsia="仿宋_GB2312" w:hint="eastAsia"/>
                <w:bCs/>
                <w:sz w:val="18"/>
                <w:szCs w:val="18"/>
              </w:rPr>
              <w:t>（</w:t>
            </w:r>
            <w:r>
              <w:rPr>
                <w:rFonts w:eastAsia="仿宋_GB2312" w:hint="eastAsia"/>
                <w:bCs/>
                <w:sz w:val="18"/>
                <w:szCs w:val="18"/>
              </w:rPr>
              <w:t>CSSCI</w:t>
            </w:r>
            <w:r>
              <w:rPr>
                <w:rFonts w:eastAsia="仿宋_GB2312" w:hint="eastAsia"/>
                <w:bCs/>
                <w:sz w:val="18"/>
                <w:szCs w:val="18"/>
              </w:rPr>
              <w:t>）</w:t>
            </w:r>
            <w:r>
              <w:rPr>
                <w:rFonts w:eastAsia="仿宋_GB2312" w:hint="eastAsia"/>
                <w:bCs/>
              </w:rPr>
              <w:t>P</w:t>
            </w:r>
            <w:r>
              <w:rPr>
                <w:rFonts w:eastAsia="仿宋_GB2312" w:hint="eastAsia"/>
                <w:bCs/>
              </w:rPr>
              <w:t>：</w:t>
            </w:r>
            <w:r>
              <w:rPr>
                <w:rFonts w:eastAsia="仿宋_GB2312" w:hint="eastAsia"/>
                <w:bCs/>
              </w:rPr>
              <w:t>32-38</w:t>
            </w:r>
            <w:r>
              <w:rPr>
                <w:rFonts w:eastAsia="仿宋_GB2312" w:hint="eastAsia"/>
                <w:bCs/>
              </w:rPr>
              <w:t>；</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spacing w:line="300" w:lineRule="exact"/>
              <w:ind w:left="630" w:hangingChars="300" w:hanging="630"/>
              <w:jc w:val="center"/>
              <w:rPr>
                <w:rFonts w:eastAsia="仿宋_GB2312"/>
                <w:bCs/>
              </w:rPr>
            </w:pPr>
            <w:r>
              <w:rPr>
                <w:rFonts w:eastAsia="仿宋_GB2312" w:hint="eastAsia"/>
                <w:bCs/>
              </w:rPr>
              <w:t>201506</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第一作者</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left"/>
              <w:rPr>
                <w:rFonts w:eastAsia="仿宋_GB2312"/>
                <w:szCs w:val="21"/>
              </w:rPr>
            </w:pPr>
            <w:r>
              <w:rPr>
                <w:rFonts w:eastAsia="仿宋_GB2312" w:hint="eastAsia"/>
                <w:szCs w:val="21"/>
              </w:rPr>
              <w:t>时尚传播的“日常生活”演变及未来</w:t>
            </w:r>
            <w:r>
              <w:rPr>
                <w:rFonts w:eastAsia="仿宋_GB2312" w:hint="eastAsia"/>
                <w:szCs w:val="21"/>
              </w:rPr>
              <w:t xml:space="preserve"> </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spacing w:line="300" w:lineRule="exact"/>
              <w:ind w:left="630" w:hangingChars="300" w:hanging="630"/>
              <w:jc w:val="center"/>
              <w:rPr>
                <w:rFonts w:eastAsia="仿宋_GB2312"/>
                <w:bCs/>
              </w:rPr>
            </w:pPr>
            <w:r>
              <w:rPr>
                <w:rFonts w:eastAsia="仿宋_GB2312" w:hint="eastAsia"/>
                <w:bCs/>
              </w:rPr>
              <w:t>《当代传播》</w:t>
            </w:r>
            <w:r>
              <w:rPr>
                <w:rFonts w:eastAsia="仿宋_GB2312" w:hint="eastAsia"/>
                <w:bCs/>
                <w:sz w:val="18"/>
                <w:szCs w:val="18"/>
              </w:rPr>
              <w:t xml:space="preserve">(CSSCI)  </w:t>
            </w:r>
            <w:r>
              <w:rPr>
                <w:rFonts w:eastAsia="仿宋_GB2312" w:hint="eastAsia"/>
                <w:bCs/>
              </w:rPr>
              <w:t>P</w:t>
            </w:r>
            <w:r>
              <w:rPr>
                <w:rFonts w:eastAsia="仿宋_GB2312" w:hint="eastAsia"/>
                <w:bCs/>
              </w:rPr>
              <w:t>：</w:t>
            </w:r>
            <w:r>
              <w:rPr>
                <w:rFonts w:eastAsia="仿宋_GB2312" w:hint="eastAsia"/>
                <w:bCs/>
              </w:rPr>
              <w:t>67-69</w:t>
            </w:r>
            <w:r>
              <w:rPr>
                <w:rFonts w:eastAsia="仿宋_GB2312" w:hint="eastAsia"/>
                <w:bCs/>
              </w:rPr>
              <w:t>；</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spacing w:line="300" w:lineRule="exact"/>
              <w:ind w:left="630" w:hangingChars="300" w:hanging="630"/>
              <w:jc w:val="center"/>
              <w:rPr>
                <w:rFonts w:eastAsia="仿宋_GB2312"/>
                <w:bCs/>
              </w:rPr>
            </w:pPr>
            <w:r>
              <w:rPr>
                <w:rFonts w:eastAsia="仿宋_GB2312" w:hint="eastAsia"/>
                <w:bCs/>
              </w:rPr>
              <w:t>201507</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第一作者</w:t>
            </w:r>
          </w:p>
        </w:tc>
      </w:tr>
      <w:tr w:rsidR="00554C10">
        <w:trPr>
          <w:trHeight w:val="539"/>
          <w:jc w:val="center"/>
        </w:trPr>
        <w:tc>
          <w:tcPr>
            <w:tcW w:w="854" w:type="dxa"/>
            <w:gridSpan w:val="2"/>
            <w:vMerge/>
            <w:tcBorders>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left"/>
              <w:rPr>
                <w:rFonts w:eastAsia="仿宋_GB2312"/>
                <w:szCs w:val="21"/>
              </w:rPr>
            </w:pPr>
            <w:r>
              <w:rPr>
                <w:rFonts w:eastAsia="仿宋_GB2312" w:hint="eastAsia"/>
                <w:szCs w:val="21"/>
              </w:rPr>
              <w:t>时尚传播与社会发展</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ind w:firstLineChars="300" w:firstLine="630"/>
              <w:jc w:val="left"/>
              <w:rPr>
                <w:rFonts w:eastAsia="仿宋_GB2312"/>
                <w:szCs w:val="21"/>
              </w:rPr>
            </w:pPr>
            <w:r>
              <w:rPr>
                <w:rFonts w:eastAsia="仿宋_GB2312" w:hint="eastAsia"/>
                <w:szCs w:val="21"/>
              </w:rPr>
              <w:t>上海人民出版社</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201512</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第一作者</w:t>
            </w:r>
          </w:p>
        </w:tc>
      </w:tr>
      <w:tr w:rsidR="00554C1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目前主持的行业应用背景较强的科研项目</w:t>
            </w:r>
          </w:p>
          <w:p w:rsidR="00554C10" w:rsidRDefault="000763F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left="54"/>
              <w:jc w:val="center"/>
              <w:rPr>
                <w:rFonts w:eastAsia="仿宋_GB2312"/>
                <w:szCs w:val="21"/>
              </w:rPr>
            </w:pPr>
            <w:r>
              <w:rPr>
                <w:rFonts w:eastAsia="仿宋_GB2312"/>
                <w:szCs w:val="21"/>
              </w:rPr>
              <w:t>项目名称</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起讫时间</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到账经费</w:t>
            </w:r>
          </w:p>
          <w:p w:rsidR="00554C10" w:rsidRDefault="000763F8">
            <w:pPr>
              <w:jc w:val="center"/>
              <w:rPr>
                <w:rFonts w:eastAsia="仿宋_GB2312"/>
                <w:szCs w:val="21"/>
              </w:rPr>
            </w:pPr>
            <w:r>
              <w:rPr>
                <w:rFonts w:eastAsia="仿宋_GB2312" w:hint="eastAsia"/>
                <w:szCs w:val="21"/>
              </w:rPr>
              <w:t>（万元）</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ind w:firstLineChars="300" w:firstLine="630"/>
              <w:rPr>
                <w:rFonts w:eastAsia="仿宋_GB2312"/>
                <w:szCs w:val="21"/>
              </w:rPr>
            </w:pPr>
            <w:r>
              <w:rPr>
                <w:rFonts w:eastAsia="仿宋_GB2312" w:hint="eastAsia"/>
                <w:szCs w:val="21"/>
              </w:rPr>
              <w:t>横向项目</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firstLineChars="200" w:firstLine="420"/>
              <w:rPr>
                <w:rFonts w:eastAsia="仿宋_GB2312"/>
                <w:szCs w:val="21"/>
              </w:rPr>
            </w:pPr>
            <w:r>
              <w:rPr>
                <w:rFonts w:eastAsia="仿宋_GB2312" w:hint="eastAsia"/>
                <w:szCs w:val="21"/>
              </w:rPr>
              <w:t>时尚流行趋势与品牌</w:t>
            </w:r>
            <w:r>
              <w:rPr>
                <w:rFonts w:eastAsia="仿宋_GB2312" w:hint="eastAsia"/>
                <w:szCs w:val="21"/>
              </w:rPr>
              <w:t>孵化</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201</w:t>
            </w:r>
            <w:r>
              <w:rPr>
                <w:rFonts w:eastAsia="仿宋_GB2312" w:hint="eastAsia"/>
                <w:szCs w:val="21"/>
              </w:rPr>
              <w:t>8</w:t>
            </w:r>
            <w:r>
              <w:rPr>
                <w:rFonts w:eastAsia="仿宋_GB2312" w:hint="eastAsia"/>
                <w:szCs w:val="21"/>
              </w:rPr>
              <w:t>-2020</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10</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ind w:firstLineChars="300" w:firstLine="630"/>
              <w:rPr>
                <w:rFonts w:eastAsia="仿宋_GB2312"/>
                <w:szCs w:val="21"/>
              </w:rPr>
            </w:pPr>
            <w:r>
              <w:rPr>
                <w:rFonts w:eastAsia="仿宋_GB2312" w:hint="eastAsia"/>
                <w:szCs w:val="21"/>
              </w:rPr>
              <w:t>横向项目</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玛丽黛佳</w:t>
            </w:r>
            <w:r>
              <w:rPr>
                <w:rFonts w:eastAsia="仿宋_GB2312" w:hint="eastAsia"/>
                <w:szCs w:val="21"/>
              </w:rPr>
              <w:t>与</w:t>
            </w:r>
            <w:r>
              <w:rPr>
                <w:rFonts w:eastAsia="仿宋_GB2312" w:hint="eastAsia"/>
                <w:szCs w:val="21"/>
              </w:rPr>
              <w:t>时尚品牌运营</w:t>
            </w:r>
            <w:r>
              <w:rPr>
                <w:rFonts w:eastAsia="仿宋_GB2312" w:hint="eastAsia"/>
                <w:szCs w:val="21"/>
                <w:lang w:val="zh-TW" w:eastAsia="zh-TW"/>
              </w:rPr>
              <w:t xml:space="preserve"> </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 xml:space="preserve">2019-2021 </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20</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eastAsia="仿宋_GB2312"/>
                <w:szCs w:val="21"/>
              </w:rPr>
            </w:pP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554C10">
            <w:pPr>
              <w:jc w:val="center"/>
              <w:rPr>
                <w:rFonts w:eastAsia="仿宋_GB2312"/>
                <w:szCs w:val="21"/>
              </w:rPr>
            </w:pPr>
          </w:p>
        </w:tc>
      </w:tr>
      <w:tr w:rsidR="00554C10">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widowControl/>
              <w:jc w:val="center"/>
              <w:rPr>
                <w:rFonts w:eastAsia="仿宋_GB2312"/>
                <w:szCs w:val="21"/>
              </w:rPr>
            </w:pPr>
            <w:r>
              <w:rPr>
                <w:rFonts w:eastAsia="仿宋_GB2312"/>
                <w:szCs w:val="21"/>
              </w:rPr>
              <w:t>课程名称</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学时</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主要授课对象</w:t>
            </w:r>
          </w:p>
        </w:tc>
      </w:tr>
      <w:tr w:rsidR="00554C10">
        <w:trPr>
          <w:trHeight w:val="510"/>
          <w:jc w:val="center"/>
        </w:trPr>
        <w:tc>
          <w:tcPr>
            <w:tcW w:w="854" w:type="dxa"/>
            <w:gridSpan w:val="2"/>
            <w:vMerge/>
            <w:tcBorders>
              <w:top w:val="single" w:sz="6" w:space="0" w:color="auto"/>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lang w:val="zh-TW" w:eastAsia="zh-TW"/>
              </w:rPr>
              <w:t>2015-</w:t>
            </w:r>
            <w:r>
              <w:rPr>
                <w:rFonts w:eastAsia="仿宋_GB2312" w:hint="eastAsia"/>
                <w:szCs w:val="21"/>
              </w:rPr>
              <w:t>-2018</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时尚传播学</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32/</w:t>
            </w:r>
            <w:r>
              <w:rPr>
                <w:rFonts w:eastAsia="仿宋_GB2312" w:hint="eastAsia"/>
                <w:szCs w:val="21"/>
              </w:rPr>
              <w:t>年</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lang w:val="zh-TW" w:eastAsia="zh-TW"/>
              </w:rPr>
              <w:t>本科</w:t>
            </w:r>
          </w:p>
        </w:tc>
      </w:tr>
      <w:tr w:rsidR="00554C10">
        <w:trPr>
          <w:trHeight w:val="510"/>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2018-</w:t>
            </w:r>
            <w:r>
              <w:rPr>
                <w:rFonts w:eastAsia="仿宋_GB2312" w:hint="eastAsia"/>
                <w:szCs w:val="21"/>
                <w:lang w:val="zh-TW" w:eastAsia="zh-TW"/>
              </w:rPr>
              <w:t>-</w:t>
            </w:r>
            <w:r>
              <w:rPr>
                <w:rFonts w:eastAsia="仿宋_GB2312" w:hint="eastAsia"/>
                <w:szCs w:val="21"/>
              </w:rPr>
              <w:t>2020</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firstLineChars="500" w:firstLine="1050"/>
              <w:rPr>
                <w:rFonts w:eastAsia="仿宋_GB2312"/>
                <w:szCs w:val="21"/>
              </w:rPr>
            </w:pPr>
            <w:r>
              <w:rPr>
                <w:rFonts w:eastAsia="仿宋_GB2312" w:hint="eastAsia"/>
                <w:szCs w:val="21"/>
              </w:rPr>
              <w:t>时尚采编与传播</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lang w:val="zh-TW" w:eastAsia="zh-TW"/>
              </w:rPr>
              <w:t>3</w:t>
            </w:r>
            <w:r>
              <w:rPr>
                <w:rFonts w:eastAsia="仿宋_GB2312" w:hint="eastAsia"/>
                <w:szCs w:val="21"/>
              </w:rPr>
              <w:t>2/</w:t>
            </w:r>
            <w:r>
              <w:rPr>
                <w:rFonts w:eastAsia="仿宋_GB2312" w:hint="eastAsia"/>
                <w:szCs w:val="21"/>
              </w:rPr>
              <w:t>年</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本科</w:t>
            </w:r>
          </w:p>
        </w:tc>
      </w:tr>
      <w:tr w:rsidR="00554C10">
        <w:trPr>
          <w:trHeight w:val="510"/>
          <w:jc w:val="center"/>
        </w:trPr>
        <w:tc>
          <w:tcPr>
            <w:tcW w:w="854" w:type="dxa"/>
            <w:gridSpan w:val="2"/>
            <w:vMerge/>
            <w:tcBorders>
              <w:left w:val="single" w:sz="12" w:space="0" w:color="auto"/>
              <w:bottom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12"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lang w:val="zh-TW" w:eastAsia="zh-TW"/>
              </w:rPr>
              <w:t>2010</w:t>
            </w:r>
            <w:r>
              <w:rPr>
                <w:rFonts w:eastAsia="仿宋_GB2312" w:hint="eastAsia"/>
                <w:szCs w:val="21"/>
              </w:rPr>
              <w:t>-</w:t>
            </w:r>
            <w:r>
              <w:rPr>
                <w:rFonts w:eastAsia="仿宋_GB2312" w:hint="eastAsia"/>
                <w:szCs w:val="21"/>
                <w:lang w:val="zh-TW" w:eastAsia="zh-TW"/>
              </w:rPr>
              <w:t>2017</w:t>
            </w: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马克思主义新闻思想</w:t>
            </w:r>
          </w:p>
        </w:tc>
        <w:tc>
          <w:tcPr>
            <w:tcW w:w="1272" w:type="dxa"/>
            <w:gridSpan w:val="2"/>
            <w:tcBorders>
              <w:top w:val="single" w:sz="6" w:space="0" w:color="auto"/>
              <w:left w:val="single" w:sz="6" w:space="0" w:color="auto"/>
              <w:bottom w:val="single" w:sz="12"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lang w:val="zh-TW" w:eastAsia="zh-TW"/>
              </w:rPr>
              <w:t>48</w:t>
            </w:r>
            <w:r>
              <w:rPr>
                <w:rFonts w:eastAsia="仿宋_GB2312" w:hint="eastAsia"/>
                <w:szCs w:val="21"/>
              </w:rPr>
              <w:t>/</w:t>
            </w:r>
            <w:r>
              <w:rPr>
                <w:rFonts w:eastAsia="仿宋_GB2312" w:hint="eastAsia"/>
                <w:szCs w:val="21"/>
              </w:rPr>
              <w:t>年</w:t>
            </w:r>
          </w:p>
        </w:tc>
        <w:tc>
          <w:tcPr>
            <w:tcW w:w="1429" w:type="dxa"/>
            <w:tcBorders>
              <w:top w:val="single" w:sz="6" w:space="0" w:color="auto"/>
              <w:left w:val="single" w:sz="4" w:space="0" w:color="auto"/>
              <w:bottom w:val="single" w:sz="12"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lang w:val="zh-TW" w:eastAsia="zh-TW"/>
              </w:rPr>
              <w:t>研究生</w:t>
            </w:r>
          </w:p>
        </w:tc>
      </w:tr>
      <w:tr w:rsidR="00554C10">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554C10" w:rsidRDefault="000763F8">
            <w:pPr>
              <w:spacing w:before="60"/>
              <w:rPr>
                <w:rFonts w:eastAsia="仿宋_GB2312"/>
              </w:rPr>
            </w:pPr>
            <w:r>
              <w:rPr>
                <w:rFonts w:ascii="黑体" w:eastAsia="黑体" w:hAnsi="黑体" w:cs="黑体" w:hint="eastAsia"/>
                <w:color w:val="000000"/>
                <w:sz w:val="18"/>
                <w:szCs w:val="18"/>
              </w:rPr>
              <w:lastRenderedPageBreak/>
              <w:br w:type="page"/>
            </w:r>
            <w:r>
              <w:rPr>
                <w:rFonts w:ascii="黑体" w:eastAsia="黑体" w:hAnsi="黑体" w:cs="黑体" w:hint="eastAsia"/>
              </w:rPr>
              <w:br w:type="page"/>
            </w:r>
            <w:r>
              <w:rPr>
                <w:rFonts w:ascii="黑体" w:eastAsia="黑体" w:hAnsi="黑体" w:cs="黑体" w:hint="eastAsia"/>
              </w:rPr>
              <w:br w:type="page"/>
            </w:r>
            <w:r>
              <w:rPr>
                <w:rFonts w:ascii="黑体" w:eastAsia="黑体" w:hAnsi="黑体" w:cs="黑体" w:hint="eastAsia"/>
                <w:b/>
                <w:bCs/>
                <w:szCs w:val="21"/>
              </w:rPr>
              <w:fldChar w:fldCharType="begin"/>
            </w:r>
            <w:r>
              <w:rPr>
                <w:rFonts w:ascii="黑体" w:eastAsia="黑体" w:hAnsi="黑体" w:cs="黑体" w:hint="eastAsia"/>
                <w:b/>
                <w:bCs/>
                <w:szCs w:val="21"/>
              </w:rPr>
              <w:instrText>= 2 \* ROMAN</w:instrText>
            </w:r>
            <w:r>
              <w:rPr>
                <w:rFonts w:ascii="黑体" w:eastAsia="黑体" w:hAnsi="黑体" w:cs="黑体" w:hint="eastAsia"/>
                <w:b/>
                <w:bCs/>
                <w:szCs w:val="21"/>
              </w:rPr>
              <w:fldChar w:fldCharType="separate"/>
            </w:r>
            <w:r>
              <w:rPr>
                <w:rFonts w:ascii="黑体" w:eastAsia="黑体" w:hAnsi="黑体" w:cs="黑体" w:hint="eastAsia"/>
                <w:b/>
                <w:bCs/>
                <w:szCs w:val="21"/>
              </w:rPr>
              <w:t>II</w:t>
            </w:r>
            <w:r>
              <w:rPr>
                <w:rFonts w:ascii="黑体" w:eastAsia="黑体" w:hAnsi="黑体" w:cs="黑体" w:hint="eastAsia"/>
                <w:b/>
                <w:bCs/>
                <w:szCs w:val="21"/>
              </w:rPr>
              <w:fldChar w:fldCharType="end"/>
            </w:r>
            <w:r>
              <w:rPr>
                <w:rFonts w:ascii="黑体" w:eastAsia="黑体" w:hAnsi="黑体" w:cs="黑体" w:hint="eastAsia"/>
                <w:b/>
                <w:bCs/>
                <w:szCs w:val="21"/>
              </w:rPr>
              <w:t xml:space="preserve">-3-2 </w:t>
            </w:r>
            <w:r>
              <w:rPr>
                <w:rFonts w:ascii="黑体" w:eastAsia="黑体" w:hAnsi="黑体" w:cs="黑体" w:hint="eastAsia"/>
                <w:b/>
              </w:rPr>
              <w:t>骨干教师简况</w:t>
            </w:r>
          </w:p>
        </w:tc>
      </w:tr>
      <w:tr w:rsidR="00554C1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张文俊</w:t>
            </w:r>
          </w:p>
        </w:tc>
        <w:tc>
          <w:tcPr>
            <w:tcW w:w="590"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性别</w:t>
            </w:r>
          </w:p>
        </w:tc>
        <w:tc>
          <w:tcPr>
            <w:tcW w:w="46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男</w:t>
            </w:r>
          </w:p>
        </w:tc>
        <w:tc>
          <w:tcPr>
            <w:tcW w:w="69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754"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195911</w:t>
            </w:r>
          </w:p>
        </w:tc>
        <w:tc>
          <w:tcPr>
            <w:tcW w:w="1200"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5" w:type="dxa"/>
            <w:tcBorders>
              <w:top w:val="single" w:sz="6" w:space="0" w:color="auto"/>
              <w:left w:val="single" w:sz="6"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教授</w:t>
            </w:r>
          </w:p>
        </w:tc>
        <w:tc>
          <w:tcPr>
            <w:tcW w:w="1260" w:type="dxa"/>
            <w:gridSpan w:val="2"/>
            <w:tcBorders>
              <w:top w:val="single" w:sz="6" w:space="0" w:color="auto"/>
              <w:left w:val="single" w:sz="4"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信息技术学院</w:t>
            </w:r>
          </w:p>
        </w:tc>
      </w:tr>
      <w:tr w:rsidR="00554C10">
        <w:trPr>
          <w:trHeight w:val="831"/>
          <w:jc w:val="center"/>
        </w:trPr>
        <w:tc>
          <w:tcPr>
            <w:tcW w:w="2344" w:type="dxa"/>
            <w:gridSpan w:val="4"/>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最终学位或最后学历</w:t>
            </w:r>
          </w:p>
          <w:p w:rsidR="00554C10" w:rsidRDefault="000763F8">
            <w:pPr>
              <w:jc w:val="center"/>
              <w:rPr>
                <w:rFonts w:eastAsia="仿宋_GB2312"/>
                <w:szCs w:val="21"/>
              </w:rPr>
            </w:pPr>
            <w:r>
              <w:rPr>
                <w:rFonts w:eastAsia="仿宋_GB2312" w:hint="eastAsia"/>
                <w:szCs w:val="21"/>
              </w:rPr>
              <w:t>（包括学校、专业、时间）</w:t>
            </w:r>
          </w:p>
        </w:tc>
        <w:tc>
          <w:tcPr>
            <w:tcW w:w="3106"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博士（贝尔格莱德大学，通信，</w:t>
            </w:r>
            <w:r>
              <w:rPr>
                <w:rFonts w:eastAsia="仿宋_GB2312" w:hint="eastAsia"/>
                <w:szCs w:val="21"/>
              </w:rPr>
              <w:t>1989</w:t>
            </w:r>
            <w:r>
              <w:rPr>
                <w:rFonts w:eastAsia="仿宋_GB2312" w:hint="eastAsia"/>
                <w:szCs w:val="21"/>
              </w:rPr>
              <w:t>年</w:t>
            </w:r>
            <w:r>
              <w:rPr>
                <w:rFonts w:eastAsia="仿宋_GB2312" w:hint="eastAsia"/>
                <w:szCs w:val="21"/>
              </w:rPr>
              <w:t>10</w:t>
            </w:r>
            <w:r>
              <w:rPr>
                <w:rFonts w:eastAsia="仿宋_GB2312" w:hint="eastAsia"/>
                <w:szCs w:val="21"/>
              </w:rPr>
              <w:t>月）</w:t>
            </w:r>
          </w:p>
        </w:tc>
        <w:tc>
          <w:tcPr>
            <w:tcW w:w="975" w:type="dxa"/>
            <w:tcBorders>
              <w:top w:val="single" w:sz="6" w:space="0" w:color="auto"/>
              <w:left w:val="single" w:sz="4"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招生领域（方向）</w:t>
            </w:r>
          </w:p>
        </w:tc>
        <w:tc>
          <w:tcPr>
            <w:tcW w:w="3214" w:type="dxa"/>
            <w:gridSpan w:val="4"/>
            <w:tcBorders>
              <w:top w:val="single" w:sz="6" w:space="0" w:color="auto"/>
              <w:left w:val="single" w:sz="4" w:space="0" w:color="auto"/>
              <w:bottom w:val="single" w:sz="6" w:space="0" w:color="auto"/>
              <w:right w:val="single" w:sz="12" w:space="0" w:color="auto"/>
            </w:tcBorders>
            <w:vAlign w:val="center"/>
          </w:tcPr>
          <w:p w:rsidR="00554C10" w:rsidRDefault="000763F8">
            <w:pPr>
              <w:widowControl/>
              <w:jc w:val="center"/>
              <w:rPr>
                <w:rFonts w:eastAsia="仿宋_GB2312"/>
                <w:szCs w:val="21"/>
              </w:rPr>
            </w:pPr>
            <w:r>
              <w:rPr>
                <w:rFonts w:eastAsia="仿宋_GB2312" w:hint="eastAsia"/>
                <w:szCs w:val="21"/>
              </w:rPr>
              <w:t>数字媒体</w:t>
            </w:r>
          </w:p>
        </w:tc>
      </w:tr>
      <w:tr w:rsidR="00554C10">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骨干教师简介</w:t>
            </w:r>
          </w:p>
        </w:tc>
        <w:tc>
          <w:tcPr>
            <w:tcW w:w="8785" w:type="dxa"/>
            <w:gridSpan w:val="11"/>
            <w:tcBorders>
              <w:top w:val="single" w:sz="6" w:space="0" w:color="auto"/>
              <w:left w:val="single" w:sz="6" w:space="0" w:color="auto"/>
              <w:right w:val="single" w:sz="12" w:space="0" w:color="auto"/>
            </w:tcBorders>
          </w:tcPr>
          <w:p w:rsidR="00554C10" w:rsidRDefault="000763F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554C10" w:rsidRDefault="000763F8">
            <w:pPr>
              <w:ind w:firstLineChars="200" w:firstLine="420"/>
              <w:rPr>
                <w:rFonts w:eastAsia="仿宋_GB2312"/>
              </w:rPr>
            </w:pPr>
            <w:r>
              <w:rPr>
                <w:rFonts w:eastAsia="仿宋_GB2312" w:hint="eastAsia"/>
              </w:rPr>
              <w:t>教授、博士生导师。先后公派留学于贝尔格莱德大学，并获工程师、硕士和博士学位。</w:t>
            </w:r>
            <w:r>
              <w:rPr>
                <w:rFonts w:eastAsia="仿宋_GB2312" w:hint="eastAsia"/>
              </w:rPr>
              <w:t>1989</w:t>
            </w:r>
            <w:r>
              <w:rPr>
                <w:rFonts w:eastAsia="仿宋_GB2312" w:hint="eastAsia"/>
              </w:rPr>
              <w:t>年回国后，于</w:t>
            </w:r>
            <w:r>
              <w:rPr>
                <w:rFonts w:eastAsia="仿宋_GB2312" w:hint="eastAsia"/>
              </w:rPr>
              <w:t>1991</w:t>
            </w:r>
            <w:r>
              <w:rPr>
                <w:rFonts w:eastAsia="仿宋_GB2312" w:hint="eastAsia"/>
              </w:rPr>
              <w:t>年和</w:t>
            </w:r>
            <w:r>
              <w:rPr>
                <w:rFonts w:eastAsia="仿宋_GB2312" w:hint="eastAsia"/>
              </w:rPr>
              <w:t>1995</w:t>
            </w:r>
            <w:r>
              <w:rPr>
                <w:rFonts w:eastAsia="仿宋_GB2312" w:hint="eastAsia"/>
              </w:rPr>
              <w:t>年破格晋升为副教授和教授。获国务院特殊津贴、全国优秀教师、霍英东教育基金全国优秀青年教师、上海市十佳科技启明星等称号和奖励。目前主要从事数字艺术设计、数字图像处理及网络通信技术等领域的科研与教学工作。先后作为课题负责人承担完成了国家自然基金、国家社会科学基金、上海市科委重点项目、上海市曙光计划、上海市科技启明星及跟踪计划等</w:t>
            </w:r>
            <w:r>
              <w:rPr>
                <w:rFonts w:eastAsia="仿宋_GB2312" w:hint="eastAsia"/>
              </w:rPr>
              <w:t>20</w:t>
            </w:r>
            <w:r>
              <w:rPr>
                <w:rFonts w:eastAsia="仿宋_GB2312" w:hint="eastAsia"/>
              </w:rPr>
              <w:t>余纵向项目的研究，发表学术论文</w:t>
            </w:r>
            <w:r>
              <w:rPr>
                <w:rFonts w:eastAsia="仿宋_GB2312" w:hint="eastAsia"/>
              </w:rPr>
              <w:t>180</w:t>
            </w:r>
            <w:r>
              <w:rPr>
                <w:rFonts w:eastAsia="仿宋_GB2312" w:hint="eastAsia"/>
              </w:rPr>
              <w:t>余篇，出版专著</w:t>
            </w:r>
            <w:r>
              <w:rPr>
                <w:rFonts w:eastAsia="仿宋_GB2312" w:hint="eastAsia"/>
              </w:rPr>
              <w:t>6</w:t>
            </w:r>
            <w:r>
              <w:rPr>
                <w:rFonts w:eastAsia="仿宋_GB2312" w:hint="eastAsia"/>
              </w:rPr>
              <w:t>部。</w:t>
            </w:r>
          </w:p>
          <w:p w:rsidR="00554C10" w:rsidRDefault="000763F8">
            <w:pPr>
              <w:ind w:firstLineChars="200" w:firstLine="420"/>
              <w:rPr>
                <w:rFonts w:eastAsia="仿宋_GB2312"/>
              </w:rPr>
            </w:pPr>
            <w:r>
              <w:rPr>
                <w:rFonts w:eastAsia="仿宋_GB2312" w:hint="eastAsia"/>
              </w:rPr>
              <w:t>1996</w:t>
            </w:r>
            <w:r>
              <w:rPr>
                <w:rFonts w:eastAsia="仿宋_GB2312" w:hint="eastAsia"/>
              </w:rPr>
              <w:t>年起任博士生导师（</w:t>
            </w:r>
            <w:r>
              <w:rPr>
                <w:rFonts w:eastAsia="仿宋_GB2312" w:hint="eastAsia"/>
              </w:rPr>
              <w:t>1992</w:t>
            </w:r>
            <w:r>
              <w:rPr>
                <w:rFonts w:eastAsia="仿宋_GB2312" w:hint="eastAsia"/>
              </w:rPr>
              <w:t>年起任硕导），先后培养了通信与信息工程、数字媒体创意工程等学科领域的博士</w:t>
            </w:r>
            <w:r>
              <w:rPr>
                <w:rFonts w:eastAsia="仿宋_GB2312" w:hint="eastAsia"/>
              </w:rPr>
              <w:t>23</w:t>
            </w:r>
            <w:r>
              <w:rPr>
                <w:rFonts w:eastAsia="仿宋_GB2312" w:hint="eastAsia"/>
              </w:rPr>
              <w:t>位，硕士</w:t>
            </w:r>
            <w:r>
              <w:rPr>
                <w:rFonts w:eastAsia="仿宋_GB2312" w:hint="eastAsia"/>
              </w:rPr>
              <w:t>100</w:t>
            </w:r>
            <w:r>
              <w:rPr>
                <w:rFonts w:eastAsia="仿宋_GB2312" w:hint="eastAsia"/>
              </w:rPr>
              <w:t>多名。</w:t>
            </w:r>
          </w:p>
        </w:tc>
      </w:tr>
      <w:tr w:rsidR="00554C1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成果名称</w:t>
            </w:r>
          </w:p>
          <w:p w:rsidR="00554C10" w:rsidRDefault="000763F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时间</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署名情况</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
                <w:color w:val="0D0D0D" w:themeColor="text1" w:themeTint="F2"/>
                <w:szCs w:val="21"/>
              </w:rPr>
            </w:pPr>
            <w:r>
              <w:rPr>
                <w:rFonts w:eastAsia="仿宋"/>
                <w:color w:val="0D0D0D" w:themeColor="text1" w:themeTint="F2"/>
                <w:szCs w:val="21"/>
              </w:rPr>
              <w:t xml:space="preserve">A hierarchical recurrent approach to predict scene graphs from a </w:t>
            </w:r>
            <w:r>
              <w:rPr>
                <w:rFonts w:eastAsia="仿宋"/>
                <w:color w:val="0D0D0D" w:themeColor="text1" w:themeTint="F2"/>
                <w:szCs w:val="21"/>
              </w:rPr>
              <w:t>visual‐attention‐oriented perspective</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
                <w:bCs/>
                <w:color w:val="0D0D0D" w:themeColor="text1" w:themeTint="F2"/>
              </w:rPr>
            </w:pPr>
            <w:r>
              <w:rPr>
                <w:rFonts w:eastAsia="仿宋"/>
                <w:color w:val="0D0D0D" w:themeColor="text1" w:themeTint="F2"/>
                <w:szCs w:val="21"/>
              </w:rPr>
              <w:t>Computational Intelligence</w:t>
            </w:r>
            <w:r>
              <w:rPr>
                <w:rFonts w:eastAsia="仿宋" w:hint="eastAsia"/>
                <w:color w:val="0D0D0D" w:themeColor="text1" w:themeTint="F2"/>
                <w:szCs w:val="21"/>
              </w:rPr>
              <w:t>，</w:t>
            </w:r>
            <w:r>
              <w:rPr>
                <w:rFonts w:eastAsia="仿宋"/>
                <w:color w:val="0D0D0D" w:themeColor="text1" w:themeTint="F2"/>
                <w:szCs w:val="21"/>
              </w:rPr>
              <w:t>35(3): 496-516. SCI</w:t>
            </w:r>
            <w:r>
              <w:rPr>
                <w:rFonts w:eastAsia="仿宋" w:hint="eastAsia"/>
                <w:color w:val="0D0D0D" w:themeColor="text1" w:themeTint="F2"/>
                <w:szCs w:val="21"/>
              </w:rPr>
              <w:t>，</w:t>
            </w:r>
            <w:r>
              <w:rPr>
                <w:rFonts w:eastAsia="仿宋"/>
                <w:color w:val="0D0D0D" w:themeColor="text1" w:themeTint="F2"/>
                <w:szCs w:val="21"/>
              </w:rPr>
              <w:t>EI.</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
                <w:bCs/>
                <w:color w:val="0D0D0D" w:themeColor="text1" w:themeTint="F2"/>
              </w:rPr>
            </w:pPr>
            <w:r>
              <w:rPr>
                <w:rFonts w:eastAsia="仿宋"/>
                <w:color w:val="0D0D0D" w:themeColor="text1" w:themeTint="F2"/>
                <w:szCs w:val="21"/>
              </w:rPr>
              <w:t>2019</w:t>
            </w:r>
            <w:r>
              <w:rPr>
                <w:rFonts w:eastAsia="仿宋"/>
                <w:color w:val="0D0D0D" w:themeColor="text1" w:themeTint="F2"/>
                <w:szCs w:val="21"/>
              </w:rPr>
              <w:t>年</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
                <w:color w:val="0D0D0D" w:themeColor="text1" w:themeTint="F2"/>
                <w:szCs w:val="21"/>
              </w:rPr>
            </w:pPr>
            <w:r>
              <w:rPr>
                <w:rFonts w:eastAsia="仿宋"/>
                <w:color w:val="0D0D0D" w:themeColor="text1" w:themeTint="F2"/>
                <w:szCs w:val="21"/>
                <w:lang w:val="zh-TW" w:eastAsia="zh-TW"/>
              </w:rPr>
              <w:t>通信</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
                <w:color w:val="0D0D0D" w:themeColor="text1" w:themeTint="F2"/>
                <w:szCs w:val="21"/>
              </w:rPr>
            </w:pPr>
            <w:r>
              <w:rPr>
                <w:rFonts w:eastAsia="仿宋"/>
                <w:color w:val="0D0D0D" w:themeColor="text1" w:themeTint="F2"/>
                <w:szCs w:val="21"/>
              </w:rPr>
              <w:t>Multi-Exposure Motion Estimation Based on Deep Convolutional Networks</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
                <w:bCs/>
                <w:color w:val="0D0D0D" w:themeColor="text1" w:themeTint="F2"/>
              </w:rPr>
            </w:pPr>
            <w:r>
              <w:rPr>
                <w:rFonts w:eastAsia="仿宋"/>
                <w:color w:val="0D0D0D" w:themeColor="text1" w:themeTint="F2"/>
                <w:szCs w:val="21"/>
              </w:rPr>
              <w:t>Journal of Computer Science and Technology</w:t>
            </w:r>
            <w:r>
              <w:rPr>
                <w:rFonts w:eastAsia="仿宋" w:hint="eastAsia"/>
                <w:color w:val="0D0D0D" w:themeColor="text1" w:themeTint="F2"/>
                <w:szCs w:val="21"/>
              </w:rPr>
              <w:t>，</w:t>
            </w:r>
            <w:r>
              <w:rPr>
                <w:rFonts w:eastAsia="仿宋"/>
                <w:color w:val="0D0D0D" w:themeColor="text1" w:themeTint="F2"/>
                <w:szCs w:val="21"/>
              </w:rPr>
              <w:t>2018</w:t>
            </w:r>
            <w:r>
              <w:rPr>
                <w:rFonts w:eastAsia="仿宋" w:hint="eastAsia"/>
                <w:color w:val="0D0D0D" w:themeColor="text1" w:themeTint="F2"/>
                <w:szCs w:val="21"/>
              </w:rPr>
              <w:t>，</w:t>
            </w:r>
            <w:r>
              <w:rPr>
                <w:rFonts w:eastAsia="仿宋"/>
                <w:color w:val="0D0D0D" w:themeColor="text1" w:themeTint="F2"/>
                <w:szCs w:val="21"/>
              </w:rPr>
              <w:t>33(3): 487-501</w:t>
            </w:r>
            <w:r>
              <w:rPr>
                <w:rFonts w:eastAsia="仿宋" w:hint="eastAsia"/>
                <w:color w:val="0D0D0D" w:themeColor="text1" w:themeTint="F2"/>
                <w:szCs w:val="21"/>
              </w:rPr>
              <w:t>，</w:t>
            </w:r>
            <w:r>
              <w:rPr>
                <w:rFonts w:eastAsia="仿宋"/>
                <w:color w:val="0D0D0D" w:themeColor="text1" w:themeTint="F2"/>
                <w:szCs w:val="21"/>
              </w:rPr>
              <w:t>SCI</w:t>
            </w:r>
            <w:r>
              <w:rPr>
                <w:rFonts w:eastAsia="仿宋" w:hint="eastAsia"/>
                <w:color w:val="0D0D0D" w:themeColor="text1" w:themeTint="F2"/>
                <w:szCs w:val="21"/>
              </w:rPr>
              <w:t>，</w:t>
            </w:r>
            <w:r>
              <w:rPr>
                <w:rFonts w:eastAsia="仿宋"/>
                <w:color w:val="0D0D0D" w:themeColor="text1" w:themeTint="F2"/>
                <w:szCs w:val="21"/>
              </w:rPr>
              <w:t>EI</w:t>
            </w:r>
            <w:r>
              <w:rPr>
                <w:rFonts w:eastAsia="仿宋" w:hint="eastAsia"/>
                <w:color w:val="0D0D0D" w:themeColor="text1" w:themeTint="F2"/>
                <w:szCs w:val="21"/>
              </w:rPr>
              <w:t>.</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
                <w:bCs/>
                <w:color w:val="0D0D0D" w:themeColor="text1" w:themeTint="F2"/>
              </w:rPr>
            </w:pPr>
            <w:r>
              <w:rPr>
                <w:rFonts w:eastAsia="仿宋"/>
                <w:color w:val="0D0D0D" w:themeColor="text1" w:themeTint="F2"/>
                <w:szCs w:val="21"/>
              </w:rPr>
              <w:t>2018</w:t>
            </w:r>
            <w:r>
              <w:rPr>
                <w:rFonts w:eastAsia="仿宋"/>
                <w:color w:val="0D0D0D" w:themeColor="text1" w:themeTint="F2"/>
                <w:szCs w:val="21"/>
              </w:rPr>
              <w:t>年</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
                <w:color w:val="0D0D0D" w:themeColor="text1" w:themeTint="F2"/>
                <w:szCs w:val="21"/>
              </w:rPr>
            </w:pPr>
            <w:r>
              <w:rPr>
                <w:rFonts w:eastAsia="仿宋"/>
                <w:color w:val="0D0D0D" w:themeColor="text1" w:themeTint="F2"/>
                <w:szCs w:val="21"/>
                <w:lang w:val="zh-TW" w:eastAsia="zh-TW"/>
              </w:rPr>
              <w:t>通信</w:t>
            </w:r>
          </w:p>
        </w:tc>
      </w:tr>
      <w:tr w:rsidR="00554C10">
        <w:trPr>
          <w:trHeight w:val="539"/>
          <w:jc w:val="center"/>
        </w:trPr>
        <w:tc>
          <w:tcPr>
            <w:tcW w:w="854" w:type="dxa"/>
            <w:gridSpan w:val="2"/>
            <w:vMerge/>
            <w:tcBorders>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《数字新媒体版权管理》</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复旦大学出版社，</w:t>
            </w:r>
            <w:r>
              <w:rPr>
                <w:rFonts w:eastAsia="仿宋_GB2312" w:hint="eastAsia"/>
                <w:szCs w:val="21"/>
              </w:rPr>
              <w:t>2000</w:t>
            </w:r>
            <w:r>
              <w:rPr>
                <w:rFonts w:eastAsia="仿宋_GB2312" w:hint="eastAsia"/>
                <w:szCs w:val="21"/>
                <w:lang w:val="zh-TW" w:eastAsia="zh-TW"/>
              </w:rPr>
              <w:t>册</w:t>
            </w: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2015</w:t>
            </w:r>
            <w:r>
              <w:rPr>
                <w:rFonts w:eastAsia="仿宋_GB2312" w:hint="eastAsia"/>
                <w:szCs w:val="21"/>
                <w:lang w:val="zh-TW" w:eastAsia="zh-TW"/>
              </w:rPr>
              <w:t>年</w:t>
            </w:r>
          </w:p>
        </w:tc>
        <w:tc>
          <w:tcPr>
            <w:tcW w:w="1429"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lang w:val="zh-TW" w:eastAsia="zh-TW"/>
              </w:rPr>
              <w:t>第一</w:t>
            </w:r>
          </w:p>
        </w:tc>
      </w:tr>
      <w:tr w:rsidR="00554C1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目前主持的行业应用背景较强的科研项目</w:t>
            </w:r>
          </w:p>
          <w:p w:rsidR="00554C10" w:rsidRDefault="000763F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left="54"/>
              <w:jc w:val="center"/>
              <w:rPr>
                <w:rFonts w:eastAsia="仿宋_GB2312"/>
                <w:szCs w:val="21"/>
              </w:rPr>
            </w:pPr>
            <w:r>
              <w:rPr>
                <w:rFonts w:eastAsia="仿宋_GB2312"/>
                <w:szCs w:val="21"/>
              </w:rPr>
              <w:t>项目名称</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起讫时间</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到账经费</w:t>
            </w:r>
          </w:p>
          <w:p w:rsidR="00554C10" w:rsidRDefault="000763F8">
            <w:pPr>
              <w:jc w:val="center"/>
              <w:rPr>
                <w:rFonts w:eastAsia="仿宋_GB2312"/>
                <w:szCs w:val="21"/>
              </w:rPr>
            </w:pPr>
            <w:r>
              <w:rPr>
                <w:rFonts w:eastAsia="仿宋_GB2312" w:hint="eastAsia"/>
                <w:szCs w:val="21"/>
              </w:rPr>
              <w:t>（万元）</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lang w:val="zh-TW" w:eastAsia="zh-TW"/>
              </w:rPr>
              <w:t>国家科技部国际双边合作项目</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lang w:val="zh-TW" w:eastAsia="zh-TW"/>
              </w:rPr>
            </w:pPr>
            <w:r>
              <w:rPr>
                <w:rFonts w:eastAsia="仿宋_GB2312"/>
                <w:szCs w:val="21"/>
                <w:lang w:val="zh-TW" w:eastAsia="zh-TW"/>
              </w:rPr>
              <w:t>分布式网络化控制及在智能网中</w:t>
            </w:r>
          </w:p>
          <w:p w:rsidR="00554C10" w:rsidRDefault="000763F8">
            <w:pPr>
              <w:jc w:val="center"/>
              <w:rPr>
                <w:rFonts w:eastAsia="仿宋_GB2312"/>
                <w:szCs w:val="21"/>
              </w:rPr>
            </w:pPr>
            <w:r>
              <w:rPr>
                <w:rFonts w:eastAsia="仿宋_GB2312"/>
                <w:szCs w:val="21"/>
                <w:lang w:val="zh-TW" w:eastAsia="zh-TW"/>
              </w:rPr>
              <w:t>应用研究</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 xml:space="preserve"> </w:t>
            </w:r>
            <w:r>
              <w:rPr>
                <w:rFonts w:eastAsia="仿宋_GB2312"/>
                <w:szCs w:val="21"/>
              </w:rPr>
              <w:t>2018.04</w:t>
            </w:r>
            <w:r>
              <w:rPr>
                <w:rFonts w:eastAsia="仿宋_GB2312" w:hint="eastAsia"/>
                <w:szCs w:val="21"/>
              </w:rPr>
              <w:t>-</w:t>
            </w:r>
          </w:p>
          <w:p w:rsidR="00554C10" w:rsidRDefault="000763F8">
            <w:pPr>
              <w:jc w:val="center"/>
              <w:rPr>
                <w:rFonts w:eastAsia="仿宋_GB2312"/>
                <w:szCs w:val="21"/>
              </w:rPr>
            </w:pPr>
            <w:r>
              <w:rPr>
                <w:rFonts w:eastAsia="仿宋_GB2312"/>
                <w:szCs w:val="21"/>
              </w:rPr>
              <w:t>2020.03</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9</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lang w:val="zh-TW" w:eastAsia="zh-TW"/>
              </w:rPr>
              <w:t>国家社会科学基金</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lang w:val="zh-TW" w:eastAsia="zh-TW"/>
              </w:rPr>
            </w:pPr>
            <w:r>
              <w:rPr>
                <w:rFonts w:eastAsia="仿宋_GB2312"/>
                <w:szCs w:val="21"/>
                <w:lang w:val="zh-TW" w:eastAsia="zh-TW"/>
              </w:rPr>
              <w:t>本体与感知视角下的</w:t>
            </w:r>
            <w:r>
              <w:rPr>
                <w:rFonts w:eastAsia="仿宋_GB2312"/>
                <w:szCs w:val="21"/>
                <w:lang w:val="zh-TW" w:eastAsia="zh-TW"/>
              </w:rPr>
              <w:t>VR</w:t>
            </w:r>
            <w:r>
              <w:rPr>
                <w:rFonts w:eastAsia="仿宋_GB2312"/>
                <w:szCs w:val="21"/>
                <w:lang w:val="zh-TW" w:eastAsia="zh-TW"/>
              </w:rPr>
              <w:t>电影视觉</w:t>
            </w:r>
          </w:p>
          <w:p w:rsidR="00554C10" w:rsidRDefault="000763F8">
            <w:pPr>
              <w:jc w:val="center"/>
              <w:rPr>
                <w:rFonts w:eastAsia="仿宋_GB2312"/>
                <w:szCs w:val="21"/>
              </w:rPr>
            </w:pPr>
            <w:r>
              <w:rPr>
                <w:rFonts w:eastAsia="仿宋_GB2312"/>
                <w:szCs w:val="21"/>
                <w:lang w:val="zh-TW" w:eastAsia="zh-TW"/>
              </w:rPr>
              <w:t>表达研究</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 xml:space="preserve"> </w:t>
            </w:r>
            <w:r>
              <w:rPr>
                <w:rFonts w:eastAsia="仿宋_GB2312"/>
                <w:szCs w:val="21"/>
                <w:lang w:val="zh-TW" w:eastAsia="zh-TW"/>
              </w:rPr>
              <w:t>201801</w:t>
            </w:r>
            <w:r>
              <w:rPr>
                <w:rFonts w:eastAsia="仿宋_GB2312" w:hint="eastAsia"/>
                <w:szCs w:val="21"/>
              </w:rPr>
              <w:t>-</w:t>
            </w:r>
          </w:p>
          <w:p w:rsidR="00554C10" w:rsidRDefault="000763F8">
            <w:pPr>
              <w:jc w:val="center"/>
              <w:rPr>
                <w:rFonts w:eastAsia="仿宋_GB2312"/>
                <w:szCs w:val="21"/>
              </w:rPr>
            </w:pPr>
            <w:r>
              <w:rPr>
                <w:rFonts w:eastAsia="仿宋_GB2312"/>
                <w:szCs w:val="21"/>
                <w:lang w:val="zh-TW" w:eastAsia="zh-TW"/>
              </w:rPr>
              <w:t>2</w:t>
            </w:r>
            <w:r>
              <w:rPr>
                <w:rFonts w:eastAsia="仿宋_GB2312" w:hint="eastAsia"/>
                <w:szCs w:val="21"/>
              </w:rPr>
              <w:t>0</w:t>
            </w:r>
            <w:r>
              <w:rPr>
                <w:rFonts w:eastAsia="仿宋_GB2312" w:hint="eastAsia"/>
                <w:szCs w:val="21"/>
                <w:lang w:val="zh-TW"/>
              </w:rPr>
              <w:t>20</w:t>
            </w:r>
            <w:r>
              <w:rPr>
                <w:rFonts w:eastAsia="仿宋_GB2312" w:hint="eastAsia"/>
                <w:szCs w:val="21"/>
              </w:rPr>
              <w:t>12</w:t>
            </w:r>
            <w:r>
              <w:rPr>
                <w:rFonts w:eastAsia="仿宋_GB2312"/>
                <w:szCs w:val="21"/>
                <w:lang w:val="zh-TW" w:eastAsia="zh-TW"/>
              </w:rPr>
              <w:t xml:space="preserve"> </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18</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lang w:val="zh-TW" w:eastAsia="zh-TW"/>
              </w:rPr>
              <w:t>委托项目</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szCs w:val="21"/>
                <w:lang w:val="zh-TW" w:eastAsia="zh-TW"/>
              </w:rPr>
              <w:t>一带一路大数据库</w:t>
            </w:r>
            <w:r>
              <w:rPr>
                <w:rFonts w:eastAsia="仿宋_GB2312"/>
                <w:szCs w:val="21"/>
                <w:lang w:val="zh-TW" w:eastAsia="zh-TW"/>
              </w:rPr>
              <w:t>“</w:t>
            </w:r>
            <w:r>
              <w:rPr>
                <w:rFonts w:eastAsia="仿宋_GB2312"/>
                <w:szCs w:val="21"/>
                <w:lang w:val="zh-TW" w:eastAsia="zh-TW"/>
              </w:rPr>
              <w:t>丝路信息网</w:t>
            </w:r>
            <w:r>
              <w:rPr>
                <w:rFonts w:eastAsia="仿宋_GB2312"/>
                <w:szCs w:val="21"/>
                <w:lang w:val="zh-TW" w:eastAsia="zh-TW"/>
              </w:rPr>
              <w:t>”</w:t>
            </w:r>
            <w:r>
              <w:rPr>
                <w:rFonts w:eastAsia="仿宋_GB2312"/>
                <w:szCs w:val="21"/>
                <w:lang w:val="zh-TW" w:eastAsia="zh-TW"/>
              </w:rPr>
              <w:t>建设（一期、二期）</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 xml:space="preserve"> </w:t>
            </w:r>
            <w:r>
              <w:rPr>
                <w:rFonts w:eastAsia="仿宋_GB2312"/>
                <w:szCs w:val="21"/>
                <w:lang w:val="zh-TW" w:eastAsia="zh-TW"/>
              </w:rPr>
              <w:t>2016.10</w:t>
            </w:r>
            <w:r>
              <w:rPr>
                <w:rFonts w:eastAsia="仿宋_GB2312" w:hint="eastAsia"/>
                <w:szCs w:val="21"/>
              </w:rPr>
              <w:t>-</w:t>
            </w:r>
          </w:p>
          <w:p w:rsidR="00554C10" w:rsidRDefault="000763F8">
            <w:pPr>
              <w:jc w:val="center"/>
              <w:rPr>
                <w:rFonts w:eastAsia="仿宋_GB2312"/>
                <w:szCs w:val="21"/>
              </w:rPr>
            </w:pPr>
            <w:r>
              <w:rPr>
                <w:rFonts w:eastAsia="仿宋_GB2312"/>
                <w:szCs w:val="21"/>
                <w:lang w:val="zh-TW" w:eastAsia="zh-TW"/>
              </w:rPr>
              <w:t>20</w:t>
            </w:r>
            <w:r>
              <w:rPr>
                <w:rFonts w:eastAsia="仿宋_GB2312" w:hint="eastAsia"/>
                <w:szCs w:val="21"/>
              </w:rPr>
              <w:t>20.03</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80</w:t>
            </w:r>
          </w:p>
        </w:tc>
      </w:tr>
      <w:tr w:rsidR="00554C10">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widowControl/>
              <w:jc w:val="center"/>
              <w:rPr>
                <w:rFonts w:eastAsia="仿宋_GB2312"/>
                <w:szCs w:val="21"/>
              </w:rPr>
            </w:pPr>
            <w:r>
              <w:rPr>
                <w:rFonts w:eastAsia="仿宋_GB2312"/>
                <w:szCs w:val="21"/>
              </w:rPr>
              <w:t>课程名称</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学时</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主要授课对象</w:t>
            </w:r>
          </w:p>
        </w:tc>
      </w:tr>
      <w:tr w:rsidR="00554C10">
        <w:trPr>
          <w:trHeight w:val="510"/>
          <w:jc w:val="center"/>
        </w:trPr>
        <w:tc>
          <w:tcPr>
            <w:tcW w:w="854" w:type="dxa"/>
            <w:gridSpan w:val="2"/>
            <w:vMerge/>
            <w:tcBorders>
              <w:top w:val="single" w:sz="6" w:space="0" w:color="auto"/>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2019-2020</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数字媒体概论</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64</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本科生</w:t>
            </w:r>
          </w:p>
        </w:tc>
      </w:tr>
      <w:tr w:rsidR="00554C10">
        <w:trPr>
          <w:trHeight w:val="510"/>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2015-2019</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数字媒体技术基础</w:t>
            </w:r>
          </w:p>
        </w:tc>
        <w:tc>
          <w:tcPr>
            <w:tcW w:w="1272"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200</w:t>
            </w:r>
          </w:p>
        </w:tc>
        <w:tc>
          <w:tcPr>
            <w:tcW w:w="1429"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硕士生</w:t>
            </w:r>
          </w:p>
        </w:tc>
      </w:tr>
      <w:tr w:rsidR="00554C10">
        <w:trPr>
          <w:trHeight w:val="90"/>
          <w:jc w:val="center"/>
        </w:trPr>
        <w:tc>
          <w:tcPr>
            <w:tcW w:w="854" w:type="dxa"/>
            <w:gridSpan w:val="2"/>
            <w:vMerge/>
            <w:tcBorders>
              <w:left w:val="single" w:sz="12" w:space="0" w:color="auto"/>
              <w:bottom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12" w:space="0" w:color="auto"/>
              <w:right w:val="single" w:sz="4" w:space="0" w:color="auto"/>
            </w:tcBorders>
            <w:vAlign w:val="center"/>
          </w:tcPr>
          <w:p w:rsidR="00554C10" w:rsidRDefault="000763F8">
            <w:pPr>
              <w:jc w:val="center"/>
              <w:rPr>
                <w:rFonts w:eastAsia="仿宋_GB2312"/>
                <w:szCs w:val="21"/>
              </w:rPr>
            </w:pPr>
            <w:r>
              <w:rPr>
                <w:rFonts w:eastAsia="仿宋_GB2312"/>
                <w:szCs w:val="21"/>
              </w:rPr>
              <w:t>2015-2019</w:t>
            </w: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数字媒体前沿技术</w:t>
            </w:r>
          </w:p>
        </w:tc>
        <w:tc>
          <w:tcPr>
            <w:tcW w:w="1272" w:type="dxa"/>
            <w:gridSpan w:val="2"/>
            <w:tcBorders>
              <w:top w:val="single" w:sz="6" w:space="0" w:color="auto"/>
              <w:left w:val="single" w:sz="6" w:space="0" w:color="auto"/>
              <w:bottom w:val="single" w:sz="12" w:space="0" w:color="auto"/>
              <w:right w:val="single" w:sz="4" w:space="0" w:color="auto"/>
            </w:tcBorders>
            <w:vAlign w:val="center"/>
          </w:tcPr>
          <w:p w:rsidR="00554C10" w:rsidRDefault="000763F8">
            <w:pPr>
              <w:jc w:val="center"/>
              <w:rPr>
                <w:rFonts w:eastAsia="仿宋_GB2312"/>
                <w:szCs w:val="21"/>
              </w:rPr>
            </w:pPr>
            <w:r>
              <w:rPr>
                <w:rFonts w:eastAsia="仿宋_GB2312"/>
                <w:szCs w:val="21"/>
              </w:rPr>
              <w:t>200</w:t>
            </w:r>
          </w:p>
        </w:tc>
        <w:tc>
          <w:tcPr>
            <w:tcW w:w="1429" w:type="dxa"/>
            <w:tcBorders>
              <w:top w:val="single" w:sz="6" w:space="0" w:color="auto"/>
              <w:left w:val="single" w:sz="4" w:space="0" w:color="auto"/>
              <w:bottom w:val="single" w:sz="12"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博士生</w:t>
            </w:r>
          </w:p>
        </w:tc>
      </w:tr>
    </w:tbl>
    <w:p w:rsidR="00554C10" w:rsidRDefault="000763F8">
      <w:pPr>
        <w:spacing w:before="60"/>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590"/>
        <w:gridCol w:w="461"/>
        <w:gridCol w:w="691"/>
        <w:gridCol w:w="618"/>
        <w:gridCol w:w="1336"/>
        <w:gridCol w:w="1005"/>
        <w:gridCol w:w="483"/>
        <w:gridCol w:w="747"/>
        <w:gridCol w:w="639"/>
        <w:gridCol w:w="1315"/>
      </w:tblGrid>
      <w:tr w:rsidR="00554C10">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554C10" w:rsidRDefault="000763F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3-3 </w:t>
            </w:r>
            <w:r>
              <w:rPr>
                <w:rFonts w:eastAsia="仿宋_GB2312" w:hint="eastAsia"/>
                <w:b/>
              </w:rPr>
              <w:t>骨干教师简况</w:t>
            </w:r>
          </w:p>
        </w:tc>
      </w:tr>
      <w:tr w:rsidR="00554C1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矫桂娥</w:t>
            </w:r>
          </w:p>
        </w:tc>
        <w:tc>
          <w:tcPr>
            <w:tcW w:w="590"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性别</w:t>
            </w:r>
          </w:p>
        </w:tc>
        <w:tc>
          <w:tcPr>
            <w:tcW w:w="46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女</w:t>
            </w:r>
          </w:p>
        </w:tc>
        <w:tc>
          <w:tcPr>
            <w:tcW w:w="69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1976.8</w:t>
            </w:r>
          </w:p>
        </w:tc>
        <w:tc>
          <w:tcPr>
            <w:tcW w:w="1336"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1005" w:type="dxa"/>
            <w:tcBorders>
              <w:top w:val="single" w:sz="6" w:space="0" w:color="auto"/>
              <w:left w:val="single" w:sz="6"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副教授</w:t>
            </w:r>
          </w:p>
        </w:tc>
        <w:tc>
          <w:tcPr>
            <w:tcW w:w="1230" w:type="dxa"/>
            <w:gridSpan w:val="2"/>
            <w:tcBorders>
              <w:top w:val="single" w:sz="6" w:space="0" w:color="auto"/>
              <w:left w:val="single" w:sz="4"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554C10" w:rsidRDefault="000763F8">
            <w:pPr>
              <w:pStyle w:val="4"/>
              <w:tabs>
                <w:tab w:val="left" w:pos="561"/>
              </w:tabs>
              <w:spacing w:before="0" w:after="0" w:line="240" w:lineRule="auto"/>
              <w:jc w:val="center"/>
              <w:rPr>
                <w:rFonts w:ascii="Times New Roman" w:eastAsia="仿宋_GB2312"/>
                <w:szCs w:val="21"/>
              </w:rPr>
            </w:pPr>
            <w:r>
              <w:rPr>
                <w:rFonts w:ascii="Times New Roman" w:eastAsia="仿宋_GB2312" w:hint="eastAsia"/>
                <w:szCs w:val="21"/>
              </w:rPr>
              <w:t>信息技术学院</w:t>
            </w:r>
          </w:p>
        </w:tc>
      </w:tr>
      <w:tr w:rsidR="00554C10">
        <w:trPr>
          <w:trHeight w:val="831"/>
          <w:jc w:val="center"/>
        </w:trPr>
        <w:tc>
          <w:tcPr>
            <w:tcW w:w="2344" w:type="dxa"/>
            <w:gridSpan w:val="4"/>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最终学位或最后学历</w:t>
            </w:r>
          </w:p>
          <w:p w:rsidR="00554C10" w:rsidRDefault="000763F8">
            <w:pPr>
              <w:jc w:val="center"/>
              <w:rPr>
                <w:rFonts w:eastAsia="仿宋_GB2312"/>
                <w:szCs w:val="21"/>
              </w:rPr>
            </w:pPr>
            <w:r>
              <w:rPr>
                <w:rFonts w:eastAsia="仿宋_GB2312" w:hint="eastAsia"/>
                <w:szCs w:val="21"/>
              </w:rPr>
              <w:t>（包括学校、专业、时间）</w:t>
            </w:r>
          </w:p>
        </w:tc>
        <w:tc>
          <w:tcPr>
            <w:tcW w:w="3106"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4"/>
              <w:tabs>
                <w:tab w:val="left" w:pos="561"/>
              </w:tabs>
              <w:spacing w:before="0" w:after="0" w:line="240" w:lineRule="auto"/>
              <w:jc w:val="left"/>
              <w:rPr>
                <w:rFonts w:eastAsia="仿宋_GB2312"/>
                <w:szCs w:val="21"/>
              </w:rPr>
            </w:pPr>
            <w:r>
              <w:rPr>
                <w:rFonts w:ascii="Times New Roman" w:eastAsia="仿宋_GB2312" w:hint="eastAsia"/>
                <w:szCs w:val="21"/>
                <w:lang w:val="zh-TW" w:eastAsia="zh-TW"/>
              </w:rPr>
              <w:t>硕士（河海大学，水力结构工程（计算机应用技术，</w:t>
            </w:r>
            <w:r>
              <w:rPr>
                <w:rFonts w:ascii="Times New Roman" w:eastAsia="仿宋_GB2312" w:hint="eastAsia"/>
                <w:szCs w:val="21"/>
              </w:rPr>
              <w:t>2002</w:t>
            </w:r>
            <w:r>
              <w:rPr>
                <w:rFonts w:ascii="Times New Roman" w:eastAsia="仿宋_GB2312" w:hint="eastAsia"/>
                <w:szCs w:val="21"/>
                <w:lang w:val="zh-TW" w:eastAsia="zh-TW"/>
              </w:rPr>
              <w:t>年</w:t>
            </w:r>
            <w:r>
              <w:rPr>
                <w:rFonts w:ascii="Times New Roman" w:eastAsia="仿宋_GB2312" w:hint="eastAsia"/>
                <w:szCs w:val="21"/>
              </w:rPr>
              <w:t>02</w:t>
            </w:r>
            <w:r>
              <w:rPr>
                <w:rFonts w:ascii="Times New Roman" w:eastAsia="仿宋_GB2312" w:hint="eastAsia"/>
                <w:szCs w:val="21"/>
                <w:lang w:val="zh-TW" w:eastAsia="zh-TW"/>
              </w:rPr>
              <w:t>月）</w:t>
            </w:r>
          </w:p>
        </w:tc>
        <w:tc>
          <w:tcPr>
            <w:tcW w:w="1005" w:type="dxa"/>
            <w:tcBorders>
              <w:top w:val="single" w:sz="6" w:space="0" w:color="auto"/>
              <w:left w:val="single" w:sz="4"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招生领域（方向）</w:t>
            </w:r>
          </w:p>
        </w:tc>
        <w:tc>
          <w:tcPr>
            <w:tcW w:w="3184" w:type="dxa"/>
            <w:gridSpan w:val="4"/>
            <w:tcBorders>
              <w:top w:val="single" w:sz="6" w:space="0" w:color="auto"/>
              <w:left w:val="single" w:sz="4" w:space="0" w:color="auto"/>
              <w:bottom w:val="single" w:sz="6" w:space="0" w:color="auto"/>
              <w:right w:val="single" w:sz="12" w:space="0" w:color="auto"/>
            </w:tcBorders>
            <w:vAlign w:val="center"/>
          </w:tcPr>
          <w:p w:rsidR="00554C10" w:rsidRDefault="000763F8">
            <w:pPr>
              <w:widowControl/>
              <w:jc w:val="center"/>
              <w:rPr>
                <w:rFonts w:eastAsia="仿宋_GB2312"/>
                <w:szCs w:val="21"/>
              </w:rPr>
            </w:pPr>
            <w:r>
              <w:rPr>
                <w:rFonts w:eastAsia="仿宋_GB2312" w:hint="eastAsia"/>
                <w:szCs w:val="21"/>
              </w:rPr>
              <w:t>数字媒体</w:t>
            </w:r>
          </w:p>
        </w:tc>
      </w:tr>
      <w:tr w:rsidR="00554C10">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骨干教师简介</w:t>
            </w:r>
          </w:p>
        </w:tc>
        <w:tc>
          <w:tcPr>
            <w:tcW w:w="8785" w:type="dxa"/>
            <w:gridSpan w:val="11"/>
            <w:tcBorders>
              <w:top w:val="single" w:sz="6" w:space="0" w:color="auto"/>
              <w:left w:val="single" w:sz="6" w:space="0" w:color="auto"/>
              <w:right w:val="single" w:sz="12" w:space="0" w:color="auto"/>
            </w:tcBorders>
          </w:tcPr>
          <w:p w:rsidR="00554C10" w:rsidRDefault="000763F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554C10" w:rsidRDefault="000763F8">
            <w:pPr>
              <w:ind w:firstLineChars="200" w:firstLine="420"/>
              <w:rPr>
                <w:rFonts w:eastAsia="仿宋_GB2312"/>
              </w:rPr>
            </w:pPr>
            <w:r>
              <w:rPr>
                <w:rFonts w:eastAsia="仿宋_GB2312" w:hint="eastAsia"/>
              </w:rPr>
              <w:t>硕士，副教授，上海海洋大学兼职硕士导师。</w:t>
            </w:r>
            <w:r>
              <w:rPr>
                <w:rFonts w:eastAsia="仿宋_GB2312" w:hint="eastAsia"/>
              </w:rPr>
              <w:t>2002</w:t>
            </w:r>
            <w:r>
              <w:rPr>
                <w:rFonts w:eastAsia="仿宋_GB2312" w:hint="eastAsia"/>
              </w:rPr>
              <w:t>年硕士研究生毕业，开始从事多媒体技术及相关专业的教学科研工作，主要的研究方向为数字媒体理论及应用、虚拟现实。</w:t>
            </w:r>
            <w:r>
              <w:rPr>
                <w:rFonts w:eastAsia="仿宋_GB2312" w:hint="eastAsia"/>
              </w:rPr>
              <w:t>2016</w:t>
            </w:r>
            <w:r>
              <w:rPr>
                <w:rFonts w:eastAsia="仿宋_GB2312" w:hint="eastAsia"/>
              </w:rPr>
              <w:t>年</w:t>
            </w:r>
            <w:r>
              <w:rPr>
                <w:rFonts w:eastAsia="仿宋_GB2312" w:hint="eastAsia"/>
              </w:rPr>
              <w:t>9</w:t>
            </w:r>
            <w:r>
              <w:rPr>
                <w:rFonts w:eastAsia="仿宋_GB2312" w:hint="eastAsia"/>
              </w:rPr>
              <w:t>月开始指导上海海洋大学研究生</w:t>
            </w:r>
            <w:r>
              <w:rPr>
                <w:rFonts w:eastAsia="仿宋_GB2312" w:hint="eastAsia"/>
              </w:rPr>
              <w:t>5</w:t>
            </w:r>
            <w:r>
              <w:rPr>
                <w:rFonts w:eastAsia="仿宋_GB2312" w:hint="eastAsia"/>
              </w:rPr>
              <w:t>名，毕业</w:t>
            </w:r>
            <w:r>
              <w:rPr>
                <w:rFonts w:eastAsia="仿宋_GB2312" w:hint="eastAsia"/>
              </w:rPr>
              <w:t>2</w:t>
            </w:r>
            <w:r>
              <w:rPr>
                <w:rFonts w:eastAsia="仿宋_GB2312" w:hint="eastAsia"/>
              </w:rPr>
              <w:t>人。</w:t>
            </w:r>
          </w:p>
          <w:p w:rsidR="00554C10" w:rsidRDefault="000763F8">
            <w:pPr>
              <w:ind w:firstLineChars="200" w:firstLine="420"/>
              <w:rPr>
                <w:rFonts w:eastAsia="仿宋_GB2312"/>
              </w:rPr>
            </w:pPr>
            <w:r>
              <w:rPr>
                <w:rFonts w:eastAsia="仿宋_GB2312" w:hint="eastAsia"/>
              </w:rPr>
              <w:t>主要从事网页设计、多媒体技术、</w:t>
            </w:r>
            <w:r>
              <w:rPr>
                <w:rFonts w:eastAsia="仿宋_GB2312" w:hint="eastAsia"/>
              </w:rPr>
              <w:t>web</w:t>
            </w:r>
            <w:r>
              <w:rPr>
                <w:rFonts w:eastAsia="仿宋_GB2312" w:hint="eastAsia"/>
              </w:rPr>
              <w:t>应用开发、等课程的教学，累计主持上海市精品课程</w:t>
            </w:r>
            <w:r>
              <w:rPr>
                <w:rFonts w:eastAsia="仿宋_GB2312" w:hint="eastAsia"/>
              </w:rPr>
              <w:t>1</w:t>
            </w:r>
            <w:r>
              <w:rPr>
                <w:rFonts w:eastAsia="仿宋_GB2312" w:hint="eastAsia"/>
              </w:rPr>
              <w:t>项，重点课程</w:t>
            </w:r>
            <w:r>
              <w:rPr>
                <w:rFonts w:eastAsia="仿宋_GB2312" w:hint="eastAsia"/>
              </w:rPr>
              <w:t>2</w:t>
            </w:r>
            <w:r>
              <w:rPr>
                <w:rFonts w:eastAsia="仿宋_GB2312" w:hint="eastAsia"/>
              </w:rPr>
              <w:t>项；获得上海市本科优秀教材</w:t>
            </w:r>
            <w:r>
              <w:rPr>
                <w:rFonts w:eastAsia="仿宋_GB2312" w:hint="eastAsia"/>
              </w:rPr>
              <w:t>1</w:t>
            </w:r>
            <w:r>
              <w:rPr>
                <w:rFonts w:eastAsia="仿宋_GB2312" w:hint="eastAsia"/>
              </w:rPr>
              <w:t>项；获得上海市优秀教学成果奖项；</w:t>
            </w:r>
          </w:p>
          <w:p w:rsidR="00554C10" w:rsidRDefault="000763F8">
            <w:pPr>
              <w:ind w:firstLineChars="200" w:firstLine="420"/>
              <w:rPr>
                <w:rFonts w:eastAsia="仿宋_GB2312"/>
              </w:rPr>
            </w:pPr>
            <w:r>
              <w:rPr>
                <w:rFonts w:eastAsia="仿宋_GB2312" w:hint="eastAsia"/>
              </w:rPr>
              <w:t>主要的海外经历：</w:t>
            </w:r>
            <w:r>
              <w:rPr>
                <w:rFonts w:eastAsia="仿宋_GB2312" w:hint="eastAsia"/>
              </w:rPr>
              <w:t>2013.7</w:t>
            </w:r>
            <w:r>
              <w:rPr>
                <w:rFonts w:eastAsia="仿宋_GB2312" w:hint="eastAsia"/>
              </w:rPr>
              <w:t>澳大利亚学习英语教学法，为期</w:t>
            </w:r>
            <w:r>
              <w:rPr>
                <w:rFonts w:eastAsia="仿宋_GB2312" w:hint="eastAsia"/>
              </w:rPr>
              <w:t>1</w:t>
            </w:r>
            <w:r>
              <w:rPr>
                <w:rFonts w:eastAsia="仿宋_GB2312" w:hint="eastAsia"/>
              </w:rPr>
              <w:t>个月；</w:t>
            </w:r>
            <w:r>
              <w:rPr>
                <w:rFonts w:eastAsia="仿宋_GB2312" w:hint="eastAsia"/>
              </w:rPr>
              <w:t>2015.7</w:t>
            </w:r>
            <w:r>
              <w:rPr>
                <w:rFonts w:eastAsia="仿宋_GB2312" w:hint="eastAsia"/>
              </w:rPr>
              <w:t>赴德国学习职业教育，为期</w:t>
            </w:r>
            <w:r>
              <w:rPr>
                <w:rFonts w:eastAsia="仿宋_GB2312" w:hint="eastAsia"/>
              </w:rPr>
              <w:t>1</w:t>
            </w:r>
            <w:r>
              <w:rPr>
                <w:rFonts w:eastAsia="仿宋_GB2312" w:hint="eastAsia"/>
              </w:rPr>
              <w:t>个月；</w:t>
            </w:r>
            <w:r>
              <w:rPr>
                <w:rFonts w:eastAsia="仿宋_GB2312" w:hint="eastAsia"/>
              </w:rPr>
              <w:t>2015.4</w:t>
            </w:r>
            <w:r>
              <w:rPr>
                <w:rFonts w:eastAsia="仿宋_GB2312" w:hint="eastAsia"/>
              </w:rPr>
              <w:t>赴台湾学习卓越教育</w:t>
            </w:r>
            <w:r>
              <w:rPr>
                <w:rFonts w:eastAsia="仿宋_GB2312" w:hint="eastAsia"/>
              </w:rPr>
              <w:t>，为期</w:t>
            </w:r>
            <w:r>
              <w:rPr>
                <w:rFonts w:eastAsia="仿宋_GB2312" w:hint="eastAsia"/>
              </w:rPr>
              <w:t>10</w:t>
            </w:r>
            <w:r>
              <w:rPr>
                <w:rFonts w:eastAsia="仿宋_GB2312" w:hint="eastAsia"/>
              </w:rPr>
              <w:t>天。</w:t>
            </w:r>
          </w:p>
          <w:p w:rsidR="00554C10" w:rsidRDefault="000763F8">
            <w:pPr>
              <w:ind w:firstLineChars="200" w:firstLine="420"/>
              <w:rPr>
                <w:rFonts w:eastAsia="仿宋_GB2312"/>
              </w:rPr>
            </w:pPr>
            <w:r>
              <w:rPr>
                <w:rFonts w:eastAsia="仿宋_GB2312" w:hint="eastAsia"/>
              </w:rPr>
              <w:t>拟承担计算机技术专业学位点可视化计算机技术方向的专业课程教学及研究生指导工作。</w:t>
            </w:r>
          </w:p>
        </w:tc>
      </w:tr>
      <w:tr w:rsidR="00554C1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成果名称</w:t>
            </w:r>
          </w:p>
          <w:p w:rsidR="00554C10" w:rsidRDefault="000763F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署名情况</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w:t>
            </w:r>
            <w:r>
              <w:rPr>
                <w:rFonts w:eastAsia="仿宋_GB2312" w:hint="eastAsia"/>
                <w:szCs w:val="21"/>
              </w:rPr>
              <w:t>Maya</w:t>
            </w:r>
            <w:r>
              <w:rPr>
                <w:rFonts w:eastAsia="仿宋_GB2312" w:hint="eastAsia"/>
                <w:szCs w:val="21"/>
                <w:lang w:val="zh-TW" w:eastAsia="zh-TW"/>
              </w:rPr>
              <w:t>三维设计与制作》</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lang w:val="zh-TW" w:eastAsia="zh-TW"/>
              </w:rPr>
              <w:t>上海市普通高校优秀教材</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201506</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lang w:val="zh-TW" w:eastAsia="zh-TW"/>
              </w:rPr>
              <w:t>主编</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 xml:space="preserve">System design and implementation of the student works showing based on </w:t>
            </w:r>
            <w:r>
              <w:rPr>
                <w:rFonts w:eastAsia="仿宋_GB2312" w:hint="eastAsia"/>
                <w:szCs w:val="21"/>
              </w:rPr>
              <w:t>Flash platform technology</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EI(CA),Information and Communication Technology for Education,959-963,WITpress</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lang w:val="zh-TW" w:eastAsia="zh-TW"/>
              </w:rPr>
              <w:t>第一作者</w:t>
            </w:r>
          </w:p>
        </w:tc>
      </w:tr>
      <w:tr w:rsidR="00554C10">
        <w:trPr>
          <w:trHeight w:val="539"/>
          <w:jc w:val="center"/>
        </w:trPr>
        <w:tc>
          <w:tcPr>
            <w:tcW w:w="854" w:type="dxa"/>
            <w:gridSpan w:val="2"/>
            <w:vMerge/>
            <w:tcBorders>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554C10">
            <w:pPr>
              <w:jc w:val="center"/>
              <w:rPr>
                <w:rFonts w:eastAsia="仿宋_GB2312"/>
                <w:szCs w:val="21"/>
              </w:rPr>
            </w:pPr>
          </w:p>
        </w:tc>
      </w:tr>
      <w:tr w:rsidR="00554C1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目前主持行业应用背景较强的科研项目（限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到账经费</w:t>
            </w:r>
          </w:p>
          <w:p w:rsidR="00554C10" w:rsidRDefault="000763F8">
            <w:pPr>
              <w:jc w:val="center"/>
              <w:rPr>
                <w:rFonts w:eastAsia="仿宋_GB2312"/>
                <w:szCs w:val="21"/>
              </w:rPr>
            </w:pPr>
            <w:r>
              <w:rPr>
                <w:rFonts w:eastAsia="仿宋_GB2312" w:hint="eastAsia"/>
                <w:szCs w:val="21"/>
              </w:rPr>
              <w:t>（万元）</w:t>
            </w:r>
          </w:p>
        </w:tc>
      </w:tr>
      <w:tr w:rsidR="00554C10">
        <w:trPr>
          <w:trHeight w:val="35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lang w:val="zh-TW" w:eastAsia="zh-TW"/>
              </w:rPr>
              <w:t>教育部协同育人项目</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szCs w:val="21"/>
                <w:lang w:val="zh-TW" w:eastAsia="zh-TW"/>
              </w:rPr>
              <w:t>虚拟现实课程群产学合作建设</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201909-202109</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3</w:t>
            </w:r>
          </w:p>
        </w:tc>
      </w:tr>
      <w:tr w:rsidR="00554C10">
        <w:trPr>
          <w:trHeight w:val="282"/>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lang w:val="zh-TW" w:eastAsia="zh-TW"/>
              </w:rPr>
              <w:t>上海市教委</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szCs w:val="21"/>
                <w:lang w:val="zh-TW" w:eastAsia="zh-TW"/>
              </w:rPr>
              <w:t>《网页设计》精品课程建设</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lang w:val="zh-TW" w:eastAsia="zh-TW"/>
              </w:rPr>
              <w:t>201805-202004</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8</w:t>
            </w:r>
          </w:p>
        </w:tc>
      </w:tr>
      <w:tr w:rsidR="00554C10">
        <w:trPr>
          <w:trHeight w:val="948"/>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eastAsia="仿宋_GB2312"/>
                <w:szCs w:val="21"/>
                <w:highlight w:val="green"/>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554C10">
            <w:pPr>
              <w:jc w:val="center"/>
              <w:rPr>
                <w:rFonts w:eastAsia="仿宋_GB2312"/>
                <w:szCs w:val="21"/>
                <w:highlight w:val="green"/>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eastAsia="仿宋_GB2312"/>
                <w:szCs w:val="21"/>
                <w:highlight w:val="green"/>
              </w:rPr>
            </w:pP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554C10">
            <w:pPr>
              <w:jc w:val="center"/>
              <w:rPr>
                <w:rFonts w:eastAsia="仿宋_GB2312"/>
                <w:szCs w:val="21"/>
                <w:highlight w:val="green"/>
              </w:rPr>
            </w:pPr>
          </w:p>
        </w:tc>
      </w:tr>
      <w:tr w:rsidR="00554C10">
        <w:trPr>
          <w:trHeight w:val="594"/>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主要授课对象</w:t>
            </w:r>
          </w:p>
        </w:tc>
      </w:tr>
      <w:tr w:rsidR="00554C10">
        <w:trPr>
          <w:trHeight w:val="330"/>
          <w:jc w:val="center"/>
        </w:trPr>
        <w:tc>
          <w:tcPr>
            <w:tcW w:w="854" w:type="dxa"/>
            <w:gridSpan w:val="2"/>
            <w:vMerge/>
            <w:tcBorders>
              <w:top w:val="single" w:sz="6" w:space="0" w:color="auto"/>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201509-201907</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szCs w:val="21"/>
                <w:lang w:val="zh-TW" w:eastAsia="zh-TW"/>
              </w:rPr>
              <w:t>网页设计</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48</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本科</w:t>
            </w:r>
          </w:p>
        </w:tc>
      </w:tr>
      <w:tr w:rsidR="00554C10">
        <w:trPr>
          <w:trHeight w:val="360"/>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201709-201907</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szCs w:val="21"/>
              </w:rPr>
              <w:t>Web</w:t>
            </w:r>
            <w:r>
              <w:rPr>
                <w:rFonts w:eastAsia="仿宋_GB2312"/>
                <w:szCs w:val="21"/>
                <w:lang w:val="zh-TW" w:eastAsia="zh-TW"/>
              </w:rPr>
              <w:t>应用开发</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48</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本科</w:t>
            </w:r>
          </w:p>
        </w:tc>
      </w:tr>
      <w:tr w:rsidR="00554C10">
        <w:trPr>
          <w:trHeight w:val="315"/>
          <w:jc w:val="center"/>
        </w:trPr>
        <w:tc>
          <w:tcPr>
            <w:tcW w:w="854" w:type="dxa"/>
            <w:gridSpan w:val="2"/>
            <w:vMerge/>
            <w:tcBorders>
              <w:left w:val="single" w:sz="12" w:space="0" w:color="auto"/>
              <w:bottom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12" w:space="0" w:color="auto"/>
              <w:right w:val="single" w:sz="4" w:space="0" w:color="auto"/>
            </w:tcBorders>
            <w:vAlign w:val="center"/>
          </w:tcPr>
          <w:p w:rsidR="00554C10" w:rsidRDefault="000763F8">
            <w:pPr>
              <w:jc w:val="center"/>
              <w:rPr>
                <w:rFonts w:eastAsia="仿宋_GB2312"/>
                <w:szCs w:val="21"/>
              </w:rPr>
            </w:pPr>
            <w:r>
              <w:rPr>
                <w:rFonts w:eastAsia="仿宋_GB2312"/>
                <w:szCs w:val="21"/>
              </w:rPr>
              <w:t>201509-201707</w:t>
            </w: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lang w:val="zh-TW" w:eastAsia="zh-TW"/>
              </w:rPr>
              <w:t>多媒体技术</w:t>
            </w: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554C10" w:rsidRDefault="000763F8">
            <w:pPr>
              <w:jc w:val="center"/>
              <w:rPr>
                <w:rFonts w:eastAsia="仿宋_GB2312"/>
                <w:szCs w:val="21"/>
              </w:rPr>
            </w:pPr>
            <w:r>
              <w:rPr>
                <w:rFonts w:eastAsia="仿宋_GB2312"/>
                <w:szCs w:val="21"/>
              </w:rPr>
              <w:t>32</w:t>
            </w:r>
          </w:p>
        </w:tc>
        <w:tc>
          <w:tcPr>
            <w:tcW w:w="1315" w:type="dxa"/>
            <w:tcBorders>
              <w:top w:val="single" w:sz="6" w:space="0" w:color="auto"/>
              <w:left w:val="single" w:sz="4" w:space="0" w:color="auto"/>
              <w:bottom w:val="single" w:sz="12" w:space="0" w:color="auto"/>
              <w:right w:val="single" w:sz="12" w:space="0" w:color="auto"/>
            </w:tcBorders>
            <w:vAlign w:val="center"/>
          </w:tcPr>
          <w:p w:rsidR="00554C10" w:rsidRDefault="000763F8">
            <w:pPr>
              <w:jc w:val="center"/>
              <w:rPr>
                <w:rFonts w:eastAsia="仿宋_GB2312"/>
                <w:szCs w:val="21"/>
              </w:rPr>
            </w:pPr>
            <w:r>
              <w:rPr>
                <w:rFonts w:eastAsia="仿宋_GB2312"/>
                <w:szCs w:val="21"/>
                <w:lang w:val="zh-TW" w:eastAsia="zh-TW"/>
              </w:rPr>
              <w:t>本科</w:t>
            </w:r>
          </w:p>
        </w:tc>
      </w:tr>
    </w:tbl>
    <w:p w:rsidR="00554C10" w:rsidRDefault="00554C10">
      <w:pPr>
        <w:spacing w:before="60"/>
        <w:rPr>
          <w:rFonts w:eastAsiaTheme="minorEastAsia"/>
          <w:color w:val="000000"/>
          <w:sz w:val="18"/>
          <w:szCs w:val="18"/>
        </w:rPr>
      </w:pPr>
    </w:p>
    <w:p w:rsidR="00554C10" w:rsidRDefault="00554C10">
      <w:pPr>
        <w:spacing w:before="60"/>
        <w:rPr>
          <w:rFonts w:eastAsiaTheme="minorEastAsia"/>
          <w:color w:val="000000"/>
          <w:sz w:val="18"/>
          <w:szCs w:val="18"/>
        </w:rPr>
      </w:pPr>
    </w:p>
    <w:p w:rsidR="00554C10" w:rsidRDefault="00554C10">
      <w:pPr>
        <w:spacing w:before="60"/>
        <w:rPr>
          <w:rFonts w:eastAsiaTheme="minorEastAsia"/>
          <w:color w:val="000000"/>
          <w:sz w:val="18"/>
          <w:szCs w:val="18"/>
        </w:rPr>
      </w:pP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590"/>
        <w:gridCol w:w="461"/>
        <w:gridCol w:w="691"/>
        <w:gridCol w:w="618"/>
        <w:gridCol w:w="1144"/>
        <w:gridCol w:w="979"/>
        <w:gridCol w:w="701"/>
        <w:gridCol w:w="747"/>
        <w:gridCol w:w="639"/>
        <w:gridCol w:w="1315"/>
      </w:tblGrid>
      <w:tr w:rsidR="00554C10">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554C10" w:rsidRDefault="000763F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3-4 </w:t>
            </w:r>
            <w:r>
              <w:rPr>
                <w:rFonts w:eastAsia="仿宋_GB2312" w:hint="eastAsia"/>
                <w:b/>
              </w:rPr>
              <w:t>骨干教师简况</w:t>
            </w:r>
          </w:p>
        </w:tc>
      </w:tr>
      <w:tr w:rsidR="00554C1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邓富华</w:t>
            </w:r>
          </w:p>
        </w:tc>
        <w:tc>
          <w:tcPr>
            <w:tcW w:w="590"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性别</w:t>
            </w:r>
          </w:p>
        </w:tc>
        <w:tc>
          <w:tcPr>
            <w:tcW w:w="46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男</w:t>
            </w:r>
          </w:p>
        </w:tc>
        <w:tc>
          <w:tcPr>
            <w:tcW w:w="69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1979.9</w:t>
            </w:r>
          </w:p>
        </w:tc>
        <w:tc>
          <w:tcPr>
            <w:tcW w:w="1144"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副教授</w:t>
            </w: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554C10" w:rsidRDefault="000763F8">
            <w:pPr>
              <w:pStyle w:val="4"/>
              <w:tabs>
                <w:tab w:val="left" w:pos="561"/>
              </w:tabs>
              <w:spacing w:before="0" w:after="0" w:line="240" w:lineRule="auto"/>
              <w:jc w:val="center"/>
              <w:rPr>
                <w:rFonts w:ascii="Times New Roman" w:eastAsia="仿宋_GB2312"/>
                <w:szCs w:val="21"/>
              </w:rPr>
            </w:pPr>
            <w:r>
              <w:rPr>
                <w:rFonts w:ascii="Times New Roman" w:eastAsia="仿宋_GB2312" w:hint="eastAsia"/>
                <w:szCs w:val="21"/>
              </w:rPr>
              <w:t>新闻传播学院</w:t>
            </w:r>
          </w:p>
        </w:tc>
      </w:tr>
      <w:tr w:rsidR="00554C10">
        <w:trPr>
          <w:trHeight w:val="831"/>
          <w:jc w:val="center"/>
        </w:trPr>
        <w:tc>
          <w:tcPr>
            <w:tcW w:w="2344" w:type="dxa"/>
            <w:gridSpan w:val="4"/>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最终学位或最后学历</w:t>
            </w:r>
          </w:p>
          <w:p w:rsidR="00554C10" w:rsidRDefault="000763F8">
            <w:pPr>
              <w:jc w:val="center"/>
              <w:rPr>
                <w:rFonts w:eastAsia="仿宋_GB2312"/>
                <w:szCs w:val="21"/>
              </w:rPr>
            </w:pPr>
            <w:r>
              <w:rPr>
                <w:rFonts w:eastAsia="仿宋_GB2312" w:hint="eastAsia"/>
                <w:szCs w:val="21"/>
              </w:rPr>
              <w:t>（包括学校、专业、时间）</w:t>
            </w:r>
          </w:p>
        </w:tc>
        <w:tc>
          <w:tcPr>
            <w:tcW w:w="2914"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4"/>
              <w:tabs>
                <w:tab w:val="left" w:pos="561"/>
              </w:tabs>
              <w:spacing w:before="0" w:after="0" w:line="240" w:lineRule="auto"/>
              <w:jc w:val="left"/>
              <w:rPr>
                <w:rFonts w:eastAsia="仿宋_GB2312"/>
                <w:szCs w:val="21"/>
              </w:rPr>
            </w:pPr>
            <w:r>
              <w:rPr>
                <w:rFonts w:ascii="仿宋_GB2312" w:eastAsia="仿宋_GB2312" w:hAnsi="仿宋_GB2312" w:cs="仿宋_GB2312"/>
                <w:szCs w:val="21"/>
                <w:lang w:val="zh-TW" w:eastAsia="zh-TW"/>
              </w:rPr>
              <w:t>博士（复旦大学、中国古代文学、</w:t>
            </w:r>
            <w:r>
              <w:rPr>
                <w:rFonts w:ascii="Times New Roman"/>
                <w:szCs w:val="21"/>
              </w:rPr>
              <w:t>201706</w:t>
            </w:r>
            <w:r>
              <w:rPr>
                <w:rFonts w:ascii="仿宋_GB2312" w:eastAsia="仿宋_GB2312" w:hAnsi="仿宋_GB2312" w:cs="仿宋_GB2312"/>
                <w:szCs w:val="21"/>
                <w:lang w:val="zh-TW" w:eastAsia="zh-TW"/>
              </w:rPr>
              <w:t>）</w:t>
            </w:r>
          </w:p>
        </w:tc>
        <w:tc>
          <w:tcPr>
            <w:tcW w:w="979" w:type="dxa"/>
            <w:tcBorders>
              <w:top w:val="single" w:sz="6" w:space="0" w:color="auto"/>
              <w:left w:val="single" w:sz="4"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招生领域（方向）</w:t>
            </w:r>
          </w:p>
        </w:tc>
        <w:tc>
          <w:tcPr>
            <w:tcW w:w="3402" w:type="dxa"/>
            <w:gridSpan w:val="4"/>
            <w:tcBorders>
              <w:top w:val="single" w:sz="6" w:space="0" w:color="auto"/>
              <w:left w:val="single" w:sz="4" w:space="0" w:color="auto"/>
              <w:bottom w:val="single" w:sz="6" w:space="0" w:color="auto"/>
              <w:right w:val="single" w:sz="12" w:space="0" w:color="auto"/>
            </w:tcBorders>
            <w:vAlign w:val="center"/>
          </w:tcPr>
          <w:p w:rsidR="00554C10" w:rsidRDefault="000763F8">
            <w:pPr>
              <w:widowControl/>
              <w:jc w:val="center"/>
              <w:rPr>
                <w:rFonts w:eastAsia="仿宋_GB2312"/>
                <w:szCs w:val="21"/>
              </w:rPr>
            </w:pPr>
            <w:r>
              <w:rPr>
                <w:rFonts w:eastAsia="仿宋_GB2312" w:hint="eastAsia"/>
                <w:szCs w:val="21"/>
              </w:rPr>
              <w:t>时尚传播</w:t>
            </w:r>
          </w:p>
        </w:tc>
      </w:tr>
      <w:tr w:rsidR="00554C10">
        <w:trPr>
          <w:trHeight w:val="2855"/>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骨干教师简介</w:t>
            </w:r>
          </w:p>
        </w:tc>
        <w:tc>
          <w:tcPr>
            <w:tcW w:w="8785" w:type="dxa"/>
            <w:gridSpan w:val="11"/>
            <w:tcBorders>
              <w:top w:val="single" w:sz="6" w:space="0" w:color="auto"/>
              <w:left w:val="single" w:sz="6" w:space="0" w:color="auto"/>
              <w:right w:val="single" w:sz="12" w:space="0" w:color="auto"/>
            </w:tcBorders>
          </w:tcPr>
          <w:p w:rsidR="00554C10" w:rsidRDefault="000763F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554C10" w:rsidRDefault="000763F8">
            <w:pPr>
              <w:ind w:firstLineChars="200" w:firstLine="420"/>
              <w:rPr>
                <w:rFonts w:ascii="仿宋_GB2312" w:eastAsia="仿宋_GB2312" w:hAnsi="仿宋_GB2312" w:cs="仿宋_GB2312"/>
                <w:szCs w:val="21"/>
                <w:lang w:val="zh-TW" w:eastAsia="zh-TW"/>
              </w:rPr>
            </w:pPr>
            <w:r>
              <w:rPr>
                <w:rFonts w:ascii="仿宋_GB2312" w:eastAsia="仿宋_GB2312" w:hAnsi="仿宋_GB2312" w:cs="仿宋_GB2312"/>
                <w:szCs w:val="21"/>
                <w:lang w:val="zh-TW" w:eastAsia="zh-TW"/>
              </w:rPr>
              <w:t>邓富华，文学博士。新闻传播学院专任教师。</w:t>
            </w:r>
            <w:r>
              <w:rPr>
                <w:szCs w:val="21"/>
              </w:rPr>
              <w:t>2017</w:t>
            </w:r>
            <w:r>
              <w:rPr>
                <w:rFonts w:ascii="仿宋_GB2312" w:eastAsia="仿宋_GB2312" w:hAnsi="仿宋_GB2312" w:cs="仿宋_GB2312"/>
                <w:szCs w:val="21"/>
                <w:lang w:val="zh-TW" w:eastAsia="zh-TW"/>
              </w:rPr>
              <w:t>年</w:t>
            </w:r>
            <w:r>
              <w:rPr>
                <w:szCs w:val="21"/>
              </w:rPr>
              <w:t>6</w:t>
            </w:r>
            <w:r>
              <w:rPr>
                <w:rFonts w:ascii="仿宋_GB2312" w:eastAsia="仿宋_GB2312" w:hAnsi="仿宋_GB2312" w:cs="仿宋_GB2312"/>
                <w:szCs w:val="21"/>
                <w:lang w:val="zh-TW" w:eastAsia="zh-TW"/>
              </w:rPr>
              <w:t>月毕业于复旦大学中国古代文学研究中心，获博士学位。</w:t>
            </w:r>
            <w:r>
              <w:rPr>
                <w:szCs w:val="21"/>
              </w:rPr>
              <w:t>2018</w:t>
            </w:r>
            <w:r>
              <w:rPr>
                <w:rFonts w:ascii="仿宋_GB2312" w:eastAsia="仿宋_GB2312" w:hAnsi="仿宋_GB2312" w:cs="仿宋_GB2312"/>
                <w:szCs w:val="21"/>
                <w:lang w:val="zh-TW" w:eastAsia="zh-TW"/>
              </w:rPr>
              <w:t>年入职上海建桥学院新闻传播学院，</w:t>
            </w:r>
            <w:r>
              <w:rPr>
                <w:szCs w:val="21"/>
              </w:rPr>
              <w:t xml:space="preserve"> </w:t>
            </w:r>
            <w:r>
              <w:rPr>
                <w:rFonts w:ascii="仿宋_GB2312" w:eastAsia="仿宋_GB2312" w:hAnsi="仿宋_GB2312" w:cs="仿宋_GB2312"/>
                <w:szCs w:val="21"/>
                <w:lang w:val="zh-TW" w:eastAsia="zh-TW"/>
              </w:rPr>
              <w:t>主要讲授中外文学导读等课程，从事经典文学的传播与接受研究。现主持国家社科基金后期资助项目与上海市哲学社会科学规划一般项目各一项。发表论文</w:t>
            </w:r>
            <w:r>
              <w:rPr>
                <w:szCs w:val="21"/>
              </w:rPr>
              <w:t>20</w:t>
            </w:r>
            <w:r>
              <w:rPr>
                <w:rFonts w:ascii="仿宋_GB2312" w:eastAsia="仿宋_GB2312" w:hAnsi="仿宋_GB2312" w:cs="仿宋_GB2312"/>
                <w:szCs w:val="21"/>
                <w:lang w:val="zh-TW" w:eastAsia="zh-TW"/>
              </w:rPr>
              <w:t>余篇，其中在《民族文学研究》《文化遗产》等</w:t>
            </w:r>
            <w:r>
              <w:rPr>
                <w:szCs w:val="21"/>
              </w:rPr>
              <w:t>CSSCI</w:t>
            </w:r>
            <w:r>
              <w:rPr>
                <w:rFonts w:ascii="仿宋_GB2312" w:eastAsia="仿宋_GB2312" w:hAnsi="仿宋_GB2312" w:cs="仿宋_GB2312"/>
                <w:szCs w:val="21"/>
                <w:lang w:val="zh-TW" w:eastAsia="zh-TW"/>
              </w:rPr>
              <w:t>期刊发表论文多篇。代表性论文《上海图书馆藏潘德舆手批</w:t>
            </w:r>
            <w:r>
              <w:rPr>
                <w:szCs w:val="21"/>
              </w:rPr>
              <w:t>&lt;</w:t>
            </w:r>
            <w:r>
              <w:rPr>
                <w:rFonts w:ascii="仿宋_GB2312" w:eastAsia="仿宋_GB2312" w:hAnsi="仿宋_GB2312" w:cs="仿宋_GB2312"/>
                <w:szCs w:val="21"/>
                <w:lang w:val="zh-TW" w:eastAsia="zh-TW"/>
              </w:rPr>
              <w:t>陶靖节集</w:t>
            </w:r>
            <w:r>
              <w:rPr>
                <w:szCs w:val="21"/>
              </w:rPr>
              <w:t>&gt;</w:t>
            </w:r>
            <w:r>
              <w:rPr>
                <w:rFonts w:ascii="仿宋_GB2312" w:eastAsia="仿宋_GB2312" w:hAnsi="仿宋_GB2312" w:cs="仿宋_GB2312"/>
                <w:szCs w:val="21"/>
                <w:lang w:val="zh-TW" w:eastAsia="zh-TW"/>
              </w:rPr>
              <w:t>残本考论》，被人大复印报刊资料全文转载；编校整理出版《王宠集》（浙江人民美术出版社）。拟承担培养文学与文化传播方面研究生的任务。</w:t>
            </w:r>
          </w:p>
          <w:p w:rsidR="00554C10" w:rsidRDefault="00554C10">
            <w:pPr>
              <w:ind w:firstLineChars="200" w:firstLine="420"/>
              <w:rPr>
                <w:rFonts w:ascii="仿宋_GB2312" w:eastAsia="仿宋_GB2312" w:hAnsi="仿宋_GB2312" w:cs="仿宋_GB2312"/>
                <w:szCs w:val="21"/>
                <w:lang w:val="zh-TW" w:eastAsia="zh-TW"/>
              </w:rPr>
            </w:pPr>
          </w:p>
          <w:p w:rsidR="00554C10" w:rsidRDefault="00554C10">
            <w:pPr>
              <w:ind w:firstLineChars="200" w:firstLine="420"/>
              <w:rPr>
                <w:rFonts w:ascii="仿宋_GB2312" w:eastAsia="仿宋_GB2312" w:hAnsi="仿宋_GB2312" w:cs="仿宋_GB2312"/>
                <w:szCs w:val="21"/>
                <w:lang w:val="zh-TW" w:eastAsia="zh-TW"/>
              </w:rPr>
            </w:pPr>
          </w:p>
        </w:tc>
      </w:tr>
      <w:tr w:rsidR="00554C1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成果名称</w:t>
            </w:r>
          </w:p>
          <w:p w:rsidR="00554C10" w:rsidRDefault="000763F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获奖类别及等级，发表刊物、页码及引用次</w:t>
            </w:r>
            <w:r>
              <w:rPr>
                <w:rFonts w:eastAsia="仿宋_GB2312" w:hint="eastAsia"/>
                <w:szCs w:val="21"/>
              </w:rPr>
              <w:t>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署名情况</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明传奇《锦笺记》作者新考</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pStyle w:val="3"/>
              <w:spacing w:line="300" w:lineRule="exact"/>
              <w:ind w:left="1050" w:hangingChars="500" w:hanging="1050"/>
            </w:pPr>
            <w:r>
              <w:rPr>
                <w:rFonts w:ascii="仿宋_GB2312" w:eastAsia="仿宋_GB2312" w:hAnsi="仿宋_GB2312" w:cs="仿宋_GB2312"/>
                <w:b w:val="0"/>
                <w:bCs w:val="0"/>
                <w:sz w:val="21"/>
                <w:szCs w:val="21"/>
                <w:lang w:val="zh-TW" w:eastAsia="zh-TW"/>
              </w:rPr>
              <w:t>论文，《文化遗产》</w:t>
            </w:r>
            <w:r>
              <w:rPr>
                <w:rFonts w:ascii="Times New Roman" w:hAnsi="Times New Roman"/>
                <w:b w:val="0"/>
                <w:bCs w:val="0"/>
                <w:sz w:val="21"/>
                <w:szCs w:val="21"/>
              </w:rPr>
              <w:t>2018</w:t>
            </w:r>
            <w:r>
              <w:rPr>
                <w:rFonts w:ascii="仿宋_GB2312" w:eastAsia="仿宋_GB2312" w:hAnsi="仿宋_GB2312" w:cs="仿宋_GB2312"/>
                <w:b w:val="0"/>
                <w:bCs w:val="0"/>
                <w:sz w:val="21"/>
                <w:szCs w:val="21"/>
                <w:lang w:val="zh-TW" w:eastAsia="zh-TW"/>
              </w:rPr>
              <w:t>年第</w:t>
            </w:r>
            <w:r>
              <w:rPr>
                <w:rFonts w:ascii="Times New Roman" w:hAnsi="Times New Roman"/>
                <w:b w:val="0"/>
                <w:bCs w:val="0"/>
                <w:sz w:val="21"/>
                <w:szCs w:val="21"/>
              </w:rPr>
              <w:t>3</w:t>
            </w:r>
            <w:r>
              <w:rPr>
                <w:rFonts w:ascii="仿宋_GB2312" w:eastAsia="仿宋_GB2312" w:hAnsi="仿宋_GB2312" w:cs="仿宋_GB2312"/>
                <w:b w:val="0"/>
                <w:bCs w:val="0"/>
                <w:sz w:val="21"/>
                <w:szCs w:val="21"/>
                <w:lang w:val="zh-TW" w:eastAsia="zh-TW"/>
              </w:rPr>
              <w:t>期</w:t>
            </w:r>
            <w:r>
              <w:rPr>
                <w:rFonts w:ascii="仿宋_GB2312" w:eastAsia="仿宋_GB2312" w:hAnsi="仿宋_GB2312" w:cs="仿宋_GB2312" w:hint="eastAsia"/>
                <w:b w:val="0"/>
                <w:bCs w:val="0"/>
                <w:sz w:val="21"/>
                <w:szCs w:val="21"/>
                <w:lang w:val="zh-TW"/>
              </w:rPr>
              <w:t>，</w:t>
            </w:r>
            <w:r>
              <w:rPr>
                <w:rFonts w:ascii="Times New Roman" w:hAnsi="Times New Roman"/>
                <w:b w:val="0"/>
                <w:bCs w:val="0"/>
                <w:sz w:val="21"/>
                <w:szCs w:val="21"/>
              </w:rPr>
              <w:t>P47-53   cssci</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pStyle w:val="3"/>
              <w:spacing w:line="300" w:lineRule="exact"/>
              <w:jc w:val="center"/>
            </w:pPr>
            <w:r>
              <w:rPr>
                <w:rFonts w:ascii="Times New Roman" w:hAnsi="Times New Roman"/>
                <w:b w:val="0"/>
                <w:bCs w:val="0"/>
                <w:sz w:val="21"/>
                <w:szCs w:val="21"/>
              </w:rPr>
              <w:t>201807</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独撰</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上海图书馆藏潘德舆手批</w:t>
            </w:r>
            <w:r>
              <w:rPr>
                <w:rFonts w:ascii="Times New Roman" w:hAnsi="Times New Roman"/>
                <w:b w:val="0"/>
                <w:bCs w:val="0"/>
                <w:sz w:val="21"/>
                <w:szCs w:val="21"/>
              </w:rPr>
              <w:t>&lt;</w:t>
            </w:r>
            <w:r>
              <w:rPr>
                <w:rFonts w:ascii="仿宋_GB2312" w:eastAsia="仿宋_GB2312" w:hAnsi="仿宋_GB2312" w:cs="仿宋_GB2312"/>
                <w:b w:val="0"/>
                <w:bCs w:val="0"/>
                <w:sz w:val="21"/>
                <w:szCs w:val="21"/>
                <w:lang w:val="zh-TW" w:eastAsia="zh-TW"/>
              </w:rPr>
              <w:t>陶靖节集</w:t>
            </w:r>
            <w:r>
              <w:rPr>
                <w:rFonts w:ascii="Times New Roman" w:hAnsi="Times New Roman"/>
                <w:b w:val="0"/>
                <w:bCs w:val="0"/>
                <w:sz w:val="21"/>
                <w:szCs w:val="21"/>
              </w:rPr>
              <w:t>&gt;</w:t>
            </w:r>
            <w:r>
              <w:rPr>
                <w:rFonts w:ascii="仿宋_GB2312" w:eastAsia="仿宋_GB2312" w:hAnsi="仿宋_GB2312" w:cs="仿宋_GB2312"/>
                <w:b w:val="0"/>
                <w:bCs w:val="0"/>
                <w:sz w:val="21"/>
                <w:szCs w:val="21"/>
                <w:lang w:val="zh-TW" w:eastAsia="zh-TW"/>
              </w:rPr>
              <w:t>残本考论</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pStyle w:val="3"/>
              <w:spacing w:line="300" w:lineRule="exact"/>
              <w:ind w:left="630" w:hanging="630"/>
              <w:rPr>
                <w:rFonts w:ascii="仿宋_GB2312" w:eastAsia="仿宋_GB2312" w:hAnsi="仿宋_GB2312" w:cs="仿宋_GB2312"/>
                <w:b w:val="0"/>
                <w:bCs w:val="0"/>
                <w:sz w:val="21"/>
                <w:szCs w:val="21"/>
                <w:lang w:val="zh-TW" w:eastAsia="zh-TW"/>
              </w:rPr>
            </w:pPr>
            <w:r>
              <w:rPr>
                <w:rFonts w:ascii="仿宋_GB2312" w:eastAsia="仿宋_GB2312" w:hAnsi="仿宋_GB2312" w:cs="仿宋_GB2312"/>
                <w:b w:val="0"/>
                <w:bCs w:val="0"/>
                <w:sz w:val="21"/>
                <w:szCs w:val="21"/>
                <w:lang w:val="zh-TW" w:eastAsia="zh-TW"/>
              </w:rPr>
              <w:t>论文，《文献》</w:t>
            </w:r>
            <w:r>
              <w:rPr>
                <w:rFonts w:ascii="Times New Roman" w:hAnsi="Times New Roman"/>
                <w:b w:val="0"/>
                <w:bCs w:val="0"/>
                <w:sz w:val="21"/>
                <w:szCs w:val="21"/>
              </w:rPr>
              <w:t>2016</w:t>
            </w:r>
            <w:r>
              <w:rPr>
                <w:rFonts w:ascii="仿宋_GB2312" w:eastAsia="仿宋_GB2312" w:hAnsi="仿宋_GB2312" w:cs="仿宋_GB2312"/>
                <w:b w:val="0"/>
                <w:bCs w:val="0"/>
                <w:sz w:val="21"/>
                <w:szCs w:val="21"/>
                <w:lang w:val="zh-TW" w:eastAsia="zh-TW"/>
              </w:rPr>
              <w:t>年第</w:t>
            </w:r>
            <w:r>
              <w:rPr>
                <w:rFonts w:ascii="Times New Roman" w:hAnsi="Times New Roman"/>
                <w:b w:val="0"/>
                <w:bCs w:val="0"/>
                <w:sz w:val="21"/>
                <w:szCs w:val="21"/>
              </w:rPr>
              <w:t>6</w:t>
            </w:r>
            <w:r>
              <w:rPr>
                <w:rFonts w:ascii="仿宋_GB2312" w:eastAsia="仿宋_GB2312" w:hAnsi="仿宋_GB2312" w:cs="仿宋_GB2312"/>
                <w:b w:val="0"/>
                <w:bCs w:val="0"/>
                <w:sz w:val="21"/>
                <w:szCs w:val="21"/>
                <w:lang w:val="zh-TW" w:eastAsia="zh-TW"/>
              </w:rPr>
              <w:t>期，</w:t>
            </w:r>
          </w:p>
          <w:p w:rsidR="00554C10" w:rsidRDefault="000763F8">
            <w:pPr>
              <w:pStyle w:val="3"/>
              <w:spacing w:line="300" w:lineRule="exact"/>
              <w:ind w:left="630" w:hanging="630"/>
              <w:jc w:val="center"/>
            </w:pPr>
            <w:r>
              <w:rPr>
                <w:rFonts w:ascii="Times New Roman" w:hAnsi="Times New Roman"/>
                <w:b w:val="0"/>
                <w:bCs w:val="0"/>
                <w:sz w:val="21"/>
                <w:szCs w:val="21"/>
              </w:rPr>
              <w:t>P62-68  cssci</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pStyle w:val="3"/>
              <w:spacing w:line="300" w:lineRule="exact"/>
              <w:jc w:val="center"/>
            </w:pPr>
            <w:r>
              <w:rPr>
                <w:rFonts w:ascii="Times New Roman" w:hAnsi="Times New Roman"/>
                <w:b w:val="0"/>
                <w:bCs w:val="0"/>
                <w:sz w:val="21"/>
                <w:szCs w:val="21"/>
              </w:rPr>
              <w:t>201612</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独撰</w:t>
            </w:r>
          </w:p>
        </w:tc>
      </w:tr>
      <w:tr w:rsidR="00554C10">
        <w:trPr>
          <w:trHeight w:val="539"/>
          <w:jc w:val="center"/>
        </w:trPr>
        <w:tc>
          <w:tcPr>
            <w:tcW w:w="854" w:type="dxa"/>
            <w:gridSpan w:val="2"/>
            <w:vMerge/>
            <w:tcBorders>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王宠集</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pStyle w:val="3"/>
              <w:ind w:firstLine="210"/>
              <w:jc w:val="center"/>
            </w:pPr>
            <w:r>
              <w:rPr>
                <w:rFonts w:ascii="仿宋_GB2312" w:eastAsia="仿宋_GB2312" w:hAnsi="仿宋_GB2312" w:cs="仿宋_GB2312"/>
                <w:b w:val="0"/>
                <w:bCs w:val="0"/>
                <w:sz w:val="21"/>
                <w:szCs w:val="21"/>
                <w:lang w:val="zh-TW" w:eastAsia="zh-TW"/>
              </w:rPr>
              <w:t>专著，浙江人民美术出版社</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pStyle w:val="3"/>
              <w:jc w:val="center"/>
            </w:pPr>
            <w:r>
              <w:rPr>
                <w:rFonts w:ascii="Times New Roman" w:hAnsi="Times New Roman"/>
                <w:b w:val="0"/>
                <w:bCs w:val="0"/>
                <w:sz w:val="21"/>
                <w:szCs w:val="21"/>
              </w:rPr>
              <w:t>201912</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pStyle w:val="3"/>
              <w:ind w:firstLine="420"/>
            </w:pPr>
            <w:r>
              <w:rPr>
                <w:rFonts w:ascii="仿宋_GB2312" w:eastAsia="仿宋_GB2312" w:hAnsi="仿宋_GB2312" w:cs="仿宋_GB2312"/>
                <w:b w:val="0"/>
                <w:bCs w:val="0"/>
                <w:sz w:val="21"/>
                <w:szCs w:val="21"/>
                <w:lang w:val="zh-TW" w:eastAsia="zh-TW"/>
              </w:rPr>
              <w:t>独立</w:t>
            </w:r>
          </w:p>
        </w:tc>
      </w:tr>
      <w:tr w:rsidR="00554C1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目前主持的行业应用背景较强的科研项目</w:t>
            </w:r>
          </w:p>
          <w:p w:rsidR="00554C10" w:rsidRDefault="000763F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到账经费</w:t>
            </w:r>
          </w:p>
          <w:p w:rsidR="00554C10" w:rsidRDefault="000763F8">
            <w:pPr>
              <w:jc w:val="center"/>
              <w:rPr>
                <w:rFonts w:eastAsia="仿宋_GB2312"/>
                <w:szCs w:val="21"/>
              </w:rPr>
            </w:pPr>
            <w:r>
              <w:rPr>
                <w:rFonts w:eastAsia="仿宋_GB2312" w:hint="eastAsia"/>
                <w:szCs w:val="21"/>
              </w:rPr>
              <w:t>（万元）</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国家社会科学基金后期资助一般项目</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《陶渊明集》汇校汇注汇评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 xml:space="preserve">201809-202109 </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pStyle w:val="3"/>
              <w:jc w:val="center"/>
            </w:pPr>
            <w:r>
              <w:rPr>
                <w:rFonts w:ascii="Times New Roman" w:hAnsi="Times New Roman" w:hint="eastAsia"/>
                <w:b w:val="0"/>
                <w:bCs w:val="0"/>
                <w:sz w:val="21"/>
                <w:szCs w:val="21"/>
              </w:rPr>
              <w:t>23</w:t>
            </w:r>
          </w:p>
        </w:tc>
      </w:tr>
      <w:tr w:rsidR="00554C10">
        <w:trPr>
          <w:trHeight w:val="873"/>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上海市哲学社会科学规划一般项目</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陶诗明清传播与接受研究</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201909-202209</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pStyle w:val="3"/>
              <w:jc w:val="center"/>
            </w:pPr>
            <w:r>
              <w:rPr>
                <w:rFonts w:ascii="Times New Roman" w:hAnsi="Times New Roman" w:hint="eastAsia"/>
                <w:b w:val="0"/>
                <w:bCs w:val="0"/>
                <w:sz w:val="21"/>
                <w:szCs w:val="21"/>
              </w:rPr>
              <w:t>8</w:t>
            </w:r>
          </w:p>
        </w:tc>
      </w:tr>
      <w:tr w:rsidR="00554C10">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主要授课对象</w:t>
            </w:r>
          </w:p>
        </w:tc>
      </w:tr>
      <w:tr w:rsidR="00554C10">
        <w:trPr>
          <w:trHeight w:val="510"/>
          <w:jc w:val="center"/>
        </w:trPr>
        <w:tc>
          <w:tcPr>
            <w:tcW w:w="854" w:type="dxa"/>
            <w:gridSpan w:val="2"/>
            <w:vMerge/>
            <w:tcBorders>
              <w:top w:val="single" w:sz="6" w:space="0" w:color="auto"/>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201909-202001</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中外文学导读</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32</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本科生</w:t>
            </w:r>
          </w:p>
        </w:tc>
      </w:tr>
      <w:tr w:rsidR="00554C10">
        <w:trPr>
          <w:trHeight w:val="510"/>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202002-202007</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中国古典文学经典欣赏</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32</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本科生</w:t>
            </w:r>
          </w:p>
        </w:tc>
      </w:tr>
      <w:tr w:rsidR="00554C10">
        <w:trPr>
          <w:trHeight w:val="510"/>
          <w:jc w:val="center"/>
        </w:trPr>
        <w:tc>
          <w:tcPr>
            <w:tcW w:w="854" w:type="dxa"/>
            <w:gridSpan w:val="2"/>
            <w:vMerge/>
            <w:tcBorders>
              <w:left w:val="single" w:sz="12" w:space="0" w:color="auto"/>
              <w:bottom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12"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201902-201907</w:t>
            </w: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影视鉴赏与评论</w:t>
            </w: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554C10" w:rsidRDefault="000763F8">
            <w:pPr>
              <w:pStyle w:val="3"/>
              <w:jc w:val="center"/>
            </w:pPr>
            <w:r>
              <w:rPr>
                <w:rFonts w:ascii="Times New Roman" w:hAnsi="Times New Roman"/>
                <w:b w:val="0"/>
                <w:bCs w:val="0"/>
                <w:sz w:val="21"/>
                <w:szCs w:val="21"/>
              </w:rPr>
              <w:t>32</w:t>
            </w:r>
          </w:p>
        </w:tc>
        <w:tc>
          <w:tcPr>
            <w:tcW w:w="1315" w:type="dxa"/>
            <w:tcBorders>
              <w:top w:val="single" w:sz="6" w:space="0" w:color="auto"/>
              <w:left w:val="single" w:sz="4" w:space="0" w:color="auto"/>
              <w:bottom w:val="single" w:sz="12" w:space="0" w:color="auto"/>
              <w:right w:val="single" w:sz="12"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本科生</w:t>
            </w:r>
          </w:p>
        </w:tc>
      </w:tr>
    </w:tbl>
    <w:p w:rsidR="00554C10" w:rsidRDefault="00554C10">
      <w:pPr>
        <w:spacing w:before="60"/>
        <w:rPr>
          <w:rFonts w:eastAsiaTheme="minorEastAsia"/>
          <w:color w:val="000000"/>
          <w:sz w:val="18"/>
          <w:szCs w:val="18"/>
        </w:rPr>
      </w:pPr>
    </w:p>
    <w:p w:rsidR="00554C10" w:rsidRDefault="00554C10">
      <w:pPr>
        <w:spacing w:before="60"/>
        <w:rPr>
          <w:rFonts w:eastAsiaTheme="minorEastAsia"/>
          <w:color w:val="000000"/>
          <w:sz w:val="18"/>
          <w:szCs w:val="18"/>
        </w:rPr>
      </w:pPr>
    </w:p>
    <w:p w:rsidR="00554C10" w:rsidRDefault="00554C10">
      <w:pPr>
        <w:spacing w:before="60"/>
        <w:rPr>
          <w:rFonts w:eastAsiaTheme="minorEastAsia"/>
          <w:color w:val="000000"/>
          <w:sz w:val="18"/>
          <w:szCs w:val="18"/>
        </w:rPr>
      </w:pP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590"/>
        <w:gridCol w:w="461"/>
        <w:gridCol w:w="691"/>
        <w:gridCol w:w="618"/>
        <w:gridCol w:w="1144"/>
        <w:gridCol w:w="979"/>
        <w:gridCol w:w="701"/>
        <w:gridCol w:w="747"/>
        <w:gridCol w:w="639"/>
        <w:gridCol w:w="1315"/>
      </w:tblGrid>
      <w:tr w:rsidR="00554C10">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554C10" w:rsidRDefault="000763F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3-5 </w:t>
            </w:r>
            <w:r>
              <w:rPr>
                <w:rFonts w:eastAsia="仿宋_GB2312" w:hint="eastAsia"/>
                <w:b/>
              </w:rPr>
              <w:t>骨干教师简况</w:t>
            </w:r>
          </w:p>
        </w:tc>
      </w:tr>
      <w:tr w:rsidR="00554C1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szCs w:val="21"/>
              </w:rPr>
              <w:t>徐磊</w:t>
            </w:r>
          </w:p>
        </w:tc>
        <w:tc>
          <w:tcPr>
            <w:tcW w:w="590"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性别</w:t>
            </w:r>
          </w:p>
        </w:tc>
        <w:tc>
          <w:tcPr>
            <w:tcW w:w="46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STKaiti" w:eastAsia="STKaiti" w:hAnsi="STKaiti" w:hint="eastAsia"/>
                <w:szCs w:val="21"/>
              </w:rPr>
              <w:t>女</w:t>
            </w:r>
          </w:p>
        </w:tc>
        <w:tc>
          <w:tcPr>
            <w:tcW w:w="69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szCs w:val="21"/>
              </w:rPr>
              <w:t>1974.</w:t>
            </w:r>
          </w:p>
          <w:p w:rsidR="00554C10" w:rsidRDefault="000763F8">
            <w:pPr>
              <w:pStyle w:val="4"/>
              <w:spacing w:before="0" w:after="0" w:line="240" w:lineRule="auto"/>
              <w:jc w:val="center"/>
              <w:rPr>
                <w:rFonts w:ascii="Times New Roman" w:eastAsia="仿宋_GB2312"/>
                <w:szCs w:val="21"/>
              </w:rPr>
            </w:pPr>
            <w:r>
              <w:rPr>
                <w:rFonts w:ascii="Times New Roman" w:eastAsia="仿宋_GB2312"/>
                <w:szCs w:val="21"/>
              </w:rPr>
              <w:t>05</w:t>
            </w:r>
          </w:p>
        </w:tc>
        <w:tc>
          <w:tcPr>
            <w:tcW w:w="1144"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教授</w:t>
            </w: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554C10" w:rsidRDefault="000763F8">
            <w:pPr>
              <w:pStyle w:val="4"/>
              <w:tabs>
                <w:tab w:val="left" w:pos="561"/>
              </w:tabs>
              <w:spacing w:before="0" w:after="0" w:line="240" w:lineRule="auto"/>
              <w:jc w:val="center"/>
              <w:rPr>
                <w:rFonts w:ascii="Times New Roman" w:eastAsia="仿宋_GB2312"/>
                <w:szCs w:val="21"/>
              </w:rPr>
            </w:pPr>
            <w:r>
              <w:rPr>
                <w:rFonts w:ascii="Times New Roman" w:eastAsia="仿宋_GB2312" w:hint="eastAsia"/>
                <w:szCs w:val="21"/>
              </w:rPr>
              <w:t>新闻传播学院</w:t>
            </w:r>
          </w:p>
        </w:tc>
      </w:tr>
      <w:tr w:rsidR="00554C10">
        <w:trPr>
          <w:trHeight w:val="831"/>
          <w:jc w:val="center"/>
        </w:trPr>
        <w:tc>
          <w:tcPr>
            <w:tcW w:w="2344" w:type="dxa"/>
            <w:gridSpan w:val="4"/>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最终学位或最后学历</w:t>
            </w:r>
          </w:p>
          <w:p w:rsidR="00554C10" w:rsidRDefault="000763F8">
            <w:pPr>
              <w:jc w:val="center"/>
              <w:rPr>
                <w:rFonts w:eastAsia="仿宋_GB2312"/>
                <w:szCs w:val="21"/>
              </w:rPr>
            </w:pPr>
            <w:r>
              <w:rPr>
                <w:rFonts w:eastAsia="仿宋_GB2312" w:hint="eastAsia"/>
                <w:szCs w:val="21"/>
              </w:rPr>
              <w:t>（包括学校、专业、时间）</w:t>
            </w:r>
          </w:p>
        </w:tc>
        <w:tc>
          <w:tcPr>
            <w:tcW w:w="2914"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left"/>
              <w:rPr>
                <w:rFonts w:eastAsia="仿宋_GB2312"/>
                <w:szCs w:val="21"/>
              </w:rPr>
            </w:pPr>
            <w:r>
              <w:rPr>
                <w:rFonts w:eastAsia="仿宋_GB2312" w:hint="eastAsia"/>
                <w:szCs w:val="21"/>
              </w:rPr>
              <w:t>博士学位，博士研究生学历</w:t>
            </w:r>
          </w:p>
          <w:p w:rsidR="00554C10" w:rsidRDefault="000763F8">
            <w:pPr>
              <w:jc w:val="left"/>
              <w:rPr>
                <w:rFonts w:eastAsia="仿宋_GB2312"/>
                <w:szCs w:val="21"/>
              </w:rPr>
            </w:pPr>
            <w:r>
              <w:rPr>
                <w:rFonts w:eastAsia="仿宋_GB2312" w:hint="eastAsia"/>
                <w:szCs w:val="21"/>
              </w:rPr>
              <w:t>华东政法大学，经济法学，</w:t>
            </w:r>
            <w:r>
              <w:rPr>
                <w:rFonts w:eastAsia="仿宋_GB2312" w:hint="eastAsia"/>
                <w:szCs w:val="21"/>
              </w:rPr>
              <w:t>2017</w:t>
            </w:r>
            <w:r>
              <w:rPr>
                <w:rFonts w:eastAsia="仿宋_GB2312" w:hint="eastAsia"/>
                <w:szCs w:val="21"/>
              </w:rPr>
              <w:t>年</w:t>
            </w:r>
          </w:p>
        </w:tc>
        <w:tc>
          <w:tcPr>
            <w:tcW w:w="979" w:type="dxa"/>
            <w:tcBorders>
              <w:top w:val="single" w:sz="6" w:space="0" w:color="auto"/>
              <w:left w:val="single" w:sz="4"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招生领域（方向）</w:t>
            </w:r>
          </w:p>
        </w:tc>
        <w:tc>
          <w:tcPr>
            <w:tcW w:w="3402" w:type="dxa"/>
            <w:gridSpan w:val="4"/>
            <w:tcBorders>
              <w:top w:val="single" w:sz="6" w:space="0" w:color="auto"/>
              <w:left w:val="single" w:sz="4" w:space="0" w:color="auto"/>
              <w:bottom w:val="single" w:sz="6" w:space="0" w:color="auto"/>
              <w:right w:val="single" w:sz="12" w:space="0" w:color="auto"/>
            </w:tcBorders>
            <w:vAlign w:val="center"/>
          </w:tcPr>
          <w:p w:rsidR="00554C10" w:rsidRDefault="000763F8">
            <w:pPr>
              <w:widowControl/>
              <w:jc w:val="center"/>
              <w:rPr>
                <w:rFonts w:eastAsia="仿宋_GB2312"/>
                <w:szCs w:val="21"/>
              </w:rPr>
            </w:pPr>
            <w:r>
              <w:rPr>
                <w:rFonts w:eastAsia="仿宋_GB2312" w:hint="eastAsia"/>
                <w:szCs w:val="21"/>
              </w:rPr>
              <w:t>数字媒体</w:t>
            </w:r>
          </w:p>
        </w:tc>
      </w:tr>
      <w:tr w:rsidR="00554C10">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骨干教师简介</w:t>
            </w:r>
          </w:p>
        </w:tc>
        <w:tc>
          <w:tcPr>
            <w:tcW w:w="8785" w:type="dxa"/>
            <w:gridSpan w:val="11"/>
            <w:tcBorders>
              <w:top w:val="single" w:sz="6" w:space="0" w:color="auto"/>
              <w:left w:val="single" w:sz="6" w:space="0" w:color="auto"/>
              <w:right w:val="single" w:sz="12" w:space="0" w:color="auto"/>
            </w:tcBorders>
          </w:tcPr>
          <w:p w:rsidR="00554C10" w:rsidRDefault="000763F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554C10" w:rsidRDefault="000763F8">
            <w:pPr>
              <w:ind w:firstLineChars="200" w:firstLine="420"/>
              <w:rPr>
                <w:rFonts w:eastAsia="仿宋_GB2312"/>
                <w:color w:val="000000" w:themeColor="text1"/>
              </w:rPr>
            </w:pPr>
            <w:r>
              <w:rPr>
                <w:rFonts w:eastAsia="仿宋_GB2312" w:hint="eastAsia"/>
                <w:color w:val="000000" w:themeColor="text1"/>
              </w:rPr>
              <w:t>获宝钢优秀教师奖、上海市育才奖；获上海市第三届民办高校思政课大赛第一名；参与多项国家级课题，主持《新闻舆论监督与司法独立关系研究》等多项省部级课题；出版《对外投资经济安全法律问题研究》等多本专著和教材；在《新闻记者》、《法学杂志》等</w:t>
            </w:r>
            <w:r>
              <w:rPr>
                <w:rFonts w:eastAsia="仿宋_GB2312" w:hint="eastAsia"/>
                <w:color w:val="000000" w:themeColor="text1"/>
              </w:rPr>
              <w:t>CSSCI</w:t>
            </w:r>
            <w:r>
              <w:rPr>
                <w:rFonts w:eastAsia="仿宋_GB2312" w:hint="eastAsia"/>
                <w:color w:val="000000" w:themeColor="text1"/>
              </w:rPr>
              <w:t>期刊或其他中文核心期刊上发表《从“吴英”案论司法独立与网络舆论监督的关系》、《微信平台著作权侵权认定要件辨析》等研究论文十余篇；承担</w:t>
            </w:r>
            <w:r>
              <w:rPr>
                <w:rFonts w:eastAsia="仿宋_GB2312" w:hint="eastAsia"/>
                <w:color w:val="000000" w:themeColor="text1"/>
              </w:rPr>
              <w:t>2017</w:t>
            </w:r>
            <w:r>
              <w:rPr>
                <w:rFonts w:eastAsia="仿宋_GB2312" w:hint="eastAsia"/>
                <w:color w:val="000000" w:themeColor="text1"/>
              </w:rPr>
              <w:t>、</w:t>
            </w:r>
            <w:r>
              <w:rPr>
                <w:rFonts w:eastAsia="仿宋_GB2312" w:hint="eastAsia"/>
                <w:color w:val="000000" w:themeColor="text1"/>
              </w:rPr>
              <w:t>2018</w:t>
            </w:r>
            <w:r>
              <w:rPr>
                <w:rFonts w:eastAsia="仿宋_GB2312" w:hint="eastAsia"/>
                <w:color w:val="000000" w:themeColor="text1"/>
              </w:rPr>
              <w:t>、</w:t>
            </w:r>
            <w:r>
              <w:rPr>
                <w:rFonts w:eastAsia="仿宋_GB2312" w:hint="eastAsia"/>
                <w:color w:val="000000" w:themeColor="text1"/>
              </w:rPr>
              <w:t>2019</w:t>
            </w:r>
            <w:r>
              <w:rPr>
                <w:rFonts w:eastAsia="仿宋_GB2312" w:hint="eastAsia"/>
                <w:color w:val="000000" w:themeColor="text1"/>
              </w:rPr>
              <w:t>年度“上海市教育法学人才项目”；主讲《新闻传播伦理与法规》课程获上海市重点课程；并作为</w:t>
            </w:r>
            <w:r>
              <w:rPr>
                <w:rFonts w:eastAsia="仿宋_GB2312" w:hint="eastAsia"/>
                <w:color w:val="000000" w:themeColor="text1"/>
              </w:rPr>
              <w:t>2018</w:t>
            </w:r>
            <w:r>
              <w:rPr>
                <w:rFonts w:eastAsia="仿宋_GB2312" w:hint="eastAsia"/>
                <w:color w:val="000000" w:themeColor="text1"/>
              </w:rPr>
              <w:t>年度思政“特色示</w:t>
            </w:r>
            <w:r>
              <w:rPr>
                <w:rFonts w:eastAsia="仿宋_GB2312" w:hint="eastAsia"/>
                <w:color w:val="000000" w:themeColor="text1"/>
              </w:rPr>
              <w:t>范课堂”上报上海市教委；</w:t>
            </w:r>
          </w:p>
          <w:p w:rsidR="00554C10" w:rsidRDefault="000763F8">
            <w:pPr>
              <w:ind w:firstLineChars="200" w:firstLine="420"/>
              <w:rPr>
                <w:rFonts w:eastAsia="仿宋_GB2312"/>
              </w:rPr>
            </w:pPr>
            <w:r>
              <w:rPr>
                <w:rFonts w:eastAsia="仿宋_GB2312" w:hint="eastAsia"/>
                <w:color w:val="000000" w:themeColor="text1"/>
              </w:rPr>
              <w:t>致力于提升行业职业道德和法律素养，为上海市期刊社社长、主编、媒体编辑、记者等作十余场“文创产业创新过程中的著作权问题”、“新闻侵权责任和预防”、“知识付费与融合出版法律问题”等主题讲座。</w:t>
            </w:r>
          </w:p>
        </w:tc>
      </w:tr>
      <w:tr w:rsidR="00554C1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成果名称</w:t>
            </w:r>
          </w:p>
          <w:p w:rsidR="00554C10" w:rsidRDefault="000763F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署名情况</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著作《对外投资经济安全法律问题研究》</w:t>
            </w:r>
          </w:p>
        </w:tc>
        <w:tc>
          <w:tcPr>
            <w:tcW w:w="34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上海交通大学出版社，</w:t>
            </w:r>
            <w:r>
              <w:rPr>
                <w:rFonts w:ascii="仿宋" w:eastAsia="仿宋" w:hAnsi="仿宋" w:cs="仿宋" w:hint="eastAsia"/>
                <w:szCs w:val="21"/>
              </w:rPr>
              <w:t>2</w:t>
            </w:r>
            <w:r>
              <w:rPr>
                <w:rFonts w:ascii="仿宋" w:eastAsia="仿宋" w:hAnsi="仿宋" w:cs="仿宋" w:hint="eastAsia"/>
                <w:szCs w:val="21"/>
              </w:rPr>
              <w:t>千册</w:t>
            </w:r>
          </w:p>
        </w:tc>
        <w:tc>
          <w:tcPr>
            <w:tcW w:w="1386" w:type="dxa"/>
            <w:gridSpan w:val="2"/>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2018</w:t>
            </w:r>
            <w:r>
              <w:rPr>
                <w:rFonts w:ascii="仿宋" w:eastAsia="仿宋" w:hAnsi="仿宋" w:cs="仿宋" w:hint="eastAsia"/>
                <w:szCs w:val="21"/>
              </w:rPr>
              <w:t>年</w:t>
            </w:r>
          </w:p>
        </w:tc>
        <w:tc>
          <w:tcPr>
            <w:tcW w:w="1315" w:type="dxa"/>
            <w:tcBorders>
              <w:top w:val="single" w:sz="6" w:space="0" w:color="auto"/>
              <w:left w:val="single" w:sz="6" w:space="0" w:color="auto"/>
              <w:bottom w:val="single" w:sz="6" w:space="0" w:color="auto"/>
              <w:right w:val="single" w:sz="12"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独著</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著作《经济法基础》</w:t>
            </w:r>
          </w:p>
        </w:tc>
        <w:tc>
          <w:tcPr>
            <w:tcW w:w="34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华东师范大学出版社，</w:t>
            </w:r>
            <w:r>
              <w:rPr>
                <w:rFonts w:ascii="仿宋" w:eastAsia="仿宋" w:hAnsi="仿宋" w:cs="仿宋" w:hint="eastAsia"/>
                <w:szCs w:val="21"/>
              </w:rPr>
              <w:t>5</w:t>
            </w:r>
            <w:r>
              <w:rPr>
                <w:rFonts w:ascii="仿宋" w:eastAsia="仿宋" w:hAnsi="仿宋" w:cs="仿宋" w:hint="eastAsia"/>
                <w:szCs w:val="21"/>
              </w:rPr>
              <w:t>千册</w:t>
            </w:r>
          </w:p>
        </w:tc>
        <w:tc>
          <w:tcPr>
            <w:tcW w:w="1386" w:type="dxa"/>
            <w:gridSpan w:val="2"/>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2015</w:t>
            </w:r>
            <w:r>
              <w:rPr>
                <w:rFonts w:ascii="仿宋" w:eastAsia="仿宋" w:hAnsi="仿宋" w:cs="仿宋" w:hint="eastAsia"/>
                <w:szCs w:val="21"/>
              </w:rPr>
              <w:t>年</w:t>
            </w:r>
          </w:p>
        </w:tc>
        <w:tc>
          <w:tcPr>
            <w:tcW w:w="1315" w:type="dxa"/>
            <w:tcBorders>
              <w:top w:val="single" w:sz="6" w:space="0" w:color="auto"/>
              <w:left w:val="single" w:sz="6" w:space="0" w:color="auto"/>
              <w:bottom w:val="single" w:sz="6" w:space="0" w:color="auto"/>
              <w:right w:val="single" w:sz="12"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独著</w:t>
            </w:r>
          </w:p>
        </w:tc>
      </w:tr>
      <w:tr w:rsidR="00554C10">
        <w:trPr>
          <w:trHeight w:val="539"/>
          <w:jc w:val="center"/>
        </w:trPr>
        <w:tc>
          <w:tcPr>
            <w:tcW w:w="854" w:type="dxa"/>
            <w:gridSpan w:val="2"/>
            <w:vMerge/>
            <w:tcBorders>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论文“微信平台著作权侵权认定要件辨析”</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ascii="仿宋" w:eastAsia="仿宋" w:hAnsi="仿宋" w:cs="仿宋"/>
                <w:szCs w:val="21"/>
              </w:rPr>
            </w:pPr>
            <w:r>
              <w:rPr>
                <w:rFonts w:ascii="仿宋" w:eastAsia="仿宋" w:hAnsi="仿宋" w:cs="仿宋" w:hint="eastAsia"/>
                <w:szCs w:val="21"/>
              </w:rPr>
              <w:t>《青年记者》（核心期刊）</w:t>
            </w:r>
          </w:p>
          <w:p w:rsidR="00554C10" w:rsidRDefault="00554C10">
            <w:pPr>
              <w:jc w:val="center"/>
              <w:rPr>
                <w:rFonts w:ascii="仿宋" w:eastAsia="仿宋" w:hAnsi="仿宋" w:cs="仿宋"/>
                <w:szCs w:val="21"/>
              </w:rPr>
            </w:pPr>
          </w:p>
        </w:tc>
        <w:tc>
          <w:tcPr>
            <w:tcW w:w="1386" w:type="dxa"/>
            <w:gridSpan w:val="2"/>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2016</w:t>
            </w:r>
            <w:r>
              <w:rPr>
                <w:rFonts w:ascii="仿宋" w:eastAsia="仿宋" w:hAnsi="仿宋" w:cs="仿宋" w:hint="eastAsia"/>
                <w:szCs w:val="21"/>
              </w:rPr>
              <w:t>年</w:t>
            </w:r>
            <w:r>
              <w:rPr>
                <w:rFonts w:ascii="仿宋" w:eastAsia="仿宋" w:hAnsi="仿宋" w:cs="仿宋" w:hint="eastAsia"/>
                <w:szCs w:val="21"/>
              </w:rPr>
              <w:t>12</w:t>
            </w:r>
            <w:r>
              <w:rPr>
                <w:rFonts w:ascii="仿宋" w:eastAsia="仿宋" w:hAnsi="仿宋" w:cs="仿宋" w:hint="eastAsia"/>
                <w:szCs w:val="21"/>
              </w:rPr>
              <w:t>月</w:t>
            </w:r>
          </w:p>
        </w:tc>
        <w:tc>
          <w:tcPr>
            <w:tcW w:w="1315" w:type="dxa"/>
            <w:tcBorders>
              <w:top w:val="single" w:sz="6" w:space="0" w:color="auto"/>
              <w:left w:val="single" w:sz="6" w:space="0" w:color="auto"/>
              <w:bottom w:val="single" w:sz="6" w:space="0" w:color="auto"/>
              <w:right w:val="single" w:sz="12" w:space="0" w:color="auto"/>
            </w:tcBorders>
            <w:vAlign w:val="bottom"/>
          </w:tcPr>
          <w:p w:rsidR="00554C10" w:rsidRDefault="000763F8">
            <w:pPr>
              <w:jc w:val="center"/>
              <w:rPr>
                <w:rFonts w:ascii="仿宋" w:eastAsia="仿宋" w:hAnsi="仿宋" w:cs="仿宋"/>
                <w:szCs w:val="21"/>
              </w:rPr>
            </w:pPr>
            <w:r>
              <w:rPr>
                <w:rFonts w:ascii="仿宋" w:eastAsia="仿宋" w:hAnsi="仿宋" w:cs="仿宋" w:hint="eastAsia"/>
                <w:szCs w:val="21"/>
              </w:rPr>
              <w:t>独著</w:t>
            </w:r>
          </w:p>
        </w:tc>
      </w:tr>
      <w:tr w:rsidR="00554C1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目前主持的行业应用背景较强的科研项目</w:t>
            </w:r>
          </w:p>
          <w:p w:rsidR="00554C10" w:rsidRDefault="000763F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到账经费</w:t>
            </w:r>
          </w:p>
          <w:p w:rsidR="00554C10" w:rsidRDefault="000763F8">
            <w:pPr>
              <w:jc w:val="center"/>
              <w:rPr>
                <w:rFonts w:eastAsia="仿宋_GB2312"/>
                <w:szCs w:val="21"/>
              </w:rPr>
            </w:pPr>
            <w:r>
              <w:rPr>
                <w:rFonts w:eastAsia="仿宋_GB2312" w:hint="eastAsia"/>
                <w:szCs w:val="21"/>
              </w:rPr>
              <w:t>（万元）</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ascii="仿宋" w:eastAsia="仿宋" w:hAnsi="仿宋" w:cs="仿宋"/>
                <w:szCs w:val="21"/>
              </w:rPr>
            </w:pPr>
            <w:r>
              <w:rPr>
                <w:rFonts w:ascii="仿宋" w:eastAsia="仿宋" w:hAnsi="仿宋" w:cs="仿宋" w:hint="eastAsia"/>
                <w:szCs w:val="21"/>
              </w:rPr>
              <w:t>上海市教委</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ascii="仿宋" w:eastAsia="仿宋" w:hAnsi="仿宋" w:cs="仿宋"/>
                <w:szCs w:val="21"/>
              </w:rPr>
            </w:pPr>
            <w:r>
              <w:rPr>
                <w:rFonts w:ascii="仿宋" w:eastAsia="仿宋" w:hAnsi="仿宋" w:cs="仿宋" w:hint="eastAsia"/>
                <w:szCs w:val="21"/>
              </w:rPr>
              <w:t>《新闻传播伦理与法规》</w:t>
            </w:r>
            <w:r>
              <w:rPr>
                <w:rFonts w:ascii="仿宋" w:eastAsia="仿宋" w:hAnsi="仿宋" w:cs="仿宋" w:hint="eastAsia"/>
                <w:szCs w:val="21"/>
              </w:rPr>
              <w:t xml:space="preserve"> </w:t>
            </w:r>
            <w:r>
              <w:rPr>
                <w:rFonts w:ascii="仿宋" w:eastAsia="仿宋" w:hAnsi="仿宋" w:cs="仿宋" w:hint="eastAsia"/>
                <w:szCs w:val="21"/>
              </w:rPr>
              <w:t>重点课程</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ascii="仿宋" w:eastAsia="仿宋" w:hAnsi="仿宋" w:cs="仿宋"/>
                <w:szCs w:val="21"/>
              </w:rPr>
            </w:pPr>
            <w:r>
              <w:rPr>
                <w:rFonts w:ascii="仿宋" w:eastAsia="仿宋" w:hAnsi="仿宋" w:cs="仿宋" w:hint="eastAsia"/>
                <w:szCs w:val="21"/>
              </w:rPr>
              <w:t>2017-2020</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万元</w:t>
            </w:r>
          </w:p>
        </w:tc>
      </w:tr>
      <w:tr w:rsidR="00554C10">
        <w:trPr>
          <w:trHeight w:val="77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ascii="仿宋" w:eastAsia="仿宋" w:hAnsi="仿宋" w:cs="仿宋"/>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554C10">
            <w:pPr>
              <w:jc w:val="center"/>
              <w:rPr>
                <w:rFonts w:ascii="仿宋" w:eastAsia="仿宋" w:hAnsi="仿宋" w:cs="仿宋"/>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ascii="仿宋" w:eastAsia="仿宋" w:hAnsi="仿宋" w:cs="仿宋"/>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554C10">
            <w:pPr>
              <w:jc w:val="center"/>
              <w:rPr>
                <w:rFonts w:ascii="仿宋" w:eastAsia="仿宋" w:hAnsi="仿宋" w:cs="仿宋"/>
                <w:szCs w:val="21"/>
              </w:rPr>
            </w:pP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color w:val="000000" w:themeColor="text1"/>
                <w:szCs w:val="21"/>
                <w:highlight w:val="yellow"/>
              </w:rPr>
            </w:pPr>
            <w:r>
              <w:rPr>
                <w:rFonts w:eastAsia="仿宋_GB2312" w:hint="eastAsia"/>
                <w:color w:val="000000" w:themeColor="text1"/>
                <w:szCs w:val="21"/>
              </w:rPr>
              <w:t>民办高校学生权利法律问题研究</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上海市教委法学人才计划项目</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201901-201912</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8</w:t>
            </w:r>
            <w:r>
              <w:rPr>
                <w:rFonts w:eastAsia="仿宋_GB2312" w:hint="eastAsia"/>
                <w:color w:val="000000" w:themeColor="text1"/>
                <w:szCs w:val="21"/>
              </w:rPr>
              <w:t>万元</w:t>
            </w:r>
          </w:p>
        </w:tc>
      </w:tr>
      <w:tr w:rsidR="00554C10">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主要授课对象</w:t>
            </w:r>
          </w:p>
        </w:tc>
      </w:tr>
      <w:tr w:rsidR="00554C10">
        <w:trPr>
          <w:trHeight w:val="510"/>
          <w:jc w:val="center"/>
        </w:trPr>
        <w:tc>
          <w:tcPr>
            <w:tcW w:w="854" w:type="dxa"/>
            <w:gridSpan w:val="2"/>
            <w:vMerge/>
            <w:tcBorders>
              <w:top w:val="single" w:sz="6" w:space="0" w:color="auto"/>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rPr>
                <w:rFonts w:ascii="仿宋" w:eastAsia="仿宋" w:hAnsi="仿宋" w:cs="仿宋"/>
                <w:sz w:val="21"/>
                <w:szCs w:val="21"/>
              </w:rPr>
            </w:pPr>
            <w:r>
              <w:rPr>
                <w:rFonts w:ascii="仿宋" w:eastAsia="仿宋" w:hAnsi="仿宋" w:cs="仿宋" w:hint="eastAsia"/>
                <w:b w:val="0"/>
                <w:bCs w:val="0"/>
                <w:sz w:val="21"/>
                <w:szCs w:val="21"/>
              </w:rPr>
              <w:t>2016</w:t>
            </w:r>
            <w:r>
              <w:rPr>
                <w:rFonts w:ascii="仿宋" w:eastAsia="仿宋" w:hAnsi="仿宋" w:cs="仿宋" w:hint="eastAsia"/>
                <w:b w:val="0"/>
                <w:bCs w:val="0"/>
                <w:sz w:val="21"/>
                <w:szCs w:val="21"/>
              </w:rPr>
              <w:t>—</w:t>
            </w:r>
            <w:r>
              <w:rPr>
                <w:rFonts w:ascii="仿宋" w:eastAsia="仿宋" w:hAnsi="仿宋" w:cs="仿宋" w:hint="eastAsia"/>
                <w:b w:val="0"/>
                <w:bCs w:val="0"/>
                <w:sz w:val="21"/>
                <w:szCs w:val="21"/>
              </w:rPr>
              <w:t>2020</w:t>
            </w:r>
            <w:r>
              <w:rPr>
                <w:rFonts w:ascii="仿宋" w:eastAsia="仿宋" w:hAnsi="仿宋" w:cs="仿宋" w:hint="eastAsia"/>
                <w:b w:val="0"/>
                <w:bCs w:val="0"/>
                <w:sz w:val="21"/>
                <w:szCs w:val="21"/>
              </w:rPr>
              <w:t>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rPr>
                <w:rFonts w:ascii="仿宋" w:eastAsia="仿宋" w:hAnsi="仿宋" w:cs="仿宋"/>
                <w:sz w:val="21"/>
                <w:szCs w:val="21"/>
              </w:rPr>
            </w:pPr>
            <w:r>
              <w:rPr>
                <w:rFonts w:ascii="仿宋" w:eastAsia="仿宋" w:hAnsi="仿宋" w:cs="仿宋" w:hint="eastAsia"/>
                <w:b w:val="0"/>
                <w:bCs w:val="0"/>
                <w:sz w:val="21"/>
                <w:szCs w:val="21"/>
              </w:rPr>
              <w:t>新闻法规与新闻伦理</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ind w:right="20"/>
              <w:jc w:val="center"/>
              <w:rPr>
                <w:rFonts w:ascii="仿宋" w:eastAsia="仿宋" w:hAnsi="仿宋" w:cs="仿宋"/>
                <w:b/>
                <w:bCs/>
                <w:kern w:val="0"/>
                <w:szCs w:val="21"/>
              </w:rPr>
            </w:pPr>
            <w:r>
              <w:rPr>
                <w:rFonts w:ascii="仿宋" w:eastAsia="仿宋" w:hAnsi="仿宋" w:cs="仿宋" w:hint="eastAsia"/>
                <w:w w:val="95"/>
                <w:szCs w:val="21"/>
              </w:rPr>
              <w:t>512</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spacing w:line="240" w:lineRule="exact"/>
              <w:jc w:val="center"/>
              <w:rPr>
                <w:rFonts w:ascii="仿宋" w:eastAsia="仿宋" w:hAnsi="仿宋" w:cs="仿宋"/>
                <w:b/>
                <w:bCs/>
                <w:kern w:val="0"/>
                <w:szCs w:val="21"/>
              </w:rPr>
            </w:pPr>
            <w:r>
              <w:rPr>
                <w:rFonts w:ascii="仿宋" w:eastAsia="仿宋" w:hAnsi="仿宋" w:cs="仿宋" w:hint="eastAsia"/>
                <w:szCs w:val="21"/>
              </w:rPr>
              <w:t>本科生</w:t>
            </w:r>
          </w:p>
        </w:tc>
      </w:tr>
      <w:tr w:rsidR="00554C10">
        <w:trPr>
          <w:trHeight w:val="510"/>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2016</w:t>
            </w:r>
            <w:r>
              <w:rPr>
                <w:rFonts w:ascii="仿宋" w:eastAsia="仿宋" w:hAnsi="仿宋" w:cs="仿宋" w:hint="eastAsia"/>
                <w:b w:val="0"/>
                <w:bCs w:val="0"/>
                <w:sz w:val="21"/>
                <w:szCs w:val="21"/>
              </w:rPr>
              <w:t>—</w:t>
            </w:r>
            <w:r>
              <w:rPr>
                <w:rFonts w:ascii="仿宋" w:eastAsia="仿宋" w:hAnsi="仿宋" w:cs="仿宋" w:hint="eastAsia"/>
                <w:b w:val="0"/>
                <w:bCs w:val="0"/>
                <w:sz w:val="21"/>
                <w:szCs w:val="21"/>
              </w:rPr>
              <w:t>2020</w:t>
            </w:r>
            <w:r>
              <w:rPr>
                <w:rFonts w:ascii="仿宋" w:eastAsia="仿宋" w:hAnsi="仿宋" w:cs="仿宋" w:hint="eastAsia"/>
                <w:b w:val="0"/>
                <w:bCs w:val="0"/>
                <w:sz w:val="21"/>
                <w:szCs w:val="21"/>
              </w:rPr>
              <w:t>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传播伦理与法规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480</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本科生</w:t>
            </w:r>
          </w:p>
        </w:tc>
      </w:tr>
      <w:tr w:rsidR="00554C10">
        <w:trPr>
          <w:trHeight w:val="510"/>
          <w:jc w:val="center"/>
        </w:trPr>
        <w:tc>
          <w:tcPr>
            <w:tcW w:w="854" w:type="dxa"/>
            <w:gridSpan w:val="2"/>
            <w:vMerge/>
            <w:tcBorders>
              <w:left w:val="single" w:sz="12" w:space="0" w:color="auto"/>
              <w:bottom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12" w:space="0" w:color="auto"/>
              <w:right w:val="single" w:sz="4"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2016</w:t>
            </w:r>
            <w:r>
              <w:rPr>
                <w:rFonts w:ascii="仿宋" w:eastAsia="仿宋" w:hAnsi="仿宋" w:cs="仿宋" w:hint="eastAsia"/>
                <w:b w:val="0"/>
                <w:bCs w:val="0"/>
                <w:sz w:val="21"/>
                <w:szCs w:val="21"/>
              </w:rPr>
              <w:t>—</w:t>
            </w:r>
            <w:r>
              <w:rPr>
                <w:rFonts w:ascii="仿宋" w:eastAsia="仿宋" w:hAnsi="仿宋" w:cs="仿宋" w:hint="eastAsia"/>
                <w:b w:val="0"/>
                <w:bCs w:val="0"/>
                <w:sz w:val="21"/>
                <w:szCs w:val="21"/>
              </w:rPr>
              <w:t>2020</w:t>
            </w:r>
            <w:r>
              <w:rPr>
                <w:rFonts w:ascii="仿宋" w:eastAsia="仿宋" w:hAnsi="仿宋" w:cs="仿宋" w:hint="eastAsia"/>
                <w:b w:val="0"/>
                <w:bCs w:val="0"/>
                <w:sz w:val="21"/>
                <w:szCs w:val="21"/>
              </w:rPr>
              <w:t>年</w:t>
            </w: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法律基础</w:t>
            </w: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160</w:t>
            </w:r>
          </w:p>
        </w:tc>
        <w:tc>
          <w:tcPr>
            <w:tcW w:w="1315" w:type="dxa"/>
            <w:tcBorders>
              <w:top w:val="single" w:sz="6" w:space="0" w:color="auto"/>
              <w:left w:val="single" w:sz="4" w:space="0" w:color="auto"/>
              <w:bottom w:val="single" w:sz="12" w:space="0" w:color="auto"/>
              <w:right w:val="single" w:sz="12" w:space="0" w:color="auto"/>
            </w:tcBorders>
            <w:vAlign w:val="center"/>
          </w:tcPr>
          <w:p w:rsidR="00554C10" w:rsidRDefault="000763F8">
            <w:pPr>
              <w:pStyle w:val="3"/>
              <w:jc w:val="center"/>
              <w:rPr>
                <w:rFonts w:ascii="仿宋" w:eastAsia="仿宋" w:hAnsi="仿宋" w:cs="仿宋"/>
                <w:b w:val="0"/>
                <w:bCs w:val="0"/>
                <w:sz w:val="21"/>
                <w:szCs w:val="21"/>
              </w:rPr>
            </w:pPr>
            <w:r>
              <w:rPr>
                <w:rFonts w:ascii="仿宋" w:eastAsia="仿宋" w:hAnsi="仿宋" w:cs="仿宋" w:hint="eastAsia"/>
                <w:b w:val="0"/>
                <w:bCs w:val="0"/>
                <w:sz w:val="21"/>
                <w:szCs w:val="21"/>
              </w:rPr>
              <w:t>本科生</w:t>
            </w:r>
          </w:p>
        </w:tc>
      </w:tr>
    </w:tbl>
    <w:p w:rsidR="00554C10" w:rsidRDefault="00554C10">
      <w:pPr>
        <w:spacing w:before="60"/>
        <w:rPr>
          <w:rFonts w:eastAsiaTheme="minorEastAsia"/>
          <w:color w:val="000000"/>
          <w:sz w:val="18"/>
          <w:szCs w:val="18"/>
        </w:rPr>
      </w:pP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590"/>
        <w:gridCol w:w="461"/>
        <w:gridCol w:w="691"/>
        <w:gridCol w:w="618"/>
        <w:gridCol w:w="1144"/>
        <w:gridCol w:w="979"/>
        <w:gridCol w:w="701"/>
        <w:gridCol w:w="747"/>
        <w:gridCol w:w="639"/>
        <w:gridCol w:w="1315"/>
      </w:tblGrid>
      <w:tr w:rsidR="00554C10">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554C10" w:rsidRDefault="000763F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3-6 </w:t>
            </w:r>
            <w:r>
              <w:rPr>
                <w:rFonts w:eastAsia="仿宋_GB2312" w:hint="eastAsia"/>
                <w:b/>
              </w:rPr>
              <w:t>骨干教师简况</w:t>
            </w:r>
          </w:p>
        </w:tc>
      </w:tr>
      <w:tr w:rsidR="00554C1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ascii="仿宋" w:eastAsia="仿宋" w:hAnsi="仿宋" w:cs="仿宋" w:hint="eastAsia"/>
                <w:szCs w:val="21"/>
              </w:rPr>
              <w:t>刘卫东</w:t>
            </w:r>
          </w:p>
        </w:tc>
        <w:tc>
          <w:tcPr>
            <w:tcW w:w="590"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性别</w:t>
            </w:r>
          </w:p>
        </w:tc>
        <w:tc>
          <w:tcPr>
            <w:tcW w:w="46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男</w:t>
            </w:r>
          </w:p>
        </w:tc>
        <w:tc>
          <w:tcPr>
            <w:tcW w:w="69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1954.12</w:t>
            </w:r>
          </w:p>
        </w:tc>
        <w:tc>
          <w:tcPr>
            <w:tcW w:w="1144"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 xml:space="preserve">  </w:t>
            </w:r>
            <w:r>
              <w:rPr>
                <w:rFonts w:ascii="Times New Roman" w:eastAsia="仿宋_GB2312" w:hint="eastAsia"/>
                <w:szCs w:val="21"/>
              </w:rPr>
              <w:t>教授、</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博导</w:t>
            </w: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554C10" w:rsidRDefault="000763F8">
            <w:pPr>
              <w:pStyle w:val="4"/>
              <w:tabs>
                <w:tab w:val="left" w:pos="561"/>
              </w:tabs>
              <w:spacing w:before="0" w:after="0" w:line="240" w:lineRule="auto"/>
              <w:jc w:val="center"/>
              <w:rPr>
                <w:rFonts w:ascii="Times New Roman" w:eastAsia="仿宋_GB2312"/>
                <w:szCs w:val="21"/>
              </w:rPr>
            </w:pPr>
            <w:r>
              <w:rPr>
                <w:rFonts w:ascii="Times New Roman" w:eastAsia="仿宋_GB2312" w:hint="eastAsia"/>
                <w:szCs w:val="21"/>
              </w:rPr>
              <w:t>新闻传播学院</w:t>
            </w:r>
          </w:p>
        </w:tc>
      </w:tr>
      <w:tr w:rsidR="00554C10">
        <w:trPr>
          <w:trHeight w:val="831"/>
          <w:jc w:val="center"/>
        </w:trPr>
        <w:tc>
          <w:tcPr>
            <w:tcW w:w="2344" w:type="dxa"/>
            <w:gridSpan w:val="4"/>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最终学位或最后学历</w:t>
            </w:r>
          </w:p>
          <w:p w:rsidR="00554C10" w:rsidRDefault="000763F8">
            <w:pPr>
              <w:jc w:val="center"/>
              <w:rPr>
                <w:rFonts w:eastAsia="仿宋_GB2312"/>
                <w:szCs w:val="21"/>
              </w:rPr>
            </w:pPr>
            <w:r>
              <w:rPr>
                <w:rFonts w:eastAsia="仿宋_GB2312" w:hint="eastAsia"/>
                <w:szCs w:val="21"/>
              </w:rPr>
              <w:t>（包括学校、专业、时间）</w:t>
            </w:r>
          </w:p>
        </w:tc>
        <w:tc>
          <w:tcPr>
            <w:tcW w:w="2914"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ascii="仿宋" w:eastAsia="仿宋" w:hAnsi="仿宋" w:cs="仿宋"/>
                <w:szCs w:val="21"/>
              </w:rPr>
            </w:pPr>
            <w:r>
              <w:rPr>
                <w:rFonts w:ascii="仿宋" w:eastAsia="仿宋" w:hAnsi="仿宋" w:cs="仿宋" w:hint="eastAsia"/>
                <w:szCs w:val="21"/>
              </w:rPr>
              <w:t>博士学位，研究生学历</w:t>
            </w:r>
          </w:p>
          <w:p w:rsidR="00554C10" w:rsidRDefault="000763F8">
            <w:pPr>
              <w:jc w:val="center"/>
              <w:rPr>
                <w:rFonts w:eastAsia="仿宋_GB2312"/>
                <w:szCs w:val="21"/>
              </w:rPr>
            </w:pPr>
            <w:r>
              <w:rPr>
                <w:rFonts w:ascii="仿宋" w:eastAsia="仿宋" w:hAnsi="仿宋" w:cs="仿宋" w:hint="eastAsia"/>
                <w:szCs w:val="21"/>
              </w:rPr>
              <w:t>天津师范大学，</w:t>
            </w:r>
            <w:r>
              <w:rPr>
                <w:rFonts w:ascii="仿宋" w:eastAsia="仿宋" w:hAnsi="仿宋" w:cs="仿宋" w:hint="eastAsia"/>
                <w:szCs w:val="21"/>
              </w:rPr>
              <w:t>2014</w:t>
            </w:r>
            <w:r>
              <w:rPr>
                <w:rFonts w:ascii="仿宋" w:eastAsia="仿宋" w:hAnsi="仿宋" w:cs="仿宋" w:hint="eastAsia"/>
                <w:szCs w:val="21"/>
              </w:rPr>
              <w:t>年</w:t>
            </w:r>
          </w:p>
        </w:tc>
        <w:tc>
          <w:tcPr>
            <w:tcW w:w="979" w:type="dxa"/>
            <w:tcBorders>
              <w:top w:val="single" w:sz="6" w:space="0" w:color="auto"/>
              <w:left w:val="single" w:sz="4"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招生领域（方向）</w:t>
            </w:r>
          </w:p>
        </w:tc>
        <w:tc>
          <w:tcPr>
            <w:tcW w:w="3402" w:type="dxa"/>
            <w:gridSpan w:val="4"/>
            <w:tcBorders>
              <w:top w:val="single" w:sz="6" w:space="0" w:color="auto"/>
              <w:left w:val="single" w:sz="4" w:space="0" w:color="auto"/>
              <w:bottom w:val="single" w:sz="6" w:space="0" w:color="auto"/>
              <w:right w:val="single" w:sz="12" w:space="0" w:color="auto"/>
            </w:tcBorders>
            <w:vAlign w:val="center"/>
          </w:tcPr>
          <w:p w:rsidR="00554C10" w:rsidRDefault="000763F8">
            <w:pPr>
              <w:widowControl/>
              <w:jc w:val="center"/>
              <w:rPr>
                <w:rFonts w:eastAsia="仿宋_GB2312"/>
                <w:szCs w:val="21"/>
              </w:rPr>
            </w:pPr>
            <w:r>
              <w:rPr>
                <w:rFonts w:eastAsia="仿宋_GB2312" w:hint="eastAsia"/>
                <w:szCs w:val="21"/>
              </w:rPr>
              <w:t>时尚传播</w:t>
            </w:r>
          </w:p>
        </w:tc>
      </w:tr>
      <w:tr w:rsidR="00554C10">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骨干教师简介</w:t>
            </w:r>
          </w:p>
        </w:tc>
        <w:tc>
          <w:tcPr>
            <w:tcW w:w="8785" w:type="dxa"/>
            <w:gridSpan w:val="11"/>
            <w:tcBorders>
              <w:top w:val="single" w:sz="6" w:space="0" w:color="auto"/>
              <w:left w:val="single" w:sz="6" w:space="0" w:color="auto"/>
              <w:right w:val="single" w:sz="12" w:space="0" w:color="auto"/>
            </w:tcBorders>
          </w:tcPr>
          <w:p w:rsidR="00554C10" w:rsidRDefault="000763F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554C10" w:rsidRDefault="000763F8">
            <w:pPr>
              <w:ind w:firstLineChars="200" w:firstLine="420"/>
              <w:rPr>
                <w:rFonts w:eastAsia="仿宋_GB2312"/>
              </w:rPr>
            </w:pPr>
            <w:r>
              <w:rPr>
                <w:rFonts w:eastAsia="仿宋_GB2312" w:hint="eastAsia"/>
              </w:rPr>
              <w:t>现任中国传播学会副会长；中国新闻教育学会监事长；中国新闻奖、长江韬奋奖审委会委员，</w:t>
            </w:r>
          </w:p>
          <w:p w:rsidR="00554C10" w:rsidRDefault="000763F8">
            <w:pPr>
              <w:rPr>
                <w:rFonts w:eastAsia="仿宋_GB2312"/>
              </w:rPr>
            </w:pPr>
            <w:r>
              <w:rPr>
                <w:rFonts w:eastAsia="仿宋_GB2312" w:hint="eastAsia"/>
              </w:rPr>
              <w:t>天津师大新闻学院首任院长，新闻传播一级学科博士点带头人，</w:t>
            </w:r>
            <w:r>
              <w:rPr>
                <w:rFonts w:eastAsia="仿宋_GB2312" w:hint="eastAsia"/>
              </w:rPr>
              <w:t xml:space="preserve"> </w:t>
            </w:r>
            <w:r>
              <w:rPr>
                <w:rFonts w:eastAsia="仿宋_GB2312" w:hint="eastAsia"/>
              </w:rPr>
              <w:t>市优秀教学团队带头人，市重点学科带头人，国家级“一流本科”专业负责人，国家级实验教学示范中心主任；</w:t>
            </w:r>
          </w:p>
          <w:p w:rsidR="00554C10" w:rsidRDefault="000763F8">
            <w:pPr>
              <w:ind w:firstLineChars="200" w:firstLine="420"/>
              <w:rPr>
                <w:rFonts w:eastAsia="仿宋_GB2312"/>
              </w:rPr>
            </w:pPr>
            <w:r>
              <w:rPr>
                <w:rFonts w:eastAsia="仿宋_GB2312" w:hint="eastAsia"/>
              </w:rPr>
              <w:t>主讲《新闻传播学概论》获天津市精品课程，另获批天津市教学名师；主持完成国家社科规划重点项目《党报与国家文化安全研究》；参加中宣部、教育部马工程重大项目、国家级教材《新闻学概论》，撰写第十章“新闻法治”；出版专著</w:t>
            </w:r>
            <w:r>
              <w:rPr>
                <w:rFonts w:eastAsia="仿宋_GB2312" w:hint="eastAsia"/>
              </w:rPr>
              <w:t>12</w:t>
            </w:r>
            <w:r>
              <w:rPr>
                <w:rFonts w:eastAsia="仿宋_GB2312" w:hint="eastAsia"/>
              </w:rPr>
              <w:t>部，论文</w:t>
            </w:r>
            <w:r>
              <w:rPr>
                <w:rFonts w:eastAsia="仿宋_GB2312" w:hint="eastAsia"/>
              </w:rPr>
              <w:t>60</w:t>
            </w:r>
            <w:r>
              <w:rPr>
                <w:rFonts w:eastAsia="仿宋_GB2312" w:hint="eastAsia"/>
              </w:rPr>
              <w:t>余篇，（</w:t>
            </w:r>
            <w:r>
              <w:rPr>
                <w:rFonts w:eastAsia="仿宋_GB2312" w:hint="eastAsia"/>
              </w:rPr>
              <w:t>A</w:t>
            </w:r>
            <w:r>
              <w:rPr>
                <w:rFonts w:eastAsia="仿宋_GB2312" w:hint="eastAsia"/>
              </w:rPr>
              <w:t>刊</w:t>
            </w:r>
            <w:r>
              <w:rPr>
                <w:rFonts w:eastAsia="仿宋_GB2312" w:hint="eastAsia"/>
              </w:rPr>
              <w:t>5</w:t>
            </w:r>
            <w:r>
              <w:rPr>
                <w:rFonts w:eastAsia="仿宋_GB2312" w:hint="eastAsia"/>
              </w:rPr>
              <w:t>篇，</w:t>
            </w:r>
            <w:r>
              <w:rPr>
                <w:rFonts w:eastAsia="仿宋_GB2312" w:hint="eastAsia"/>
              </w:rPr>
              <w:t>C</w:t>
            </w:r>
            <w:r>
              <w:rPr>
                <w:rFonts w:eastAsia="仿宋_GB2312" w:hint="eastAsia"/>
              </w:rPr>
              <w:t>刊</w:t>
            </w:r>
            <w:r>
              <w:rPr>
                <w:rFonts w:eastAsia="仿宋_GB2312" w:hint="eastAsia"/>
              </w:rPr>
              <w:t>20</w:t>
            </w:r>
            <w:r>
              <w:rPr>
                <w:rFonts w:eastAsia="仿宋_GB2312" w:hint="eastAsia"/>
              </w:rPr>
              <w:t>余篇），两部著作获天津市社科成果三等奖，</w:t>
            </w:r>
            <w:r>
              <w:rPr>
                <w:rFonts w:eastAsia="仿宋_GB2312" w:hint="eastAsia"/>
              </w:rPr>
              <w:t>2</w:t>
            </w:r>
            <w:r>
              <w:rPr>
                <w:rFonts w:eastAsia="仿宋_GB2312" w:hint="eastAsia"/>
              </w:rPr>
              <w:t>篇论文分获一、二等奖；</w:t>
            </w:r>
          </w:p>
          <w:p w:rsidR="00554C10" w:rsidRDefault="000763F8">
            <w:pPr>
              <w:ind w:firstLineChars="200" w:firstLine="420"/>
              <w:rPr>
                <w:rFonts w:eastAsia="仿宋_GB2312"/>
              </w:rPr>
            </w:pPr>
            <w:r>
              <w:rPr>
                <w:rFonts w:eastAsia="仿宋_GB2312" w:hint="eastAsia"/>
              </w:rPr>
              <w:t>曾任《天津日报》和“天津广播电台”编辑；兼任复旦大学、中国传媒大学、南开大学、郑州大学教授、博</w:t>
            </w:r>
            <w:r>
              <w:rPr>
                <w:rFonts w:eastAsia="仿宋_GB2312" w:hint="eastAsia"/>
              </w:rPr>
              <w:t>导等。</w:t>
            </w:r>
          </w:p>
        </w:tc>
      </w:tr>
      <w:tr w:rsidR="00554C1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成果名称</w:t>
            </w:r>
          </w:p>
          <w:p w:rsidR="00554C10" w:rsidRDefault="000763F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署名情况</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著作《政治文化与媒介权力》</w:t>
            </w:r>
          </w:p>
        </w:tc>
        <w:tc>
          <w:tcPr>
            <w:tcW w:w="34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天津社科出版社，</w:t>
            </w:r>
            <w:r>
              <w:rPr>
                <w:rFonts w:eastAsia="仿宋_GB2312" w:hint="eastAsia"/>
                <w:szCs w:val="21"/>
              </w:rPr>
              <w:t>3</w:t>
            </w:r>
            <w:r>
              <w:rPr>
                <w:rFonts w:eastAsia="仿宋_GB2312" w:hint="eastAsia"/>
                <w:szCs w:val="21"/>
              </w:rPr>
              <w:t>千册</w:t>
            </w:r>
          </w:p>
        </w:tc>
        <w:tc>
          <w:tcPr>
            <w:tcW w:w="1386" w:type="dxa"/>
            <w:gridSpan w:val="2"/>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color w:val="000000" w:themeColor="text1"/>
                <w:szCs w:val="21"/>
              </w:rPr>
            </w:pPr>
            <w:r>
              <w:rPr>
                <w:rFonts w:eastAsia="仿宋_GB2312" w:hint="eastAsia"/>
                <w:color w:val="000000" w:themeColor="text1"/>
                <w:szCs w:val="21"/>
              </w:rPr>
              <w:t>2017</w:t>
            </w:r>
            <w:r>
              <w:rPr>
                <w:rFonts w:eastAsia="仿宋_GB2312" w:hint="eastAsia"/>
                <w:color w:val="000000" w:themeColor="text1"/>
                <w:szCs w:val="21"/>
              </w:rPr>
              <w:t>年</w:t>
            </w:r>
          </w:p>
        </w:tc>
        <w:tc>
          <w:tcPr>
            <w:tcW w:w="1315" w:type="dxa"/>
            <w:tcBorders>
              <w:top w:val="single" w:sz="6" w:space="0" w:color="auto"/>
              <w:left w:val="single" w:sz="6" w:space="0" w:color="auto"/>
              <w:bottom w:val="single" w:sz="6" w:space="0" w:color="auto"/>
              <w:right w:val="single" w:sz="12" w:space="0" w:color="auto"/>
            </w:tcBorders>
            <w:vAlign w:val="bottom"/>
          </w:tcPr>
          <w:p w:rsidR="00554C10" w:rsidRDefault="000763F8">
            <w:pPr>
              <w:jc w:val="center"/>
              <w:rPr>
                <w:rFonts w:eastAsia="仿宋_GB2312"/>
                <w:szCs w:val="21"/>
              </w:rPr>
            </w:pPr>
            <w:r>
              <w:rPr>
                <w:rFonts w:eastAsia="仿宋_GB2312" w:hint="eastAsia"/>
                <w:szCs w:val="21"/>
              </w:rPr>
              <w:t>独著</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著作《论报刊版权发展战略》</w:t>
            </w:r>
          </w:p>
        </w:tc>
        <w:tc>
          <w:tcPr>
            <w:tcW w:w="34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石油工业出版社，</w:t>
            </w:r>
            <w:r>
              <w:rPr>
                <w:rFonts w:eastAsia="仿宋_GB2312" w:hint="eastAsia"/>
                <w:szCs w:val="21"/>
              </w:rPr>
              <w:t>2000</w:t>
            </w:r>
            <w:r>
              <w:rPr>
                <w:rFonts w:eastAsia="仿宋_GB2312" w:hint="eastAsia"/>
                <w:szCs w:val="21"/>
              </w:rPr>
              <w:t>册</w:t>
            </w:r>
          </w:p>
        </w:tc>
        <w:tc>
          <w:tcPr>
            <w:tcW w:w="1386" w:type="dxa"/>
            <w:gridSpan w:val="2"/>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color w:val="000000" w:themeColor="text1"/>
                <w:szCs w:val="21"/>
              </w:rPr>
            </w:pPr>
            <w:r>
              <w:rPr>
                <w:rFonts w:eastAsia="仿宋_GB2312" w:hint="eastAsia"/>
                <w:color w:val="000000" w:themeColor="text1"/>
                <w:szCs w:val="21"/>
              </w:rPr>
              <w:t>2020</w:t>
            </w:r>
            <w:r>
              <w:rPr>
                <w:rFonts w:eastAsia="仿宋_GB2312" w:hint="eastAsia"/>
                <w:color w:val="000000" w:themeColor="text1"/>
                <w:szCs w:val="21"/>
              </w:rPr>
              <w:t>年</w:t>
            </w:r>
            <w:r>
              <w:rPr>
                <w:rFonts w:eastAsia="仿宋_GB2312" w:hint="eastAsia"/>
                <w:color w:val="000000" w:themeColor="text1"/>
                <w:szCs w:val="21"/>
              </w:rPr>
              <w:t>8</w:t>
            </w:r>
            <w:r>
              <w:rPr>
                <w:rFonts w:eastAsia="仿宋_GB2312" w:hint="eastAsia"/>
                <w:color w:val="000000" w:themeColor="text1"/>
                <w:szCs w:val="21"/>
              </w:rPr>
              <w:t>月</w:t>
            </w:r>
          </w:p>
        </w:tc>
        <w:tc>
          <w:tcPr>
            <w:tcW w:w="1315" w:type="dxa"/>
            <w:tcBorders>
              <w:top w:val="single" w:sz="6" w:space="0" w:color="auto"/>
              <w:left w:val="single" w:sz="6" w:space="0" w:color="auto"/>
              <w:bottom w:val="single" w:sz="6" w:space="0" w:color="auto"/>
              <w:right w:val="single" w:sz="12" w:space="0" w:color="auto"/>
            </w:tcBorders>
            <w:vAlign w:val="bottom"/>
          </w:tcPr>
          <w:p w:rsidR="00554C10" w:rsidRDefault="000763F8">
            <w:pPr>
              <w:jc w:val="center"/>
              <w:rPr>
                <w:rFonts w:eastAsia="仿宋_GB2312"/>
                <w:szCs w:val="21"/>
              </w:rPr>
            </w:pPr>
            <w:r>
              <w:rPr>
                <w:rFonts w:eastAsia="仿宋_GB2312" w:hint="eastAsia"/>
                <w:szCs w:val="21"/>
              </w:rPr>
              <w:t>主编</w:t>
            </w:r>
          </w:p>
        </w:tc>
      </w:tr>
      <w:tr w:rsidR="00554C10">
        <w:trPr>
          <w:trHeight w:val="539"/>
          <w:jc w:val="center"/>
        </w:trPr>
        <w:tc>
          <w:tcPr>
            <w:tcW w:w="854" w:type="dxa"/>
            <w:gridSpan w:val="2"/>
            <w:vMerge/>
            <w:tcBorders>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论文“构建卓越新闻传播人才培养的制度保障体系”</w:t>
            </w:r>
          </w:p>
        </w:tc>
        <w:tc>
          <w:tcPr>
            <w:tcW w:w="3442" w:type="dxa"/>
            <w:gridSpan w:val="4"/>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《中国大学教育》（</w:t>
            </w:r>
            <w:r>
              <w:rPr>
                <w:rFonts w:eastAsia="仿宋_GB2312" w:hint="eastAsia"/>
                <w:szCs w:val="21"/>
              </w:rPr>
              <w:t>CSSCI</w:t>
            </w:r>
            <w:r>
              <w:rPr>
                <w:rFonts w:eastAsia="仿宋_GB2312" w:hint="eastAsia"/>
                <w:szCs w:val="21"/>
              </w:rPr>
              <w:t>刊）</w:t>
            </w:r>
          </w:p>
        </w:tc>
        <w:tc>
          <w:tcPr>
            <w:tcW w:w="1386" w:type="dxa"/>
            <w:gridSpan w:val="2"/>
            <w:tcBorders>
              <w:top w:val="single" w:sz="6" w:space="0" w:color="auto"/>
              <w:left w:val="single" w:sz="6" w:space="0" w:color="auto"/>
              <w:bottom w:val="single" w:sz="6" w:space="0" w:color="auto"/>
              <w:right w:val="single" w:sz="6" w:space="0" w:color="auto"/>
            </w:tcBorders>
            <w:vAlign w:val="bottom"/>
          </w:tcPr>
          <w:p w:rsidR="00554C10" w:rsidRDefault="000763F8">
            <w:pPr>
              <w:jc w:val="center"/>
              <w:rPr>
                <w:rFonts w:eastAsia="仿宋_GB2312"/>
                <w:color w:val="000000" w:themeColor="text1"/>
                <w:szCs w:val="21"/>
              </w:rPr>
            </w:pPr>
            <w:r>
              <w:rPr>
                <w:rFonts w:eastAsia="仿宋_GB2312" w:hint="eastAsia"/>
                <w:color w:val="000000" w:themeColor="text1"/>
                <w:szCs w:val="21"/>
              </w:rPr>
              <w:t>2016</w:t>
            </w:r>
            <w:r>
              <w:rPr>
                <w:rFonts w:eastAsia="仿宋_GB2312" w:hint="eastAsia"/>
                <w:color w:val="000000" w:themeColor="text1"/>
                <w:szCs w:val="21"/>
              </w:rPr>
              <w:t>年</w:t>
            </w:r>
            <w:r>
              <w:rPr>
                <w:rFonts w:eastAsia="仿宋_GB2312" w:hint="eastAsia"/>
                <w:color w:val="000000" w:themeColor="text1"/>
                <w:szCs w:val="21"/>
              </w:rPr>
              <w:t>12</w:t>
            </w:r>
            <w:r>
              <w:rPr>
                <w:rFonts w:eastAsia="仿宋_GB2312" w:hint="eastAsia"/>
                <w:color w:val="000000" w:themeColor="text1"/>
                <w:szCs w:val="21"/>
              </w:rPr>
              <w:t>月</w:t>
            </w:r>
          </w:p>
        </w:tc>
        <w:tc>
          <w:tcPr>
            <w:tcW w:w="1315" w:type="dxa"/>
            <w:tcBorders>
              <w:top w:val="single" w:sz="6" w:space="0" w:color="auto"/>
              <w:left w:val="single" w:sz="6" w:space="0" w:color="auto"/>
              <w:bottom w:val="single" w:sz="6" w:space="0" w:color="auto"/>
              <w:right w:val="single" w:sz="12" w:space="0" w:color="auto"/>
            </w:tcBorders>
            <w:vAlign w:val="bottom"/>
          </w:tcPr>
          <w:p w:rsidR="00554C10" w:rsidRDefault="000763F8">
            <w:pPr>
              <w:jc w:val="center"/>
              <w:rPr>
                <w:rFonts w:eastAsia="仿宋_GB2312"/>
                <w:szCs w:val="21"/>
              </w:rPr>
            </w:pPr>
            <w:r>
              <w:rPr>
                <w:rFonts w:eastAsia="仿宋_GB2312" w:hint="eastAsia"/>
                <w:szCs w:val="21"/>
              </w:rPr>
              <w:t>独立完成</w:t>
            </w:r>
          </w:p>
        </w:tc>
      </w:tr>
      <w:tr w:rsidR="00554C1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目前主持的行业应用背景较强的科研项目</w:t>
            </w:r>
          </w:p>
          <w:p w:rsidR="00554C10" w:rsidRDefault="000763F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到账经费</w:t>
            </w:r>
          </w:p>
          <w:p w:rsidR="00554C10" w:rsidRDefault="000763F8">
            <w:pPr>
              <w:jc w:val="center"/>
              <w:rPr>
                <w:rFonts w:eastAsia="仿宋_GB2312"/>
                <w:szCs w:val="21"/>
              </w:rPr>
            </w:pPr>
            <w:r>
              <w:rPr>
                <w:rFonts w:eastAsia="仿宋_GB2312" w:hint="eastAsia"/>
                <w:szCs w:val="21"/>
              </w:rPr>
              <w:t>（万元）</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bottom"/>
          </w:tcPr>
          <w:p w:rsidR="00554C10" w:rsidRDefault="000763F8">
            <w:pPr>
              <w:jc w:val="left"/>
              <w:rPr>
                <w:rFonts w:eastAsia="仿宋_GB2312"/>
                <w:szCs w:val="21"/>
              </w:rPr>
            </w:pPr>
            <w:r>
              <w:rPr>
                <w:rFonts w:eastAsia="仿宋_GB2312" w:hint="eastAsia"/>
                <w:szCs w:val="21"/>
              </w:rPr>
              <w:t>天津市社科规划重大项目、天津市中国特色社会主义研究中心重大项目</w:t>
            </w:r>
          </w:p>
        </w:tc>
        <w:tc>
          <w:tcPr>
            <w:tcW w:w="3442" w:type="dxa"/>
            <w:gridSpan w:val="4"/>
            <w:tcBorders>
              <w:top w:val="single" w:sz="6" w:space="0" w:color="auto"/>
              <w:left w:val="single" w:sz="4"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《党中央‘治国理政’的文化主权战略与传播研究》</w:t>
            </w:r>
            <w:r>
              <w:rPr>
                <w:rFonts w:eastAsia="仿宋_GB2312" w:hint="eastAsia"/>
                <w:szCs w:val="21"/>
              </w:rPr>
              <w:t xml:space="preserve"> TJZDWT 1603-03</w:t>
            </w:r>
          </w:p>
          <w:p w:rsidR="00554C10" w:rsidRDefault="00554C10">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2016-2020</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5</w:t>
            </w:r>
          </w:p>
        </w:tc>
      </w:tr>
      <w:tr w:rsidR="00554C10">
        <w:trPr>
          <w:trHeight w:val="77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bottom"/>
          </w:tcPr>
          <w:p w:rsidR="00554C10" w:rsidRDefault="000763F8">
            <w:pPr>
              <w:jc w:val="left"/>
              <w:rPr>
                <w:rFonts w:eastAsia="仿宋_GB2312"/>
                <w:szCs w:val="21"/>
              </w:rPr>
            </w:pPr>
            <w:r>
              <w:rPr>
                <w:rFonts w:eastAsia="仿宋_GB2312" w:hint="eastAsia"/>
                <w:szCs w:val="21"/>
              </w:rPr>
              <w:t>天津市教育科学“十二五”规划重点课题</w:t>
            </w:r>
          </w:p>
        </w:tc>
        <w:tc>
          <w:tcPr>
            <w:tcW w:w="3442" w:type="dxa"/>
            <w:gridSpan w:val="4"/>
            <w:tcBorders>
              <w:top w:val="single" w:sz="6" w:space="0" w:color="auto"/>
              <w:left w:val="single" w:sz="4" w:space="0" w:color="auto"/>
              <w:bottom w:val="single" w:sz="6" w:space="0" w:color="auto"/>
              <w:right w:val="single" w:sz="6" w:space="0" w:color="auto"/>
            </w:tcBorders>
            <w:vAlign w:val="bottom"/>
          </w:tcPr>
          <w:p w:rsidR="00554C10" w:rsidRDefault="000763F8">
            <w:pPr>
              <w:jc w:val="center"/>
              <w:rPr>
                <w:rFonts w:eastAsia="仿宋_GB2312"/>
                <w:szCs w:val="21"/>
              </w:rPr>
            </w:pPr>
            <w:r>
              <w:rPr>
                <w:rFonts w:eastAsia="仿宋_GB2312" w:hint="eastAsia"/>
                <w:szCs w:val="21"/>
              </w:rPr>
              <w:t>《中国特色新闻学》重点教材</w:t>
            </w:r>
          </w:p>
          <w:p w:rsidR="00554C10" w:rsidRDefault="00554C10">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color w:val="FF0000"/>
                <w:szCs w:val="21"/>
              </w:rPr>
            </w:pPr>
            <w:r>
              <w:rPr>
                <w:rFonts w:eastAsia="仿宋_GB2312" w:hint="eastAsia"/>
                <w:color w:val="000000" w:themeColor="text1"/>
                <w:szCs w:val="21"/>
              </w:rPr>
              <w:t>在研</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5</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eastAsia="仿宋_GB2312"/>
                <w:szCs w:val="21"/>
              </w:rPr>
            </w:pP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554C10">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554C10">
            <w:pPr>
              <w:jc w:val="center"/>
              <w:rPr>
                <w:rFonts w:eastAsia="仿宋_GB2312"/>
                <w:szCs w:val="21"/>
              </w:rPr>
            </w:pPr>
          </w:p>
        </w:tc>
      </w:tr>
      <w:tr w:rsidR="00554C10">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主要授课对象</w:t>
            </w:r>
          </w:p>
        </w:tc>
      </w:tr>
      <w:tr w:rsidR="00554C10">
        <w:trPr>
          <w:trHeight w:val="510"/>
          <w:jc w:val="center"/>
        </w:trPr>
        <w:tc>
          <w:tcPr>
            <w:tcW w:w="854" w:type="dxa"/>
            <w:gridSpan w:val="2"/>
            <w:vMerge/>
            <w:tcBorders>
              <w:top w:val="single" w:sz="6" w:space="0" w:color="auto"/>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bottom"/>
          </w:tcPr>
          <w:p w:rsidR="00554C10" w:rsidRDefault="000763F8">
            <w:pPr>
              <w:jc w:val="center"/>
              <w:rPr>
                <w:rFonts w:ascii="仿宋" w:eastAsia="仿宋" w:hAnsi="仿宋" w:cs="仿宋"/>
                <w:b/>
                <w:bCs/>
                <w:kern w:val="0"/>
                <w:szCs w:val="21"/>
              </w:rPr>
            </w:pPr>
            <w:r>
              <w:rPr>
                <w:rFonts w:ascii="仿宋" w:eastAsia="仿宋" w:hAnsi="仿宋" w:cs="仿宋" w:hint="eastAsia"/>
                <w:bCs/>
                <w:szCs w:val="21"/>
              </w:rPr>
              <w:t>2016</w:t>
            </w:r>
            <w:r>
              <w:rPr>
                <w:rFonts w:ascii="仿宋" w:eastAsia="仿宋" w:hAnsi="仿宋" w:cs="仿宋" w:hint="eastAsia"/>
                <w:bCs/>
                <w:szCs w:val="21"/>
              </w:rPr>
              <w:t>—</w:t>
            </w:r>
            <w:r>
              <w:rPr>
                <w:rFonts w:ascii="仿宋" w:eastAsia="仿宋" w:hAnsi="仿宋" w:cs="仿宋" w:hint="eastAsia"/>
                <w:bCs/>
                <w:szCs w:val="21"/>
              </w:rPr>
              <w:t>2020</w:t>
            </w:r>
            <w:r>
              <w:rPr>
                <w:rFonts w:ascii="仿宋" w:eastAsia="仿宋" w:hAnsi="仿宋" w:cs="仿宋" w:hint="eastAsia"/>
                <w:bCs/>
                <w:szCs w:val="21"/>
              </w:rPr>
              <w:t>年</w:t>
            </w:r>
          </w:p>
        </w:tc>
        <w:tc>
          <w:tcPr>
            <w:tcW w:w="3442" w:type="dxa"/>
            <w:gridSpan w:val="4"/>
            <w:tcBorders>
              <w:top w:val="single" w:sz="6" w:space="0" w:color="auto"/>
              <w:left w:val="single" w:sz="4" w:space="0" w:color="auto"/>
              <w:bottom w:val="single" w:sz="6" w:space="0" w:color="auto"/>
              <w:right w:val="single" w:sz="6" w:space="0" w:color="auto"/>
            </w:tcBorders>
            <w:vAlign w:val="bottom"/>
          </w:tcPr>
          <w:p w:rsidR="00554C10" w:rsidRDefault="000763F8">
            <w:pPr>
              <w:jc w:val="center"/>
              <w:rPr>
                <w:rFonts w:ascii="仿宋" w:eastAsia="仿宋" w:hAnsi="仿宋" w:cs="仿宋"/>
                <w:b/>
                <w:bCs/>
                <w:kern w:val="0"/>
                <w:szCs w:val="21"/>
              </w:rPr>
            </w:pPr>
            <w:r>
              <w:rPr>
                <w:rFonts w:ascii="仿宋" w:eastAsia="仿宋" w:hAnsi="仿宋" w:cs="仿宋" w:hint="eastAsia"/>
                <w:bCs/>
                <w:szCs w:val="21"/>
              </w:rPr>
              <w:t>马克思主义新闻思想研究</w:t>
            </w:r>
          </w:p>
        </w:tc>
        <w:tc>
          <w:tcPr>
            <w:tcW w:w="1386" w:type="dxa"/>
            <w:gridSpan w:val="2"/>
            <w:tcBorders>
              <w:top w:val="single" w:sz="6" w:space="0" w:color="auto"/>
              <w:left w:val="single" w:sz="6" w:space="0" w:color="auto"/>
              <w:bottom w:val="single" w:sz="6" w:space="0" w:color="auto"/>
              <w:right w:val="single" w:sz="4" w:space="0" w:color="auto"/>
            </w:tcBorders>
            <w:vAlign w:val="bottom"/>
          </w:tcPr>
          <w:p w:rsidR="00554C10" w:rsidRDefault="000763F8">
            <w:pPr>
              <w:ind w:right="20"/>
              <w:jc w:val="center"/>
              <w:rPr>
                <w:rFonts w:ascii="仿宋" w:eastAsia="仿宋" w:hAnsi="仿宋" w:cs="仿宋"/>
                <w:b/>
                <w:bCs/>
                <w:kern w:val="0"/>
                <w:szCs w:val="21"/>
              </w:rPr>
            </w:pPr>
            <w:r>
              <w:rPr>
                <w:rFonts w:ascii="仿宋" w:eastAsia="仿宋" w:hAnsi="仿宋" w:cs="仿宋" w:hint="eastAsia"/>
                <w:bCs/>
                <w:w w:val="95"/>
                <w:szCs w:val="21"/>
              </w:rPr>
              <w:t>40</w:t>
            </w:r>
          </w:p>
        </w:tc>
        <w:tc>
          <w:tcPr>
            <w:tcW w:w="1315" w:type="dxa"/>
            <w:tcBorders>
              <w:top w:val="single" w:sz="6" w:space="0" w:color="auto"/>
              <w:left w:val="single" w:sz="4" w:space="0" w:color="auto"/>
              <w:bottom w:val="single" w:sz="6" w:space="0" w:color="auto"/>
              <w:right w:val="single" w:sz="12" w:space="0" w:color="auto"/>
            </w:tcBorders>
            <w:vAlign w:val="bottom"/>
          </w:tcPr>
          <w:p w:rsidR="00554C10" w:rsidRDefault="000763F8">
            <w:pPr>
              <w:spacing w:line="240" w:lineRule="exact"/>
              <w:jc w:val="center"/>
              <w:rPr>
                <w:rFonts w:ascii="仿宋" w:eastAsia="仿宋" w:hAnsi="仿宋" w:cs="仿宋"/>
                <w:b/>
                <w:bCs/>
                <w:kern w:val="0"/>
                <w:szCs w:val="21"/>
              </w:rPr>
            </w:pPr>
            <w:r>
              <w:rPr>
                <w:rFonts w:ascii="仿宋" w:eastAsia="仿宋" w:hAnsi="仿宋" w:cs="仿宋" w:hint="eastAsia"/>
                <w:bCs/>
                <w:szCs w:val="21"/>
              </w:rPr>
              <w:t xml:space="preserve">  </w:t>
            </w:r>
            <w:r>
              <w:rPr>
                <w:rFonts w:ascii="仿宋" w:eastAsia="仿宋" w:hAnsi="仿宋" w:cs="仿宋" w:hint="eastAsia"/>
                <w:bCs/>
                <w:szCs w:val="21"/>
              </w:rPr>
              <w:t>博士生</w:t>
            </w:r>
          </w:p>
        </w:tc>
      </w:tr>
      <w:tr w:rsidR="00554C10">
        <w:trPr>
          <w:trHeight w:val="510"/>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6" w:space="0" w:color="auto"/>
              <w:right w:val="single" w:sz="4" w:space="0" w:color="auto"/>
            </w:tcBorders>
            <w:vAlign w:val="bottom"/>
          </w:tcPr>
          <w:p w:rsidR="00554C10" w:rsidRDefault="000763F8">
            <w:pPr>
              <w:jc w:val="center"/>
              <w:rPr>
                <w:rFonts w:ascii="仿宋" w:eastAsia="仿宋" w:hAnsi="仿宋" w:cs="仿宋"/>
                <w:b/>
                <w:bCs/>
                <w:kern w:val="0"/>
                <w:szCs w:val="21"/>
              </w:rPr>
            </w:pPr>
            <w:r>
              <w:rPr>
                <w:rFonts w:ascii="仿宋" w:eastAsia="仿宋" w:hAnsi="仿宋" w:cs="仿宋" w:hint="eastAsia"/>
                <w:bCs/>
                <w:szCs w:val="21"/>
              </w:rPr>
              <w:t>2016</w:t>
            </w:r>
            <w:r>
              <w:rPr>
                <w:rFonts w:ascii="仿宋" w:eastAsia="仿宋" w:hAnsi="仿宋" w:cs="仿宋" w:hint="eastAsia"/>
                <w:bCs/>
                <w:szCs w:val="21"/>
              </w:rPr>
              <w:t>—</w:t>
            </w:r>
            <w:r>
              <w:rPr>
                <w:rFonts w:ascii="仿宋" w:eastAsia="仿宋" w:hAnsi="仿宋" w:cs="仿宋" w:hint="eastAsia"/>
                <w:bCs/>
                <w:szCs w:val="21"/>
              </w:rPr>
              <w:t>2020</w:t>
            </w:r>
            <w:r>
              <w:rPr>
                <w:rFonts w:ascii="仿宋" w:eastAsia="仿宋" w:hAnsi="仿宋" w:cs="仿宋" w:hint="eastAsia"/>
                <w:bCs/>
                <w:szCs w:val="21"/>
              </w:rPr>
              <w:t>年</w:t>
            </w:r>
          </w:p>
        </w:tc>
        <w:tc>
          <w:tcPr>
            <w:tcW w:w="3442" w:type="dxa"/>
            <w:gridSpan w:val="4"/>
            <w:tcBorders>
              <w:top w:val="single" w:sz="6" w:space="0" w:color="auto"/>
              <w:left w:val="single" w:sz="4" w:space="0" w:color="auto"/>
              <w:bottom w:val="single" w:sz="6" w:space="0" w:color="auto"/>
              <w:right w:val="single" w:sz="6" w:space="0" w:color="auto"/>
            </w:tcBorders>
            <w:vAlign w:val="bottom"/>
          </w:tcPr>
          <w:p w:rsidR="00554C10" w:rsidRDefault="000763F8">
            <w:pPr>
              <w:jc w:val="center"/>
              <w:rPr>
                <w:rFonts w:ascii="仿宋" w:eastAsia="仿宋" w:hAnsi="仿宋" w:cs="仿宋"/>
                <w:b/>
                <w:bCs/>
                <w:kern w:val="0"/>
                <w:szCs w:val="21"/>
              </w:rPr>
            </w:pPr>
            <w:r>
              <w:rPr>
                <w:rFonts w:ascii="仿宋" w:eastAsia="仿宋" w:hAnsi="仿宋" w:cs="仿宋" w:hint="eastAsia"/>
                <w:bCs/>
                <w:szCs w:val="21"/>
              </w:rPr>
              <w:t>时尚传播</w:t>
            </w:r>
            <w:r>
              <w:rPr>
                <w:rFonts w:ascii="仿宋" w:eastAsia="仿宋" w:hAnsi="仿宋" w:cs="仿宋" w:hint="eastAsia"/>
                <w:bCs/>
                <w:szCs w:val="21"/>
              </w:rPr>
              <w:t>理论</w:t>
            </w:r>
          </w:p>
        </w:tc>
        <w:tc>
          <w:tcPr>
            <w:tcW w:w="1386" w:type="dxa"/>
            <w:gridSpan w:val="2"/>
            <w:tcBorders>
              <w:top w:val="single" w:sz="6" w:space="0" w:color="auto"/>
              <w:left w:val="single" w:sz="6" w:space="0" w:color="auto"/>
              <w:bottom w:val="single" w:sz="6" w:space="0" w:color="auto"/>
              <w:right w:val="single" w:sz="4" w:space="0" w:color="auto"/>
            </w:tcBorders>
            <w:vAlign w:val="bottom"/>
          </w:tcPr>
          <w:p w:rsidR="00554C10" w:rsidRDefault="000763F8">
            <w:pPr>
              <w:jc w:val="center"/>
              <w:rPr>
                <w:rFonts w:ascii="仿宋" w:eastAsia="仿宋" w:hAnsi="仿宋" w:cs="仿宋"/>
                <w:b/>
                <w:bCs/>
                <w:kern w:val="0"/>
                <w:szCs w:val="21"/>
              </w:rPr>
            </w:pPr>
            <w:r>
              <w:rPr>
                <w:rFonts w:ascii="仿宋" w:eastAsia="仿宋" w:hAnsi="仿宋" w:cs="仿宋" w:hint="eastAsia"/>
                <w:bCs/>
                <w:szCs w:val="21"/>
              </w:rPr>
              <w:t>40</w:t>
            </w:r>
          </w:p>
        </w:tc>
        <w:tc>
          <w:tcPr>
            <w:tcW w:w="1315" w:type="dxa"/>
            <w:tcBorders>
              <w:top w:val="single" w:sz="6" w:space="0" w:color="auto"/>
              <w:left w:val="single" w:sz="4" w:space="0" w:color="auto"/>
              <w:bottom w:val="single" w:sz="6" w:space="0" w:color="auto"/>
              <w:right w:val="single" w:sz="12" w:space="0" w:color="auto"/>
            </w:tcBorders>
            <w:vAlign w:val="bottom"/>
          </w:tcPr>
          <w:p w:rsidR="00554C10" w:rsidRDefault="000763F8">
            <w:pPr>
              <w:ind w:firstLineChars="100" w:firstLine="210"/>
              <w:jc w:val="center"/>
              <w:rPr>
                <w:rFonts w:ascii="仿宋" w:eastAsia="仿宋" w:hAnsi="仿宋" w:cs="仿宋"/>
                <w:b/>
                <w:bCs/>
                <w:kern w:val="0"/>
                <w:szCs w:val="21"/>
              </w:rPr>
            </w:pPr>
            <w:r>
              <w:rPr>
                <w:rFonts w:ascii="仿宋" w:eastAsia="仿宋" w:hAnsi="仿宋" w:cs="仿宋" w:hint="eastAsia"/>
                <w:bCs/>
                <w:szCs w:val="21"/>
              </w:rPr>
              <w:t>硕士生</w:t>
            </w:r>
          </w:p>
        </w:tc>
      </w:tr>
      <w:tr w:rsidR="00554C10">
        <w:trPr>
          <w:trHeight w:val="510"/>
          <w:jc w:val="center"/>
        </w:trPr>
        <w:tc>
          <w:tcPr>
            <w:tcW w:w="854" w:type="dxa"/>
            <w:gridSpan w:val="2"/>
            <w:vMerge/>
            <w:tcBorders>
              <w:left w:val="single" w:sz="12" w:space="0" w:color="auto"/>
              <w:bottom w:val="single" w:sz="12" w:space="0" w:color="auto"/>
              <w:right w:val="single" w:sz="6" w:space="0" w:color="auto"/>
            </w:tcBorders>
          </w:tcPr>
          <w:p w:rsidR="00554C10" w:rsidRDefault="00554C10">
            <w:pPr>
              <w:jc w:val="center"/>
              <w:rPr>
                <w:rFonts w:eastAsia="仿宋_GB2312"/>
                <w:szCs w:val="21"/>
              </w:rPr>
            </w:pPr>
          </w:p>
        </w:tc>
        <w:tc>
          <w:tcPr>
            <w:tcW w:w="2642" w:type="dxa"/>
            <w:gridSpan w:val="4"/>
            <w:tcBorders>
              <w:top w:val="single" w:sz="6" w:space="0" w:color="auto"/>
              <w:left w:val="single" w:sz="6" w:space="0" w:color="auto"/>
              <w:bottom w:val="single" w:sz="12" w:space="0" w:color="auto"/>
              <w:right w:val="single" w:sz="4" w:space="0" w:color="auto"/>
            </w:tcBorders>
            <w:vAlign w:val="center"/>
          </w:tcPr>
          <w:p w:rsidR="00554C10" w:rsidRDefault="000763F8">
            <w:pPr>
              <w:pStyle w:val="3"/>
              <w:jc w:val="center"/>
              <w:rPr>
                <w:rFonts w:ascii="仿宋" w:eastAsia="仿宋" w:hAnsi="仿宋" w:cs="仿宋"/>
                <w:sz w:val="21"/>
                <w:szCs w:val="21"/>
              </w:rPr>
            </w:pPr>
            <w:r>
              <w:rPr>
                <w:rFonts w:ascii="仿宋" w:eastAsia="仿宋" w:hAnsi="仿宋" w:cs="仿宋" w:hint="eastAsia"/>
                <w:b w:val="0"/>
                <w:kern w:val="2"/>
                <w:sz w:val="21"/>
                <w:szCs w:val="21"/>
              </w:rPr>
              <w:t>2016</w:t>
            </w:r>
            <w:r>
              <w:rPr>
                <w:rFonts w:ascii="仿宋" w:eastAsia="仿宋" w:hAnsi="仿宋" w:cs="仿宋" w:hint="eastAsia"/>
                <w:b w:val="0"/>
                <w:kern w:val="2"/>
                <w:sz w:val="21"/>
                <w:szCs w:val="21"/>
              </w:rPr>
              <w:t>—</w:t>
            </w:r>
            <w:r>
              <w:rPr>
                <w:rFonts w:ascii="仿宋" w:eastAsia="仿宋" w:hAnsi="仿宋" w:cs="仿宋" w:hint="eastAsia"/>
                <w:b w:val="0"/>
                <w:kern w:val="2"/>
                <w:sz w:val="21"/>
                <w:szCs w:val="21"/>
              </w:rPr>
              <w:t>2020</w:t>
            </w:r>
            <w:r>
              <w:rPr>
                <w:rFonts w:ascii="仿宋" w:eastAsia="仿宋" w:hAnsi="仿宋" w:cs="仿宋" w:hint="eastAsia"/>
                <w:b w:val="0"/>
                <w:kern w:val="2"/>
                <w:sz w:val="21"/>
                <w:szCs w:val="21"/>
              </w:rPr>
              <w:t>年</w:t>
            </w: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554C10" w:rsidRDefault="000763F8">
            <w:pPr>
              <w:pStyle w:val="3"/>
              <w:jc w:val="center"/>
              <w:rPr>
                <w:rFonts w:ascii="仿宋" w:eastAsia="仿宋" w:hAnsi="仿宋" w:cs="仿宋"/>
                <w:sz w:val="21"/>
                <w:szCs w:val="21"/>
              </w:rPr>
            </w:pPr>
            <w:r>
              <w:rPr>
                <w:rFonts w:ascii="仿宋" w:eastAsia="仿宋" w:hAnsi="仿宋" w:cs="仿宋" w:hint="eastAsia"/>
                <w:b w:val="0"/>
                <w:kern w:val="2"/>
                <w:sz w:val="21"/>
                <w:szCs w:val="21"/>
              </w:rPr>
              <w:t>新闻传播学研究前沿</w:t>
            </w:r>
          </w:p>
        </w:tc>
        <w:tc>
          <w:tcPr>
            <w:tcW w:w="1386" w:type="dxa"/>
            <w:gridSpan w:val="2"/>
            <w:tcBorders>
              <w:top w:val="single" w:sz="6" w:space="0" w:color="auto"/>
              <w:left w:val="single" w:sz="6" w:space="0" w:color="auto"/>
              <w:bottom w:val="single" w:sz="12" w:space="0" w:color="auto"/>
              <w:right w:val="single" w:sz="4" w:space="0" w:color="auto"/>
            </w:tcBorders>
            <w:vAlign w:val="bottom"/>
          </w:tcPr>
          <w:p w:rsidR="00554C10" w:rsidRDefault="000763F8">
            <w:pPr>
              <w:jc w:val="center"/>
              <w:rPr>
                <w:rFonts w:ascii="仿宋" w:eastAsia="仿宋" w:hAnsi="仿宋" w:cs="仿宋"/>
                <w:b/>
                <w:bCs/>
                <w:kern w:val="0"/>
                <w:szCs w:val="21"/>
              </w:rPr>
            </w:pPr>
            <w:r>
              <w:rPr>
                <w:rFonts w:ascii="仿宋" w:eastAsia="仿宋" w:hAnsi="仿宋" w:cs="仿宋" w:hint="eastAsia"/>
                <w:bCs/>
                <w:szCs w:val="21"/>
              </w:rPr>
              <w:t>40</w:t>
            </w:r>
          </w:p>
        </w:tc>
        <w:tc>
          <w:tcPr>
            <w:tcW w:w="1315" w:type="dxa"/>
            <w:tcBorders>
              <w:top w:val="single" w:sz="6" w:space="0" w:color="auto"/>
              <w:left w:val="single" w:sz="4" w:space="0" w:color="auto"/>
              <w:bottom w:val="single" w:sz="12" w:space="0" w:color="auto"/>
              <w:right w:val="single" w:sz="12" w:space="0" w:color="auto"/>
            </w:tcBorders>
            <w:vAlign w:val="bottom"/>
          </w:tcPr>
          <w:p w:rsidR="00554C10" w:rsidRDefault="000763F8">
            <w:pPr>
              <w:ind w:firstLineChars="100" w:firstLine="210"/>
              <w:jc w:val="center"/>
              <w:rPr>
                <w:rFonts w:ascii="仿宋" w:eastAsia="仿宋" w:hAnsi="仿宋" w:cs="仿宋"/>
                <w:b/>
                <w:bCs/>
                <w:kern w:val="0"/>
                <w:szCs w:val="21"/>
              </w:rPr>
            </w:pPr>
            <w:r>
              <w:rPr>
                <w:rFonts w:ascii="仿宋" w:eastAsia="仿宋" w:hAnsi="仿宋" w:cs="仿宋" w:hint="eastAsia"/>
                <w:bCs/>
                <w:szCs w:val="21"/>
              </w:rPr>
              <w:t>硕士生</w:t>
            </w:r>
          </w:p>
        </w:tc>
      </w:tr>
    </w:tbl>
    <w:p w:rsidR="00554C10" w:rsidRDefault="00554C10">
      <w:pPr>
        <w:spacing w:before="60"/>
        <w:rPr>
          <w:rFonts w:eastAsiaTheme="minorEastAsia"/>
          <w:color w:val="000000"/>
          <w:sz w:val="18"/>
          <w:szCs w:val="18"/>
        </w:rPr>
      </w:pPr>
    </w:p>
    <w:p w:rsidR="00554C10" w:rsidRDefault="00554C10">
      <w:pPr>
        <w:spacing w:before="60"/>
        <w:rPr>
          <w:rFonts w:eastAsiaTheme="minorEastAsia"/>
          <w:color w:val="000000"/>
          <w:sz w:val="18"/>
          <w:szCs w:val="18"/>
        </w:rPr>
      </w:pPr>
    </w:p>
    <w:tbl>
      <w:tblPr>
        <w:tblW w:w="9639" w:type="dxa"/>
        <w:jc w:val="center"/>
        <w:tblLayout w:type="fixed"/>
        <w:tblCellMar>
          <w:left w:w="28" w:type="dxa"/>
          <w:right w:w="28" w:type="dxa"/>
        </w:tblCellMar>
        <w:tblLook w:val="04A0" w:firstRow="1" w:lastRow="0" w:firstColumn="1" w:lastColumn="0" w:noHBand="0" w:noVBand="1"/>
      </w:tblPr>
      <w:tblGrid>
        <w:gridCol w:w="725"/>
        <w:gridCol w:w="129"/>
        <w:gridCol w:w="900"/>
        <w:gridCol w:w="379"/>
        <w:gridCol w:w="211"/>
        <w:gridCol w:w="461"/>
        <w:gridCol w:w="691"/>
        <w:gridCol w:w="618"/>
        <w:gridCol w:w="1144"/>
        <w:gridCol w:w="979"/>
        <w:gridCol w:w="701"/>
        <w:gridCol w:w="747"/>
        <w:gridCol w:w="639"/>
        <w:gridCol w:w="1315"/>
      </w:tblGrid>
      <w:tr w:rsidR="00554C10">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554C10" w:rsidRDefault="000763F8">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3-7 </w:t>
            </w:r>
            <w:r>
              <w:rPr>
                <w:rFonts w:eastAsia="仿宋_GB2312" w:hint="eastAsia"/>
                <w:b/>
              </w:rPr>
              <w:t>骨干教师简况</w:t>
            </w:r>
          </w:p>
        </w:tc>
      </w:tr>
      <w:tr w:rsidR="00554C10">
        <w:trPr>
          <w:trHeight w:val="693"/>
          <w:jc w:val="center"/>
        </w:trPr>
        <w:tc>
          <w:tcPr>
            <w:tcW w:w="725" w:type="dxa"/>
            <w:tcBorders>
              <w:top w:val="single" w:sz="6" w:space="0" w:color="auto"/>
              <w:left w:val="single" w:sz="12"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54C10" w:rsidRDefault="000763F8">
            <w:pPr>
              <w:jc w:val="center"/>
              <w:rPr>
                <w:rFonts w:eastAsia="仿宋_GB2312"/>
                <w:szCs w:val="21"/>
              </w:rPr>
            </w:pPr>
            <w:r>
              <w:rPr>
                <w:rFonts w:eastAsia="仿宋_GB2312"/>
                <w:szCs w:val="21"/>
              </w:rPr>
              <w:t>柳邦坤</w:t>
            </w:r>
          </w:p>
        </w:tc>
        <w:tc>
          <w:tcPr>
            <w:tcW w:w="379"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男</w:t>
            </w:r>
          </w:p>
        </w:tc>
        <w:tc>
          <w:tcPr>
            <w:tcW w:w="691"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出生</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ascii="楷体" w:eastAsia="楷体" w:hAnsi="楷体"/>
                <w:szCs w:val="21"/>
              </w:rPr>
            </w:pPr>
            <w:r>
              <w:rPr>
                <w:rFonts w:ascii="楷体" w:eastAsia="楷体" w:hAnsi="楷体" w:hint="eastAsia"/>
                <w:szCs w:val="21"/>
              </w:rPr>
              <w:t>1959</w:t>
            </w:r>
            <w:r>
              <w:rPr>
                <w:rFonts w:ascii="楷体" w:eastAsia="楷体" w:hAnsi="楷体"/>
                <w:szCs w:val="21"/>
              </w:rPr>
              <w:t>.</w:t>
            </w:r>
          </w:p>
          <w:p w:rsidR="00554C10" w:rsidRDefault="000763F8">
            <w:pPr>
              <w:pStyle w:val="4"/>
              <w:spacing w:before="0" w:after="0" w:line="240" w:lineRule="auto"/>
              <w:jc w:val="center"/>
              <w:rPr>
                <w:rFonts w:ascii="Times New Roman" w:eastAsia="仿宋_GB2312"/>
                <w:szCs w:val="21"/>
              </w:rPr>
            </w:pPr>
            <w:r>
              <w:rPr>
                <w:rFonts w:ascii="楷体" w:eastAsia="楷体" w:hAnsi="楷体" w:hint="eastAsia"/>
                <w:szCs w:val="21"/>
              </w:rPr>
              <w:t>07</w:t>
            </w:r>
          </w:p>
        </w:tc>
        <w:tc>
          <w:tcPr>
            <w:tcW w:w="1144" w:type="dxa"/>
            <w:tcBorders>
              <w:top w:val="single" w:sz="6" w:space="0" w:color="auto"/>
              <w:left w:val="single" w:sz="6" w:space="0" w:color="auto"/>
              <w:bottom w:val="single" w:sz="6" w:space="0" w:color="auto"/>
              <w:right w:val="single" w:sz="6"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专业技术</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r>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 xml:space="preserve"> </w:t>
            </w:r>
            <w:r>
              <w:rPr>
                <w:rFonts w:ascii="Times New Roman" w:eastAsia="仿宋_GB2312" w:hint="eastAsia"/>
                <w:szCs w:val="21"/>
              </w:rPr>
              <w:t>教授、</w:t>
            </w:r>
          </w:p>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高级记者</w:t>
            </w: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554C10" w:rsidRDefault="000763F8">
            <w:pPr>
              <w:pStyle w:val="4"/>
              <w:spacing w:before="0" w:after="0" w:line="240" w:lineRule="auto"/>
              <w:jc w:val="center"/>
              <w:rPr>
                <w:rFonts w:ascii="Times New Roman" w:eastAsia="仿宋_GB2312"/>
                <w:szCs w:val="21"/>
              </w:rPr>
            </w:pPr>
            <w:r>
              <w:rPr>
                <w:rFonts w:ascii="Times New Roman" w:eastAsia="仿宋_GB2312" w:hint="eastAsia"/>
                <w:szCs w:val="21"/>
              </w:rPr>
              <w:t>所在院系</w:t>
            </w:r>
          </w:p>
        </w:tc>
        <w:tc>
          <w:tcPr>
            <w:tcW w:w="1954" w:type="dxa"/>
            <w:gridSpan w:val="2"/>
            <w:tcBorders>
              <w:top w:val="single" w:sz="6" w:space="0" w:color="auto"/>
              <w:left w:val="single" w:sz="4" w:space="0" w:color="auto"/>
              <w:bottom w:val="single" w:sz="6" w:space="0" w:color="auto"/>
              <w:right w:val="single" w:sz="12" w:space="0" w:color="auto"/>
            </w:tcBorders>
            <w:vAlign w:val="center"/>
          </w:tcPr>
          <w:p w:rsidR="00554C10" w:rsidRDefault="000763F8">
            <w:pPr>
              <w:pStyle w:val="4"/>
              <w:tabs>
                <w:tab w:val="left" w:pos="561"/>
              </w:tabs>
              <w:spacing w:before="0" w:after="0" w:line="240" w:lineRule="auto"/>
              <w:jc w:val="center"/>
              <w:rPr>
                <w:rFonts w:ascii="Times New Roman" w:eastAsia="仿宋_GB2312"/>
                <w:szCs w:val="21"/>
              </w:rPr>
            </w:pPr>
            <w:r>
              <w:rPr>
                <w:rFonts w:ascii="Times New Roman" w:eastAsia="仿宋_GB2312" w:hint="eastAsia"/>
                <w:szCs w:val="21"/>
              </w:rPr>
              <w:t>新闻传播学院</w:t>
            </w:r>
          </w:p>
        </w:tc>
      </w:tr>
      <w:tr w:rsidR="00554C10">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最终学位或最后学历</w:t>
            </w:r>
          </w:p>
          <w:p w:rsidR="00554C10" w:rsidRDefault="000763F8">
            <w:pPr>
              <w:jc w:val="center"/>
              <w:rPr>
                <w:rFonts w:eastAsia="仿宋_GB2312"/>
                <w:szCs w:val="21"/>
              </w:rPr>
            </w:pPr>
            <w:r>
              <w:rPr>
                <w:rFonts w:eastAsia="仿宋_GB2312" w:hint="eastAsia"/>
                <w:szCs w:val="21"/>
              </w:rPr>
              <w:t>（包括学校、专业、时间）</w:t>
            </w:r>
          </w:p>
        </w:tc>
        <w:tc>
          <w:tcPr>
            <w:tcW w:w="2914" w:type="dxa"/>
            <w:gridSpan w:val="4"/>
            <w:tcBorders>
              <w:top w:val="single" w:sz="6" w:space="0" w:color="auto"/>
              <w:left w:val="single" w:sz="6" w:space="0" w:color="auto"/>
              <w:bottom w:val="single" w:sz="6" w:space="0" w:color="auto"/>
              <w:right w:val="single" w:sz="4" w:space="0" w:color="auto"/>
            </w:tcBorders>
            <w:vAlign w:val="center"/>
          </w:tcPr>
          <w:p w:rsidR="00554C10" w:rsidRDefault="000763F8">
            <w:pPr>
              <w:jc w:val="left"/>
              <w:rPr>
                <w:rFonts w:eastAsia="仿宋_GB2312"/>
                <w:szCs w:val="21"/>
              </w:rPr>
            </w:pPr>
            <w:r>
              <w:rPr>
                <w:rFonts w:eastAsia="仿宋_GB2312" w:hint="eastAsia"/>
                <w:szCs w:val="21"/>
              </w:rPr>
              <w:t>大学本科学历，学士学位</w:t>
            </w:r>
          </w:p>
          <w:p w:rsidR="00554C10" w:rsidRDefault="000763F8">
            <w:pPr>
              <w:jc w:val="left"/>
              <w:rPr>
                <w:rFonts w:eastAsia="仿宋_GB2312"/>
                <w:szCs w:val="21"/>
              </w:rPr>
            </w:pPr>
            <w:r>
              <w:rPr>
                <w:rFonts w:eastAsia="仿宋_GB2312" w:hint="eastAsia"/>
                <w:szCs w:val="21"/>
              </w:rPr>
              <w:t>哈尔滨师范大学，汉语言文学教育专业，</w:t>
            </w:r>
            <w:r>
              <w:rPr>
                <w:rFonts w:eastAsia="仿宋_GB2312" w:hint="eastAsia"/>
                <w:szCs w:val="21"/>
              </w:rPr>
              <w:t>1997</w:t>
            </w:r>
            <w:r>
              <w:rPr>
                <w:rFonts w:eastAsia="仿宋_GB2312" w:hint="eastAsia"/>
                <w:szCs w:val="21"/>
              </w:rPr>
              <w:t>年</w:t>
            </w:r>
          </w:p>
        </w:tc>
        <w:tc>
          <w:tcPr>
            <w:tcW w:w="979" w:type="dxa"/>
            <w:tcBorders>
              <w:top w:val="single" w:sz="6" w:space="0" w:color="auto"/>
              <w:left w:val="single" w:sz="4"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招生领域（方向）</w:t>
            </w:r>
          </w:p>
        </w:tc>
        <w:tc>
          <w:tcPr>
            <w:tcW w:w="3402" w:type="dxa"/>
            <w:gridSpan w:val="4"/>
            <w:tcBorders>
              <w:top w:val="single" w:sz="6" w:space="0" w:color="auto"/>
              <w:left w:val="single" w:sz="4" w:space="0" w:color="auto"/>
              <w:bottom w:val="single" w:sz="6" w:space="0" w:color="auto"/>
              <w:right w:val="single" w:sz="12" w:space="0" w:color="auto"/>
            </w:tcBorders>
            <w:vAlign w:val="center"/>
          </w:tcPr>
          <w:p w:rsidR="00554C10" w:rsidRDefault="00554C10">
            <w:pPr>
              <w:widowControl/>
              <w:jc w:val="center"/>
              <w:rPr>
                <w:rFonts w:eastAsia="仿宋_GB2312"/>
                <w:szCs w:val="21"/>
              </w:rPr>
            </w:pPr>
          </w:p>
          <w:p w:rsidR="00554C10" w:rsidRDefault="000763F8">
            <w:pPr>
              <w:widowControl/>
              <w:jc w:val="center"/>
              <w:rPr>
                <w:rFonts w:eastAsia="仿宋_GB2312"/>
                <w:szCs w:val="21"/>
              </w:rPr>
            </w:pPr>
            <w:r>
              <w:rPr>
                <w:rFonts w:eastAsia="仿宋_GB2312" w:hint="eastAsia"/>
                <w:szCs w:val="21"/>
              </w:rPr>
              <w:t>数字媒体</w:t>
            </w:r>
          </w:p>
        </w:tc>
      </w:tr>
      <w:tr w:rsidR="00554C10">
        <w:trPr>
          <w:trHeight w:val="215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骨干教师简介</w:t>
            </w:r>
          </w:p>
        </w:tc>
        <w:tc>
          <w:tcPr>
            <w:tcW w:w="8785" w:type="dxa"/>
            <w:gridSpan w:val="12"/>
            <w:tcBorders>
              <w:top w:val="single" w:sz="6" w:space="0" w:color="auto"/>
              <w:left w:val="single" w:sz="6" w:space="0" w:color="auto"/>
              <w:right w:val="single" w:sz="12" w:space="0" w:color="auto"/>
            </w:tcBorders>
          </w:tcPr>
          <w:p w:rsidR="00554C10" w:rsidRDefault="000763F8">
            <w:pPr>
              <w:rPr>
                <w:rFonts w:eastAsia="仿宋_GB2312"/>
              </w:rPr>
            </w:pPr>
            <w:r>
              <w:rPr>
                <w:rFonts w:eastAsia="仿宋_GB2312" w:hint="eastAsia"/>
              </w:rPr>
              <w:t>对照申请基本条件编写，包括教师基本情况、教学经验、行业实务经历、学术水平、海外经历、代表性成果、拟承担培养任务等（限</w:t>
            </w:r>
            <w:r>
              <w:rPr>
                <w:rFonts w:eastAsia="仿宋_GB2312" w:hint="eastAsia"/>
              </w:rPr>
              <w:t>300</w:t>
            </w:r>
            <w:r>
              <w:rPr>
                <w:rFonts w:eastAsia="仿宋_GB2312" w:hint="eastAsia"/>
              </w:rPr>
              <w:t>字）</w:t>
            </w:r>
          </w:p>
          <w:p w:rsidR="00554C10" w:rsidRDefault="000763F8">
            <w:pPr>
              <w:ind w:firstLineChars="200" w:firstLine="420"/>
              <w:rPr>
                <w:rFonts w:eastAsia="仿宋_GB2312"/>
              </w:rPr>
            </w:pPr>
            <w:r>
              <w:rPr>
                <w:rFonts w:eastAsia="仿宋_GB2312" w:hint="eastAsia"/>
              </w:rPr>
              <w:t>本人为教授职称，在高校工作</w:t>
            </w:r>
            <w:r>
              <w:rPr>
                <w:rFonts w:eastAsia="仿宋_GB2312" w:hint="eastAsia"/>
              </w:rPr>
              <w:t>12</w:t>
            </w:r>
            <w:r>
              <w:rPr>
                <w:rFonts w:eastAsia="仿宋_GB2312" w:hint="eastAsia"/>
              </w:rPr>
              <w:t>年，有较为丰富的教学经验。有行业实务的经历，曾任城市电视台副台长</w:t>
            </w:r>
            <w:r>
              <w:rPr>
                <w:rFonts w:eastAsia="仿宋_GB2312" w:hint="eastAsia"/>
              </w:rPr>
              <w:t>10</w:t>
            </w:r>
            <w:r>
              <w:rPr>
                <w:rFonts w:eastAsia="仿宋_GB2312" w:hint="eastAsia"/>
              </w:rPr>
              <w:t>年，高级记者职称。学术上主要研究方向为新闻传播实务、区域文化、文化产业，在城市形象传播、运河文化及运河文化产业研究方面，有一定影响，代表性成果有主持完成省级社科基金重点课题</w:t>
            </w:r>
            <w:r>
              <w:rPr>
                <w:rFonts w:eastAsia="仿宋_GB2312" w:hint="eastAsia"/>
              </w:rPr>
              <w:t>1</w:t>
            </w:r>
            <w:r>
              <w:rPr>
                <w:rFonts w:eastAsia="仿宋_GB2312" w:hint="eastAsia"/>
              </w:rPr>
              <w:t>项，主编省级重点教材</w:t>
            </w:r>
            <w:r>
              <w:rPr>
                <w:rFonts w:eastAsia="仿宋_GB2312" w:hint="eastAsia"/>
              </w:rPr>
              <w:t>2</w:t>
            </w:r>
            <w:r>
              <w:rPr>
                <w:rFonts w:eastAsia="仿宋_GB2312" w:hint="eastAsia"/>
              </w:rPr>
              <w:t>部，发表论文多篇。本人拟承担文化创意产业、纪录片创作、短视频制作等方面的培养任务。</w:t>
            </w:r>
          </w:p>
        </w:tc>
      </w:tr>
      <w:tr w:rsidR="00554C10">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成果名称</w:t>
            </w:r>
          </w:p>
          <w:p w:rsidR="00554C10" w:rsidRDefault="000763F8">
            <w:pPr>
              <w:jc w:val="center"/>
              <w:rPr>
                <w:rFonts w:eastAsia="仿宋_GB2312"/>
                <w:szCs w:val="21"/>
              </w:rPr>
            </w:pPr>
            <w:r>
              <w:rPr>
                <w:rFonts w:eastAsia="仿宋_GB2312" w:hint="eastAsia"/>
                <w:szCs w:val="21"/>
              </w:rPr>
              <w:t>（获奖、论文、专著、专利、咨询报告等名称）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获奖类别及等级，发表刊物、页码及引用次数，出版单位</w:t>
            </w:r>
            <w:r>
              <w:rPr>
                <w:rFonts w:eastAsia="仿宋_GB2312" w:hint="eastAsia"/>
                <w:szCs w:val="21"/>
              </w:rPr>
              <w:t>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署名情况</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bottom"/>
          </w:tcPr>
          <w:p w:rsidR="00554C10" w:rsidRDefault="000763F8">
            <w:pPr>
              <w:rPr>
                <w:rFonts w:eastAsia="仿宋_GB2312"/>
              </w:rPr>
            </w:pPr>
            <w:r>
              <w:rPr>
                <w:rFonts w:eastAsia="仿宋_GB2312" w:hint="eastAsia"/>
              </w:rPr>
              <w:t>媒介融合背景下新闻传播类专业人才培养与创新的思考</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ind w:firstLineChars="200" w:firstLine="420"/>
              <w:jc w:val="center"/>
              <w:rPr>
                <w:rFonts w:ascii="仿宋" w:eastAsia="仿宋" w:hAnsi="仿宋" w:cs="仿宋"/>
              </w:rPr>
            </w:pPr>
            <w:r>
              <w:rPr>
                <w:rFonts w:ascii="仿宋" w:eastAsia="仿宋" w:hAnsi="仿宋" w:cs="仿宋" w:hint="eastAsia"/>
              </w:rPr>
              <w:t>新闻知识</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ind w:firstLineChars="200" w:firstLine="420"/>
              <w:jc w:val="center"/>
              <w:rPr>
                <w:rFonts w:ascii="仿宋" w:eastAsia="仿宋" w:hAnsi="仿宋" w:cs="仿宋"/>
              </w:rPr>
            </w:pPr>
            <w:r>
              <w:rPr>
                <w:rFonts w:ascii="仿宋" w:eastAsia="仿宋" w:hAnsi="仿宋" w:cs="仿宋" w:hint="eastAsia"/>
              </w:rPr>
              <w:t>201502</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ascii="仿宋" w:eastAsia="仿宋" w:hAnsi="仿宋" w:cs="仿宋"/>
              </w:rPr>
            </w:pPr>
            <w:r>
              <w:rPr>
                <w:rFonts w:ascii="仿宋" w:eastAsia="仿宋" w:hAnsi="仿宋" w:cs="仿宋" w:hint="eastAsia"/>
              </w:rPr>
              <w:t>独立作者</w:t>
            </w:r>
          </w:p>
        </w:tc>
      </w:tr>
      <w:tr w:rsidR="00554C10">
        <w:trPr>
          <w:trHeight w:val="539"/>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bottom"/>
          </w:tcPr>
          <w:p w:rsidR="00554C10" w:rsidRDefault="000763F8">
            <w:pPr>
              <w:spacing w:line="240" w:lineRule="exact"/>
              <w:rPr>
                <w:rFonts w:ascii="仿宋" w:eastAsia="仿宋" w:hAnsi="仿宋" w:cs="仿宋"/>
                <w:b/>
                <w:bCs/>
                <w:kern w:val="0"/>
                <w:szCs w:val="21"/>
              </w:rPr>
            </w:pPr>
            <w:r>
              <w:rPr>
                <w:rFonts w:ascii="仿宋" w:eastAsia="仿宋" w:hAnsi="仿宋" w:cs="仿宋" w:hint="eastAsia"/>
                <w:bCs/>
                <w:szCs w:val="21"/>
              </w:rPr>
              <w:t>媒体融合环境下的新闻报道创新</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spacing w:line="256" w:lineRule="exact"/>
              <w:jc w:val="center"/>
              <w:rPr>
                <w:rFonts w:ascii="仿宋" w:eastAsia="仿宋" w:hAnsi="仿宋" w:cs="仿宋"/>
                <w:b/>
                <w:bCs/>
                <w:kern w:val="0"/>
                <w:szCs w:val="21"/>
              </w:rPr>
            </w:pPr>
            <w:r>
              <w:rPr>
                <w:rFonts w:ascii="仿宋" w:eastAsia="仿宋" w:hAnsi="仿宋" w:cs="仿宋" w:hint="eastAsia"/>
                <w:bCs/>
                <w:szCs w:val="21"/>
              </w:rPr>
              <w:t>新闻与写作</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ind w:right="20"/>
              <w:jc w:val="center"/>
              <w:rPr>
                <w:rFonts w:ascii="仿宋" w:eastAsia="仿宋" w:hAnsi="仿宋" w:cs="仿宋"/>
                <w:b/>
                <w:bCs/>
                <w:kern w:val="0"/>
                <w:szCs w:val="21"/>
              </w:rPr>
            </w:pPr>
            <w:r>
              <w:rPr>
                <w:rFonts w:ascii="仿宋" w:eastAsia="仿宋" w:hAnsi="仿宋" w:cs="仿宋" w:hint="eastAsia"/>
                <w:bCs/>
                <w:szCs w:val="21"/>
              </w:rPr>
              <w:t>201503</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spacing w:line="240" w:lineRule="exact"/>
              <w:jc w:val="center"/>
              <w:rPr>
                <w:rFonts w:ascii="仿宋" w:eastAsia="仿宋" w:hAnsi="仿宋" w:cs="仿宋"/>
                <w:b/>
                <w:bCs/>
                <w:kern w:val="0"/>
                <w:szCs w:val="21"/>
              </w:rPr>
            </w:pPr>
            <w:r>
              <w:rPr>
                <w:rFonts w:ascii="仿宋" w:eastAsia="仿宋" w:hAnsi="仿宋" w:cs="仿宋" w:hint="eastAsia"/>
                <w:bCs/>
                <w:szCs w:val="21"/>
              </w:rPr>
              <w:t>独立作者</w:t>
            </w:r>
          </w:p>
        </w:tc>
      </w:tr>
      <w:tr w:rsidR="00554C10">
        <w:trPr>
          <w:trHeight w:val="539"/>
          <w:jc w:val="center"/>
        </w:trPr>
        <w:tc>
          <w:tcPr>
            <w:tcW w:w="854" w:type="dxa"/>
            <w:gridSpan w:val="2"/>
            <w:vMerge/>
            <w:tcBorders>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bottom"/>
          </w:tcPr>
          <w:p w:rsidR="00554C10" w:rsidRDefault="000763F8">
            <w:pPr>
              <w:jc w:val="left"/>
              <w:rPr>
                <w:rFonts w:eastAsia="仿宋_GB2312"/>
              </w:rPr>
            </w:pPr>
            <w:r>
              <w:rPr>
                <w:rFonts w:eastAsia="仿宋_GB2312" w:hint="eastAsia"/>
              </w:rPr>
              <w:t>大运河文化带沿线城市发展数字文化产业策略探析</w:t>
            </w:r>
          </w:p>
        </w:tc>
        <w:tc>
          <w:tcPr>
            <w:tcW w:w="3442" w:type="dxa"/>
            <w:gridSpan w:val="4"/>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文化产业研究</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ascii="仿宋" w:eastAsia="仿宋" w:hAnsi="仿宋" w:cs="仿宋"/>
              </w:rPr>
            </w:pPr>
            <w:r>
              <w:rPr>
                <w:rFonts w:ascii="仿宋" w:eastAsia="仿宋" w:hAnsi="仿宋" w:cs="仿宋" w:hint="eastAsia"/>
              </w:rPr>
              <w:t>201901</w:t>
            </w:r>
          </w:p>
        </w:tc>
        <w:tc>
          <w:tcPr>
            <w:tcW w:w="1315" w:type="dxa"/>
            <w:tcBorders>
              <w:top w:val="single" w:sz="6" w:space="0" w:color="auto"/>
              <w:left w:val="single" w:sz="6" w:space="0" w:color="auto"/>
              <w:bottom w:val="single" w:sz="6" w:space="0" w:color="auto"/>
              <w:right w:val="single" w:sz="12" w:space="0" w:color="auto"/>
            </w:tcBorders>
            <w:vAlign w:val="center"/>
          </w:tcPr>
          <w:p w:rsidR="00554C10" w:rsidRDefault="000763F8">
            <w:pPr>
              <w:jc w:val="center"/>
              <w:rPr>
                <w:rFonts w:ascii="仿宋" w:eastAsia="仿宋" w:hAnsi="仿宋" w:cs="仿宋"/>
              </w:rPr>
            </w:pPr>
            <w:r>
              <w:rPr>
                <w:rFonts w:ascii="仿宋" w:eastAsia="仿宋" w:hAnsi="仿宋" w:cs="仿宋" w:hint="eastAsia"/>
              </w:rPr>
              <w:t>第一作者</w:t>
            </w:r>
          </w:p>
        </w:tc>
      </w:tr>
      <w:tr w:rsidR="00554C10">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目前主持的行业应用背景较强的科研项目</w:t>
            </w:r>
          </w:p>
          <w:p w:rsidR="00554C10" w:rsidRDefault="000763F8">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hint="eastAsia"/>
                <w:szCs w:val="21"/>
              </w:rPr>
              <w:t>到账经费</w:t>
            </w:r>
          </w:p>
          <w:p w:rsidR="00554C10" w:rsidRDefault="000763F8">
            <w:pPr>
              <w:jc w:val="center"/>
              <w:rPr>
                <w:rFonts w:eastAsia="仿宋_GB2312"/>
                <w:szCs w:val="21"/>
              </w:rPr>
            </w:pPr>
            <w:r>
              <w:rPr>
                <w:rFonts w:eastAsia="仿宋_GB2312" w:hint="eastAsia"/>
                <w:szCs w:val="21"/>
              </w:rPr>
              <w:t>（万元）</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bottom"/>
          </w:tcPr>
          <w:p w:rsidR="00554C10" w:rsidRDefault="000763F8">
            <w:pPr>
              <w:spacing w:line="240" w:lineRule="exact"/>
              <w:rPr>
                <w:rFonts w:ascii="仿宋" w:eastAsia="仿宋" w:hAnsi="仿宋" w:cs="仿宋"/>
                <w:bCs/>
                <w:szCs w:val="21"/>
              </w:rPr>
            </w:pPr>
            <w:r>
              <w:rPr>
                <w:rFonts w:ascii="仿宋" w:eastAsia="仿宋" w:hAnsi="仿宋" w:cs="仿宋" w:hint="eastAsia"/>
                <w:bCs/>
                <w:szCs w:val="21"/>
              </w:rPr>
              <w:t>江苏省哲学社会科学联合会重点课题</w:t>
            </w:r>
          </w:p>
        </w:tc>
        <w:tc>
          <w:tcPr>
            <w:tcW w:w="3442" w:type="dxa"/>
            <w:gridSpan w:val="4"/>
            <w:tcBorders>
              <w:top w:val="single" w:sz="6" w:space="0" w:color="auto"/>
              <w:left w:val="single" w:sz="4" w:space="0" w:color="auto"/>
              <w:bottom w:val="single" w:sz="6" w:space="0" w:color="auto"/>
              <w:right w:val="single" w:sz="6" w:space="0" w:color="auto"/>
            </w:tcBorders>
            <w:vAlign w:val="bottom"/>
          </w:tcPr>
          <w:p w:rsidR="00554C10" w:rsidRDefault="000763F8">
            <w:pPr>
              <w:spacing w:line="240" w:lineRule="exact"/>
              <w:jc w:val="center"/>
              <w:rPr>
                <w:rFonts w:ascii="仿宋" w:eastAsia="仿宋" w:hAnsi="仿宋" w:cs="仿宋"/>
                <w:bCs/>
                <w:szCs w:val="21"/>
              </w:rPr>
            </w:pPr>
            <w:r>
              <w:rPr>
                <w:rFonts w:ascii="仿宋" w:eastAsia="仿宋" w:hAnsi="仿宋" w:cs="仿宋" w:hint="eastAsia"/>
                <w:bCs/>
                <w:szCs w:val="21"/>
              </w:rPr>
              <w:t>淮河文化产业带建设研究</w:t>
            </w:r>
          </w:p>
        </w:tc>
        <w:tc>
          <w:tcPr>
            <w:tcW w:w="1386" w:type="dxa"/>
            <w:gridSpan w:val="2"/>
            <w:tcBorders>
              <w:top w:val="single" w:sz="6" w:space="0" w:color="auto"/>
              <w:left w:val="single" w:sz="6" w:space="0" w:color="auto"/>
              <w:bottom w:val="single" w:sz="6" w:space="0" w:color="auto"/>
              <w:right w:val="single" w:sz="4" w:space="0" w:color="auto"/>
            </w:tcBorders>
            <w:vAlign w:val="bottom"/>
          </w:tcPr>
          <w:p w:rsidR="00554C10" w:rsidRDefault="000763F8">
            <w:pPr>
              <w:spacing w:line="240" w:lineRule="exact"/>
              <w:jc w:val="center"/>
              <w:rPr>
                <w:rFonts w:ascii="仿宋" w:eastAsia="仿宋" w:hAnsi="仿宋" w:cs="仿宋"/>
                <w:bCs/>
                <w:color w:val="000000" w:themeColor="text1"/>
                <w:szCs w:val="21"/>
              </w:rPr>
            </w:pPr>
            <w:r>
              <w:rPr>
                <w:rFonts w:ascii="仿宋" w:eastAsia="仿宋" w:hAnsi="仿宋" w:cs="仿宋" w:hint="eastAsia"/>
                <w:bCs/>
                <w:color w:val="000000" w:themeColor="text1"/>
                <w:szCs w:val="21"/>
              </w:rPr>
              <w:t>2013-2015</w:t>
            </w:r>
          </w:p>
        </w:tc>
        <w:tc>
          <w:tcPr>
            <w:tcW w:w="1315" w:type="dxa"/>
            <w:tcBorders>
              <w:top w:val="single" w:sz="6" w:space="0" w:color="auto"/>
              <w:left w:val="single" w:sz="4" w:space="0" w:color="auto"/>
              <w:bottom w:val="single" w:sz="6" w:space="0" w:color="auto"/>
              <w:right w:val="single" w:sz="12" w:space="0" w:color="auto"/>
            </w:tcBorders>
            <w:vAlign w:val="bottom"/>
          </w:tcPr>
          <w:p w:rsidR="00554C10" w:rsidRDefault="000763F8">
            <w:pPr>
              <w:spacing w:line="240" w:lineRule="exact"/>
              <w:jc w:val="center"/>
              <w:rPr>
                <w:rFonts w:ascii="仿宋" w:eastAsia="仿宋" w:hAnsi="仿宋" w:cs="仿宋"/>
                <w:bCs/>
                <w:szCs w:val="21"/>
              </w:rPr>
            </w:pPr>
            <w:r>
              <w:rPr>
                <w:rFonts w:ascii="仿宋" w:eastAsia="仿宋" w:hAnsi="仿宋" w:cs="仿宋" w:hint="eastAsia"/>
                <w:bCs/>
                <w:szCs w:val="21"/>
              </w:rPr>
              <w:t>0.5</w:t>
            </w:r>
          </w:p>
        </w:tc>
      </w:tr>
      <w:tr w:rsidR="00554C10">
        <w:trPr>
          <w:trHeight w:val="77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bottom"/>
          </w:tcPr>
          <w:p w:rsidR="00554C10" w:rsidRDefault="000763F8">
            <w:pPr>
              <w:spacing w:line="240" w:lineRule="exact"/>
              <w:rPr>
                <w:rFonts w:ascii="仿宋" w:eastAsia="仿宋" w:hAnsi="仿宋" w:cs="仿宋"/>
                <w:bCs/>
                <w:szCs w:val="21"/>
              </w:rPr>
            </w:pPr>
            <w:r>
              <w:rPr>
                <w:rFonts w:ascii="仿宋" w:eastAsia="仿宋" w:hAnsi="仿宋" w:cs="仿宋" w:hint="eastAsia"/>
                <w:bCs/>
                <w:szCs w:val="21"/>
              </w:rPr>
              <w:t>江苏省哲学社会科学联合会重点课题</w:t>
            </w:r>
          </w:p>
        </w:tc>
        <w:tc>
          <w:tcPr>
            <w:tcW w:w="3442" w:type="dxa"/>
            <w:gridSpan w:val="4"/>
            <w:tcBorders>
              <w:top w:val="single" w:sz="6" w:space="0" w:color="auto"/>
              <w:left w:val="single" w:sz="4" w:space="0" w:color="auto"/>
              <w:bottom w:val="single" w:sz="6" w:space="0" w:color="auto"/>
              <w:right w:val="single" w:sz="6" w:space="0" w:color="auto"/>
            </w:tcBorders>
            <w:vAlign w:val="bottom"/>
          </w:tcPr>
          <w:p w:rsidR="00554C10" w:rsidRDefault="000763F8">
            <w:pPr>
              <w:spacing w:line="240" w:lineRule="exact"/>
              <w:jc w:val="center"/>
              <w:rPr>
                <w:rFonts w:ascii="仿宋" w:eastAsia="仿宋" w:hAnsi="仿宋" w:cs="仿宋"/>
                <w:bCs/>
                <w:szCs w:val="21"/>
              </w:rPr>
            </w:pPr>
            <w:r>
              <w:rPr>
                <w:rFonts w:ascii="仿宋" w:eastAsia="仿宋" w:hAnsi="仿宋" w:cs="仿宋" w:hint="eastAsia"/>
                <w:bCs/>
                <w:szCs w:val="21"/>
              </w:rPr>
              <w:t>江淮生态大走廊建设中的传统文化传承与发展研究</w:t>
            </w:r>
          </w:p>
        </w:tc>
        <w:tc>
          <w:tcPr>
            <w:tcW w:w="1386" w:type="dxa"/>
            <w:gridSpan w:val="2"/>
            <w:tcBorders>
              <w:top w:val="single" w:sz="6" w:space="0" w:color="auto"/>
              <w:left w:val="single" w:sz="6" w:space="0" w:color="auto"/>
              <w:bottom w:val="single" w:sz="6" w:space="0" w:color="auto"/>
              <w:right w:val="single" w:sz="4" w:space="0" w:color="auto"/>
            </w:tcBorders>
            <w:vAlign w:val="bottom"/>
          </w:tcPr>
          <w:p w:rsidR="00554C10" w:rsidRDefault="000763F8">
            <w:pPr>
              <w:spacing w:line="240" w:lineRule="exact"/>
              <w:jc w:val="center"/>
              <w:rPr>
                <w:rFonts w:ascii="仿宋" w:eastAsia="仿宋" w:hAnsi="仿宋" w:cs="仿宋"/>
                <w:bCs/>
                <w:color w:val="000000" w:themeColor="text1"/>
                <w:szCs w:val="21"/>
              </w:rPr>
            </w:pPr>
            <w:r>
              <w:rPr>
                <w:rFonts w:ascii="仿宋" w:eastAsia="仿宋" w:hAnsi="仿宋" w:cs="仿宋" w:hint="eastAsia"/>
                <w:bCs/>
                <w:color w:val="000000" w:themeColor="text1"/>
                <w:szCs w:val="21"/>
              </w:rPr>
              <w:t>2017.07-12</w:t>
            </w:r>
          </w:p>
        </w:tc>
        <w:tc>
          <w:tcPr>
            <w:tcW w:w="1315" w:type="dxa"/>
            <w:tcBorders>
              <w:top w:val="single" w:sz="6" w:space="0" w:color="auto"/>
              <w:left w:val="single" w:sz="4" w:space="0" w:color="auto"/>
              <w:bottom w:val="single" w:sz="6" w:space="0" w:color="auto"/>
              <w:right w:val="single" w:sz="12" w:space="0" w:color="auto"/>
            </w:tcBorders>
            <w:vAlign w:val="bottom"/>
          </w:tcPr>
          <w:p w:rsidR="00554C10" w:rsidRDefault="000763F8">
            <w:pPr>
              <w:spacing w:line="240" w:lineRule="exact"/>
              <w:jc w:val="center"/>
              <w:rPr>
                <w:rFonts w:ascii="仿宋" w:eastAsia="仿宋" w:hAnsi="仿宋" w:cs="仿宋"/>
                <w:bCs/>
                <w:szCs w:val="21"/>
              </w:rPr>
            </w:pPr>
            <w:r>
              <w:rPr>
                <w:rFonts w:ascii="仿宋" w:eastAsia="仿宋" w:hAnsi="仿宋" w:cs="仿宋" w:hint="eastAsia"/>
                <w:bCs/>
                <w:szCs w:val="21"/>
              </w:rPr>
              <w:t>0.5</w:t>
            </w:r>
          </w:p>
        </w:tc>
      </w:tr>
      <w:tr w:rsidR="00554C10">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554C10" w:rsidRDefault="000763F8">
            <w:pPr>
              <w:jc w:val="left"/>
              <w:rPr>
                <w:rFonts w:eastAsia="仿宋_GB2312"/>
                <w:szCs w:val="21"/>
              </w:rPr>
            </w:pPr>
            <w:r>
              <w:rPr>
                <w:rFonts w:eastAsia="仿宋_GB2312" w:hint="eastAsia"/>
                <w:szCs w:val="21"/>
              </w:rPr>
              <w:t>江苏省社会科学基金重点课题</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jc w:val="center"/>
              <w:rPr>
                <w:rFonts w:eastAsia="仿宋_GB2312"/>
                <w:szCs w:val="21"/>
              </w:rPr>
            </w:pPr>
            <w:r>
              <w:rPr>
                <w:rFonts w:eastAsia="仿宋_GB2312" w:hint="eastAsia"/>
                <w:szCs w:val="21"/>
              </w:rPr>
              <w:t>江苏大运河文化带建设中的沿线城市文化产业发展研究</w:t>
            </w:r>
          </w:p>
        </w:tc>
        <w:tc>
          <w:tcPr>
            <w:tcW w:w="1386" w:type="dxa"/>
            <w:gridSpan w:val="2"/>
            <w:tcBorders>
              <w:top w:val="single" w:sz="6" w:space="0" w:color="auto"/>
              <w:left w:val="single" w:sz="6" w:space="0" w:color="auto"/>
              <w:bottom w:val="single" w:sz="6" w:space="0" w:color="auto"/>
              <w:right w:val="single" w:sz="4" w:space="0" w:color="auto"/>
            </w:tcBorders>
            <w:vAlign w:val="bottom"/>
          </w:tcPr>
          <w:p w:rsidR="00554C10" w:rsidRDefault="000763F8">
            <w:pPr>
              <w:jc w:val="center"/>
              <w:rPr>
                <w:rFonts w:ascii="宋体" w:hAnsi="宋体" w:cs="宋体"/>
                <w:bCs/>
                <w:color w:val="000000" w:themeColor="text1"/>
                <w:szCs w:val="21"/>
              </w:rPr>
            </w:pPr>
            <w:r>
              <w:rPr>
                <w:rFonts w:ascii="仿宋" w:eastAsia="仿宋" w:hAnsi="仿宋" w:cs="仿宋" w:hint="eastAsia"/>
                <w:bCs/>
                <w:color w:val="000000" w:themeColor="text1"/>
                <w:szCs w:val="21"/>
              </w:rPr>
              <w:t>2017-2019</w:t>
            </w:r>
          </w:p>
        </w:tc>
        <w:tc>
          <w:tcPr>
            <w:tcW w:w="1315" w:type="dxa"/>
            <w:tcBorders>
              <w:top w:val="single" w:sz="6" w:space="0" w:color="auto"/>
              <w:left w:val="single" w:sz="4" w:space="0" w:color="auto"/>
              <w:bottom w:val="single" w:sz="6" w:space="0" w:color="auto"/>
              <w:right w:val="single" w:sz="12" w:space="0" w:color="auto"/>
            </w:tcBorders>
            <w:vAlign w:val="bottom"/>
          </w:tcPr>
          <w:p w:rsidR="00554C10" w:rsidRDefault="000763F8">
            <w:pPr>
              <w:jc w:val="center"/>
              <w:rPr>
                <w:rFonts w:ascii="宋体" w:hAnsi="宋体" w:cs="宋体"/>
                <w:bCs/>
                <w:szCs w:val="21"/>
              </w:rPr>
            </w:pPr>
            <w:r>
              <w:rPr>
                <w:rFonts w:ascii="仿宋" w:eastAsia="仿宋" w:hAnsi="仿宋" w:cs="仿宋" w:hint="eastAsia"/>
                <w:bCs/>
                <w:szCs w:val="21"/>
              </w:rPr>
              <w:t>8</w:t>
            </w:r>
          </w:p>
        </w:tc>
      </w:tr>
      <w:tr w:rsidR="00554C10">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554C10" w:rsidRDefault="000763F8">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时间</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jc w:val="center"/>
              <w:rPr>
                <w:rFonts w:eastAsia="仿宋_GB2312"/>
                <w:szCs w:val="21"/>
              </w:rPr>
            </w:pPr>
            <w:r>
              <w:rPr>
                <w:rFonts w:eastAsia="仿宋_GB2312"/>
                <w:szCs w:val="21"/>
              </w:rPr>
              <w:t>学时</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jc w:val="center"/>
              <w:rPr>
                <w:rFonts w:eastAsia="仿宋_GB2312"/>
                <w:szCs w:val="21"/>
              </w:rPr>
            </w:pPr>
            <w:r>
              <w:rPr>
                <w:rFonts w:eastAsia="仿宋_GB2312"/>
                <w:szCs w:val="21"/>
              </w:rPr>
              <w:t>主要授课对象</w:t>
            </w:r>
          </w:p>
        </w:tc>
      </w:tr>
      <w:tr w:rsidR="00554C10">
        <w:trPr>
          <w:trHeight w:val="510"/>
          <w:jc w:val="center"/>
        </w:trPr>
        <w:tc>
          <w:tcPr>
            <w:tcW w:w="854" w:type="dxa"/>
            <w:gridSpan w:val="2"/>
            <w:vMerge/>
            <w:tcBorders>
              <w:top w:val="single" w:sz="6" w:space="0" w:color="auto"/>
              <w:left w:val="single" w:sz="12" w:space="0" w:color="auto"/>
              <w:right w:val="single" w:sz="6" w:space="0" w:color="auto"/>
            </w:tcBorders>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eastAsia="仿宋_GB2312" w:hAnsi="Times New Roman" w:cs="Times New Roman" w:hint="eastAsia"/>
                <w:b w:val="0"/>
                <w:bCs w:val="0"/>
                <w:kern w:val="2"/>
                <w:sz w:val="21"/>
                <w:szCs w:val="21"/>
              </w:rPr>
              <w:t>2015.2-2019.12</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pPr>
            <w:r>
              <w:rPr>
                <w:rFonts w:ascii="Times New Roman" w:eastAsia="仿宋_GB2312" w:hAnsi="Times New Roman" w:cs="Times New Roman" w:hint="eastAsia"/>
                <w:b w:val="0"/>
                <w:bCs w:val="0"/>
                <w:kern w:val="2"/>
                <w:sz w:val="21"/>
                <w:szCs w:val="21"/>
              </w:rPr>
              <w:t>新闻采访与写作</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pPr>
            <w:r>
              <w:rPr>
                <w:rFonts w:ascii="Times New Roman" w:eastAsia="仿宋_GB2312" w:hAnsi="Times New Roman" w:cs="Times New Roman" w:hint="eastAsia"/>
                <w:b w:val="0"/>
                <w:bCs w:val="0"/>
                <w:kern w:val="2"/>
                <w:sz w:val="21"/>
                <w:szCs w:val="21"/>
              </w:rPr>
              <w:t>48</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本科生</w:t>
            </w:r>
          </w:p>
        </w:tc>
      </w:tr>
      <w:tr w:rsidR="00554C10">
        <w:trPr>
          <w:trHeight w:val="510"/>
          <w:jc w:val="center"/>
        </w:trPr>
        <w:tc>
          <w:tcPr>
            <w:tcW w:w="854" w:type="dxa"/>
            <w:gridSpan w:val="2"/>
            <w:vMerge/>
            <w:tcBorders>
              <w:left w:val="single" w:sz="12" w:space="0" w:color="auto"/>
              <w:right w:val="single" w:sz="6" w:space="0" w:color="auto"/>
            </w:tcBorders>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rPr>
                <w:rFonts w:ascii="Times New Roman" w:eastAsia="仿宋_GB2312" w:hAnsi="Times New Roman" w:cs="Times New Roman"/>
                <w:b w:val="0"/>
                <w:bCs w:val="0"/>
                <w:kern w:val="2"/>
                <w:sz w:val="21"/>
                <w:szCs w:val="21"/>
              </w:rPr>
            </w:pPr>
            <w:r>
              <w:rPr>
                <w:rFonts w:ascii="Times New Roman" w:eastAsia="仿宋_GB2312" w:hAnsi="Times New Roman" w:cs="Times New Roman" w:hint="eastAsia"/>
                <w:b w:val="0"/>
                <w:bCs w:val="0"/>
                <w:kern w:val="2"/>
                <w:sz w:val="21"/>
                <w:szCs w:val="21"/>
              </w:rPr>
              <w:t>2019.9-2019.12</w:t>
            </w:r>
          </w:p>
        </w:tc>
        <w:tc>
          <w:tcPr>
            <w:tcW w:w="3442" w:type="dxa"/>
            <w:gridSpan w:val="4"/>
            <w:tcBorders>
              <w:top w:val="single" w:sz="6" w:space="0" w:color="auto"/>
              <w:left w:val="single" w:sz="4" w:space="0" w:color="auto"/>
              <w:bottom w:val="single" w:sz="6" w:space="0" w:color="auto"/>
              <w:right w:val="single" w:sz="6" w:space="0" w:color="auto"/>
            </w:tcBorders>
            <w:vAlign w:val="center"/>
          </w:tcPr>
          <w:p w:rsidR="00554C10" w:rsidRDefault="000763F8">
            <w:pPr>
              <w:pStyle w:val="3"/>
              <w:jc w:val="center"/>
              <w:rPr>
                <w:rFonts w:ascii="Times New Roman" w:eastAsia="仿宋_GB2312" w:hAnsi="Times New Roman" w:cs="Times New Roman"/>
                <w:b w:val="0"/>
                <w:bCs w:val="0"/>
                <w:kern w:val="2"/>
                <w:sz w:val="21"/>
                <w:szCs w:val="21"/>
              </w:rPr>
            </w:pPr>
            <w:r>
              <w:rPr>
                <w:rFonts w:ascii="Times New Roman" w:eastAsia="仿宋_GB2312" w:hAnsi="Times New Roman" w:cs="Times New Roman" w:hint="eastAsia"/>
                <w:b w:val="0"/>
                <w:bCs w:val="0"/>
                <w:kern w:val="2"/>
                <w:sz w:val="21"/>
                <w:szCs w:val="21"/>
              </w:rPr>
              <w:t>电视专题与纪录片</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554C10" w:rsidRDefault="000763F8">
            <w:pPr>
              <w:pStyle w:val="3"/>
              <w:jc w:val="center"/>
              <w:rPr>
                <w:rFonts w:ascii="Times New Roman" w:eastAsia="仿宋_GB2312" w:hAnsi="Times New Roman" w:cs="Times New Roman"/>
                <w:b w:val="0"/>
                <w:bCs w:val="0"/>
                <w:kern w:val="2"/>
                <w:sz w:val="21"/>
                <w:szCs w:val="21"/>
              </w:rPr>
            </w:pPr>
            <w:r>
              <w:rPr>
                <w:rFonts w:ascii="Times New Roman" w:eastAsia="仿宋_GB2312" w:hAnsi="Times New Roman" w:cs="Times New Roman" w:hint="eastAsia"/>
                <w:b w:val="0"/>
                <w:bCs w:val="0"/>
                <w:kern w:val="2"/>
                <w:sz w:val="21"/>
                <w:szCs w:val="21"/>
              </w:rPr>
              <w:t>48</w:t>
            </w:r>
          </w:p>
        </w:tc>
        <w:tc>
          <w:tcPr>
            <w:tcW w:w="1315" w:type="dxa"/>
            <w:tcBorders>
              <w:top w:val="single" w:sz="6" w:space="0" w:color="auto"/>
              <w:left w:val="single" w:sz="4" w:space="0" w:color="auto"/>
              <w:bottom w:val="single" w:sz="6" w:space="0" w:color="auto"/>
              <w:right w:val="single" w:sz="12" w:space="0" w:color="auto"/>
            </w:tcBorders>
            <w:vAlign w:val="center"/>
          </w:tcPr>
          <w:p w:rsidR="00554C10" w:rsidRDefault="000763F8">
            <w:pPr>
              <w:pStyle w:val="3"/>
              <w:jc w:val="center"/>
            </w:pPr>
            <w:r>
              <w:rPr>
                <w:rFonts w:ascii="仿宋_GB2312" w:eastAsia="仿宋_GB2312" w:hAnsi="仿宋_GB2312" w:cs="仿宋_GB2312"/>
                <w:b w:val="0"/>
                <w:bCs w:val="0"/>
                <w:sz w:val="21"/>
                <w:szCs w:val="21"/>
                <w:lang w:val="zh-TW" w:eastAsia="zh-TW"/>
              </w:rPr>
              <w:t>本科生</w:t>
            </w:r>
          </w:p>
        </w:tc>
      </w:tr>
      <w:tr w:rsidR="00554C10">
        <w:trPr>
          <w:trHeight w:val="510"/>
          <w:jc w:val="center"/>
        </w:trPr>
        <w:tc>
          <w:tcPr>
            <w:tcW w:w="854" w:type="dxa"/>
            <w:gridSpan w:val="2"/>
            <w:vMerge/>
            <w:tcBorders>
              <w:left w:val="single" w:sz="12" w:space="0" w:color="auto"/>
              <w:bottom w:val="single" w:sz="12" w:space="0" w:color="auto"/>
              <w:right w:val="single" w:sz="6" w:space="0" w:color="auto"/>
            </w:tcBorders>
          </w:tcPr>
          <w:p w:rsidR="00554C10" w:rsidRDefault="00554C10">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554C10" w:rsidRDefault="000763F8">
            <w:pPr>
              <w:pStyle w:val="3"/>
              <w:jc w:val="center"/>
              <w:rPr>
                <w:rFonts w:ascii="Times New Roman" w:eastAsia="仿宋_GB2312" w:hAnsi="Times New Roman" w:cs="Times New Roman"/>
                <w:b w:val="0"/>
                <w:bCs w:val="0"/>
                <w:kern w:val="2"/>
                <w:sz w:val="21"/>
                <w:szCs w:val="21"/>
              </w:rPr>
            </w:pPr>
            <w:r>
              <w:rPr>
                <w:rFonts w:ascii="Times New Roman" w:eastAsia="仿宋_GB2312" w:hAnsi="Times New Roman" w:cs="Times New Roman" w:hint="eastAsia"/>
                <w:b w:val="0"/>
                <w:bCs w:val="0"/>
                <w:kern w:val="2"/>
                <w:sz w:val="21"/>
                <w:szCs w:val="21"/>
              </w:rPr>
              <w:t>2016.9-2017.1</w:t>
            </w:r>
          </w:p>
        </w:tc>
        <w:tc>
          <w:tcPr>
            <w:tcW w:w="3442" w:type="dxa"/>
            <w:gridSpan w:val="4"/>
            <w:tcBorders>
              <w:top w:val="single" w:sz="6" w:space="0" w:color="auto"/>
              <w:left w:val="single" w:sz="4" w:space="0" w:color="auto"/>
              <w:bottom w:val="single" w:sz="12" w:space="0" w:color="auto"/>
              <w:right w:val="single" w:sz="6" w:space="0" w:color="auto"/>
            </w:tcBorders>
            <w:vAlign w:val="center"/>
          </w:tcPr>
          <w:p w:rsidR="00554C10" w:rsidRDefault="000763F8">
            <w:pPr>
              <w:pStyle w:val="3"/>
              <w:jc w:val="center"/>
              <w:rPr>
                <w:rFonts w:ascii="Times New Roman" w:eastAsia="仿宋_GB2312" w:hAnsi="Times New Roman" w:cs="Times New Roman"/>
                <w:b w:val="0"/>
                <w:bCs w:val="0"/>
                <w:kern w:val="2"/>
                <w:sz w:val="21"/>
                <w:szCs w:val="21"/>
              </w:rPr>
            </w:pPr>
            <w:r>
              <w:rPr>
                <w:rFonts w:ascii="Times New Roman" w:eastAsia="仿宋_GB2312" w:hAnsi="Times New Roman" w:cs="Times New Roman" w:hint="eastAsia"/>
                <w:b w:val="0"/>
                <w:bCs w:val="0"/>
                <w:kern w:val="2"/>
                <w:sz w:val="21"/>
                <w:szCs w:val="21"/>
              </w:rPr>
              <w:t>电视节目策划</w:t>
            </w: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554C10" w:rsidRDefault="000763F8">
            <w:pPr>
              <w:pStyle w:val="3"/>
              <w:jc w:val="center"/>
              <w:rPr>
                <w:rFonts w:ascii="Times New Roman" w:eastAsia="仿宋_GB2312" w:hAnsi="Times New Roman" w:cs="Times New Roman"/>
                <w:b w:val="0"/>
                <w:bCs w:val="0"/>
                <w:kern w:val="2"/>
                <w:sz w:val="21"/>
                <w:szCs w:val="21"/>
              </w:rPr>
            </w:pPr>
            <w:r>
              <w:rPr>
                <w:rFonts w:ascii="Times New Roman" w:eastAsia="仿宋_GB2312" w:hAnsi="Times New Roman" w:cs="Times New Roman" w:hint="eastAsia"/>
                <w:b w:val="0"/>
                <w:bCs w:val="0"/>
                <w:kern w:val="2"/>
                <w:sz w:val="21"/>
                <w:szCs w:val="21"/>
              </w:rPr>
              <w:t>48</w:t>
            </w:r>
          </w:p>
        </w:tc>
        <w:tc>
          <w:tcPr>
            <w:tcW w:w="1315" w:type="dxa"/>
            <w:tcBorders>
              <w:top w:val="single" w:sz="6" w:space="0" w:color="auto"/>
              <w:left w:val="single" w:sz="4" w:space="0" w:color="auto"/>
              <w:bottom w:val="single" w:sz="12" w:space="0" w:color="auto"/>
              <w:right w:val="single" w:sz="12" w:space="0" w:color="auto"/>
            </w:tcBorders>
            <w:vAlign w:val="center"/>
          </w:tcPr>
          <w:p w:rsidR="00554C10" w:rsidRDefault="000763F8">
            <w:pPr>
              <w:pStyle w:val="3"/>
              <w:jc w:val="center"/>
              <w:rPr>
                <w:rFonts w:ascii="Times New Roman" w:eastAsia="仿宋_GB2312" w:hAnsi="Times New Roman" w:cs="Times New Roman"/>
                <w:b w:val="0"/>
                <w:bCs w:val="0"/>
                <w:kern w:val="2"/>
                <w:sz w:val="21"/>
                <w:szCs w:val="21"/>
              </w:rPr>
            </w:pPr>
            <w:r>
              <w:rPr>
                <w:rFonts w:ascii="Times New Roman" w:eastAsia="仿宋_GB2312" w:hAnsi="Times New Roman" w:cs="Times New Roman" w:hint="eastAsia"/>
                <w:b w:val="0"/>
                <w:bCs w:val="0"/>
                <w:kern w:val="2"/>
                <w:sz w:val="21"/>
                <w:szCs w:val="21"/>
                <w:lang w:val="zh-TW" w:eastAsia="zh-TW"/>
              </w:rPr>
              <w:t>本科生</w:t>
            </w:r>
          </w:p>
        </w:tc>
      </w:tr>
    </w:tbl>
    <w:p w:rsidR="00554C10" w:rsidRDefault="00554C10">
      <w:pPr>
        <w:spacing w:before="60"/>
        <w:rPr>
          <w:rFonts w:eastAsiaTheme="minorEastAsia"/>
          <w:color w:val="000000"/>
          <w:sz w:val="18"/>
          <w:szCs w:val="18"/>
        </w:rPr>
      </w:pPr>
    </w:p>
    <w:p w:rsidR="00554C10" w:rsidRDefault="000763F8">
      <w:pPr>
        <w:widowControl/>
        <w:spacing w:line="300" w:lineRule="exact"/>
        <w:rPr>
          <w:rFonts w:ascii="仿宋" w:eastAsia="仿宋" w:hAnsi="仿宋" w:cs="仿宋"/>
          <w:color w:val="000000" w:themeColor="text1"/>
          <w:szCs w:val="21"/>
        </w:rPr>
      </w:pPr>
      <w:r>
        <w:rPr>
          <w:rFonts w:ascii="仿宋" w:eastAsia="仿宋" w:hAnsi="仿宋" w:cs="仿宋" w:hint="eastAsia"/>
          <w:color w:val="000000"/>
          <w:szCs w:val="21"/>
        </w:rPr>
        <w:t>注：</w:t>
      </w:r>
      <w:r>
        <w:rPr>
          <w:rFonts w:ascii="仿宋" w:eastAsia="仿宋" w:hAnsi="仿宋" w:cs="仿宋" w:hint="eastAsia"/>
          <w:color w:val="000000"/>
          <w:szCs w:val="21"/>
        </w:rPr>
        <w:t>1.</w:t>
      </w:r>
      <w:r>
        <w:rPr>
          <w:rFonts w:ascii="仿宋" w:eastAsia="仿宋" w:hAnsi="仿宋" w:cs="仿宋" w:hint="eastAsia"/>
          <w:color w:val="000000"/>
          <w:szCs w:val="21"/>
        </w:rPr>
        <w:t>本表按相关专业学位类别申请基本条件规定人数填写</w:t>
      </w:r>
      <w:r>
        <w:rPr>
          <w:rFonts w:ascii="仿宋" w:eastAsia="仿宋" w:hAnsi="仿宋" w:cs="仿宋" w:hint="eastAsia"/>
          <w:color w:val="000000" w:themeColor="text1"/>
          <w:szCs w:val="21"/>
        </w:rPr>
        <w:t>，未规定的按不少于</w:t>
      </w: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人填写，每人限填一份。本表可复制。</w:t>
      </w:r>
    </w:p>
    <w:p w:rsidR="00554C10" w:rsidRDefault="000763F8">
      <w:pPr>
        <w:widowControl/>
        <w:spacing w:line="30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themeColor="text1"/>
          <w:szCs w:val="21"/>
        </w:rPr>
        <w:t>“近五年代表性成果”限填写本人是第一作者（第一发明人等）或通讯作者的情况，成果署名单位不限。</w:t>
      </w:r>
    </w:p>
    <w:p w:rsidR="00554C10" w:rsidRDefault="00554C10">
      <w:pPr>
        <w:widowControl/>
        <w:jc w:val="left"/>
        <w:rPr>
          <w:rFonts w:ascii="仿宋" w:eastAsia="仿宋" w:hAnsi="仿宋" w:cs="仿宋"/>
          <w:color w:val="000000" w:themeColor="text1"/>
          <w:szCs w:val="21"/>
        </w:rPr>
        <w:sectPr w:rsidR="00554C10">
          <w:footerReference w:type="even" r:id="rId14"/>
          <w:footerReference w:type="default" r:id="rId15"/>
          <w:pgSz w:w="11906" w:h="16838"/>
          <w:pgMar w:top="839" w:right="1128" w:bottom="454" w:left="1123" w:header="851" w:footer="992" w:gutter="0"/>
          <w:pgNumType w:fmt="numberInDash"/>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947"/>
        <w:gridCol w:w="705"/>
        <w:gridCol w:w="1095"/>
        <w:gridCol w:w="1125"/>
        <w:gridCol w:w="2184"/>
        <w:gridCol w:w="1182"/>
        <w:gridCol w:w="6795"/>
      </w:tblGrid>
      <w:tr w:rsidR="00554C10">
        <w:trPr>
          <w:trHeight w:val="539"/>
          <w:jc w:val="center"/>
        </w:trPr>
        <w:tc>
          <w:tcPr>
            <w:tcW w:w="14742" w:type="dxa"/>
            <w:gridSpan w:val="8"/>
            <w:tcBorders>
              <w:bottom w:val="single" w:sz="12" w:space="0" w:color="auto"/>
            </w:tcBorders>
            <w:vAlign w:val="center"/>
          </w:tcPr>
          <w:p w:rsidR="00554C10" w:rsidRDefault="000763F8">
            <w:pPr>
              <w:jc w:val="left"/>
              <w:rPr>
                <w:rFonts w:eastAsia="仿宋_GB2312" w:cs="仿宋"/>
                <w:bCs/>
                <w:color w:val="000000" w:themeColor="text1"/>
                <w:szCs w:val="21"/>
              </w:rPr>
            </w:pPr>
            <w:r>
              <w:rPr>
                <w:rFonts w:ascii="黑体" w:eastAsia="黑体" w:hAnsi="黑体" w:cs="黑体" w:hint="eastAsia"/>
                <w:b/>
                <w:bCs/>
                <w:color w:val="000000" w:themeColor="text1"/>
                <w:kern w:val="0"/>
                <w:szCs w:val="21"/>
              </w:rPr>
              <w:lastRenderedPageBreak/>
              <w:t>Ⅱ</w:t>
            </w:r>
            <w:r>
              <w:rPr>
                <w:rFonts w:ascii="黑体" w:eastAsia="黑体" w:hAnsi="黑体" w:cs="黑体" w:hint="eastAsia"/>
                <w:b/>
                <w:bCs/>
                <w:color w:val="000000" w:themeColor="text1"/>
                <w:kern w:val="0"/>
                <w:szCs w:val="21"/>
              </w:rPr>
              <w:t>-4</w:t>
            </w:r>
            <w:r>
              <w:rPr>
                <w:rFonts w:ascii="黑体" w:eastAsia="黑体" w:hAnsi="黑体" w:cs="黑体" w:hint="eastAsia"/>
                <w:b/>
                <w:bCs/>
                <w:color w:val="000000" w:themeColor="text1"/>
                <w:kern w:val="0"/>
                <w:szCs w:val="21"/>
              </w:rPr>
              <w:t>代表性行业教师</w:t>
            </w:r>
          </w:p>
        </w:tc>
      </w:tr>
      <w:tr w:rsidR="00554C10">
        <w:trPr>
          <w:trHeight w:val="539"/>
          <w:jc w:val="center"/>
        </w:trPr>
        <w:tc>
          <w:tcPr>
            <w:tcW w:w="709"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序号</w:t>
            </w:r>
          </w:p>
        </w:tc>
        <w:tc>
          <w:tcPr>
            <w:tcW w:w="947"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姓</w:t>
            </w:r>
            <w:r>
              <w:rPr>
                <w:rFonts w:eastAsia="仿宋_GB2312" w:cs="仿宋" w:hint="eastAsia"/>
                <w:b/>
                <w:color w:val="000000" w:themeColor="text1"/>
                <w:szCs w:val="21"/>
              </w:rPr>
              <w:t xml:space="preserve">  </w:t>
            </w:r>
            <w:r>
              <w:rPr>
                <w:rFonts w:eastAsia="仿宋_GB2312" w:cs="仿宋" w:hint="eastAsia"/>
                <w:b/>
                <w:color w:val="000000" w:themeColor="text1"/>
                <w:szCs w:val="21"/>
              </w:rPr>
              <w:t>名</w:t>
            </w:r>
          </w:p>
        </w:tc>
        <w:tc>
          <w:tcPr>
            <w:tcW w:w="705"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出生</w:t>
            </w:r>
          </w:p>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年月</w:t>
            </w:r>
          </w:p>
        </w:tc>
        <w:tc>
          <w:tcPr>
            <w:tcW w:w="1095"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b/>
                <w:color w:val="000000" w:themeColor="text1"/>
                <w:szCs w:val="21"/>
              </w:rPr>
              <w:t>培养领域（方向）</w:t>
            </w:r>
          </w:p>
        </w:tc>
        <w:tc>
          <w:tcPr>
            <w:tcW w:w="1125"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专业技术</w:t>
            </w:r>
          </w:p>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职</w:t>
            </w:r>
            <w:r>
              <w:rPr>
                <w:rFonts w:eastAsia="仿宋_GB2312" w:cs="仿宋" w:hint="eastAsia"/>
                <w:b/>
                <w:color w:val="000000" w:themeColor="text1"/>
                <w:szCs w:val="21"/>
              </w:rPr>
              <w:t xml:space="preserve">  </w:t>
            </w:r>
            <w:r>
              <w:rPr>
                <w:rFonts w:eastAsia="仿宋_GB2312" w:cs="仿宋" w:hint="eastAsia"/>
                <w:b/>
                <w:color w:val="000000" w:themeColor="text1"/>
                <w:szCs w:val="21"/>
              </w:rPr>
              <w:t>务</w:t>
            </w:r>
          </w:p>
        </w:tc>
        <w:tc>
          <w:tcPr>
            <w:tcW w:w="2184"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工作单位及职务</w:t>
            </w:r>
          </w:p>
        </w:tc>
        <w:tc>
          <w:tcPr>
            <w:tcW w:w="1182"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工作年限（年）</w:t>
            </w:r>
          </w:p>
        </w:tc>
        <w:tc>
          <w:tcPr>
            <w:tcW w:w="6795" w:type="dxa"/>
            <w:tcBorders>
              <w:top w:val="single" w:sz="12" w:space="0" w:color="auto"/>
            </w:tcBorders>
            <w:vAlign w:val="center"/>
          </w:tcPr>
          <w:p w:rsidR="00554C10" w:rsidRDefault="000763F8">
            <w:pPr>
              <w:jc w:val="center"/>
              <w:rPr>
                <w:rFonts w:eastAsia="仿宋_GB2312" w:cs="仿宋"/>
                <w:b/>
                <w:color w:val="000000" w:themeColor="text1"/>
                <w:szCs w:val="21"/>
              </w:rPr>
            </w:pPr>
            <w:r>
              <w:rPr>
                <w:rFonts w:eastAsia="仿宋_GB2312" w:cs="仿宋" w:hint="eastAsia"/>
                <w:b/>
                <w:color w:val="000000" w:themeColor="text1"/>
                <w:szCs w:val="21"/>
              </w:rPr>
              <w:t>主要情况简介</w:t>
            </w:r>
          </w:p>
          <w:p w:rsidR="00554C10" w:rsidRDefault="000763F8">
            <w:pPr>
              <w:jc w:val="left"/>
              <w:rPr>
                <w:rFonts w:eastAsia="仿宋_GB2312" w:cs="仿宋"/>
                <w:b/>
                <w:color w:val="000000" w:themeColor="text1"/>
                <w:szCs w:val="21"/>
              </w:rPr>
            </w:pPr>
            <w:r>
              <w:rPr>
                <w:rFonts w:eastAsia="仿宋_GB2312" w:cs="仿宋" w:hint="eastAsia"/>
                <w:b/>
                <w:color w:val="000000" w:themeColor="text1"/>
                <w:szCs w:val="21"/>
              </w:rPr>
              <w:t>（教师基本情况、从业经历、代表性行业成果、拟承担培养任务等，限填</w:t>
            </w:r>
            <w:r>
              <w:rPr>
                <w:rFonts w:eastAsia="仿宋_GB2312" w:cs="仿宋" w:hint="eastAsia"/>
                <w:b/>
                <w:color w:val="000000" w:themeColor="text1"/>
                <w:szCs w:val="21"/>
              </w:rPr>
              <w:t>200</w:t>
            </w:r>
            <w:r>
              <w:rPr>
                <w:rFonts w:eastAsia="仿宋_GB2312" w:cs="仿宋" w:hint="eastAsia"/>
                <w:b/>
                <w:color w:val="000000" w:themeColor="text1"/>
                <w:szCs w:val="21"/>
              </w:rPr>
              <w:t>字）</w:t>
            </w:r>
          </w:p>
        </w:tc>
      </w:tr>
      <w:tr w:rsidR="00554C10">
        <w:trPr>
          <w:trHeight w:val="539"/>
          <w:jc w:val="center"/>
        </w:trPr>
        <w:tc>
          <w:tcPr>
            <w:tcW w:w="709"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1</w:t>
            </w:r>
          </w:p>
        </w:tc>
        <w:tc>
          <w:tcPr>
            <w:tcW w:w="947"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姜薇</w:t>
            </w:r>
          </w:p>
        </w:tc>
        <w:tc>
          <w:tcPr>
            <w:tcW w:w="705"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1969/12</w:t>
            </w:r>
          </w:p>
        </w:tc>
        <w:tc>
          <w:tcPr>
            <w:tcW w:w="1095"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时尚传播</w:t>
            </w:r>
          </w:p>
        </w:tc>
        <w:tc>
          <w:tcPr>
            <w:tcW w:w="1125"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高级记者</w:t>
            </w:r>
          </w:p>
        </w:tc>
        <w:tc>
          <w:tcPr>
            <w:tcW w:w="2184"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新华社上海分社社长</w:t>
            </w:r>
          </w:p>
        </w:tc>
        <w:tc>
          <w:tcPr>
            <w:tcW w:w="1182"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28</w:t>
            </w:r>
          </w:p>
        </w:tc>
        <w:tc>
          <w:tcPr>
            <w:tcW w:w="6795" w:type="dxa"/>
            <w:vAlign w:val="center"/>
          </w:tcPr>
          <w:p w:rsidR="00554C10" w:rsidRDefault="000763F8">
            <w:pPr>
              <w:tabs>
                <w:tab w:val="left" w:pos="585"/>
              </w:tabs>
              <w:spacing w:line="380" w:lineRule="exact"/>
              <w:ind w:firstLineChars="200" w:firstLine="420"/>
              <w:rPr>
                <w:rFonts w:eastAsia="仿宋_GB2312" w:cs="仿宋"/>
                <w:bCs/>
                <w:color w:val="000000" w:themeColor="text1"/>
                <w:szCs w:val="21"/>
              </w:rPr>
            </w:pPr>
            <w:r>
              <w:rPr>
                <w:rFonts w:eastAsia="仿宋_GB2312" w:cs="仿宋" w:hint="eastAsia"/>
                <w:bCs/>
                <w:color w:val="000000" w:themeColor="text1"/>
                <w:szCs w:val="21"/>
              </w:rPr>
              <w:t>毕业于复旦大学新闻系，历任新华社上海分社政文部记者（期间，参与上海证券报采编工作）、新华社上海分社经济部记者、副主任、主任。</w:t>
            </w:r>
            <w:r>
              <w:rPr>
                <w:rFonts w:eastAsia="仿宋_GB2312" w:cs="仿宋" w:hint="eastAsia"/>
                <w:bCs/>
                <w:color w:val="000000" w:themeColor="text1"/>
                <w:szCs w:val="21"/>
              </w:rPr>
              <w:t>2001.09</w:t>
            </w:r>
            <w:r>
              <w:rPr>
                <w:rFonts w:eastAsia="仿宋_GB2312" w:cs="仿宋" w:hint="eastAsia"/>
                <w:bCs/>
                <w:color w:val="000000" w:themeColor="text1"/>
                <w:szCs w:val="21"/>
              </w:rPr>
              <w:t>起先后任新华社上海分社总编室副总编、常务副总编、党组成员。</w:t>
            </w:r>
            <w:r>
              <w:rPr>
                <w:rFonts w:eastAsia="仿宋_GB2312" w:cs="仿宋" w:hint="eastAsia"/>
                <w:bCs/>
                <w:color w:val="000000" w:themeColor="text1"/>
                <w:szCs w:val="21"/>
              </w:rPr>
              <w:t>2015.10</w:t>
            </w:r>
            <w:r>
              <w:rPr>
                <w:rFonts w:eastAsia="仿宋_GB2312" w:cs="仿宋" w:hint="eastAsia"/>
                <w:bCs/>
                <w:color w:val="000000" w:themeColor="text1"/>
                <w:szCs w:val="21"/>
              </w:rPr>
              <w:t>起任新华社上海分社社长、党组书记。为上海市第十一届、十二</w:t>
            </w:r>
            <w:r>
              <w:rPr>
                <w:rFonts w:eastAsia="仿宋_GB2312" w:cs="仿宋" w:hint="eastAsia"/>
                <w:bCs/>
                <w:color w:val="000000" w:themeColor="text1"/>
                <w:szCs w:val="21"/>
              </w:rPr>
              <w:t xml:space="preserve"> </w:t>
            </w:r>
            <w:r>
              <w:rPr>
                <w:rFonts w:eastAsia="仿宋_GB2312" w:cs="仿宋" w:hint="eastAsia"/>
                <w:bCs/>
                <w:color w:val="000000" w:themeColor="text1"/>
                <w:szCs w:val="21"/>
              </w:rPr>
              <w:t>届政协委员。荣获“上海市三八红旗手”荣誉称号；荣获国家级和上海新闻奖一、二、</w:t>
            </w:r>
            <w:r>
              <w:rPr>
                <w:rFonts w:eastAsia="仿宋_GB2312" w:cs="仿宋" w:hint="eastAsia"/>
                <w:bCs/>
                <w:color w:val="000000" w:themeColor="text1"/>
                <w:szCs w:val="21"/>
              </w:rPr>
              <w:t xml:space="preserve"> </w:t>
            </w:r>
            <w:r>
              <w:rPr>
                <w:rFonts w:eastAsia="仿宋_GB2312" w:cs="仿宋" w:hint="eastAsia"/>
                <w:bCs/>
                <w:color w:val="000000" w:themeColor="text1"/>
                <w:szCs w:val="21"/>
              </w:rPr>
              <w:t>三等奖十余个，是沪上新闻界著名女记者、女总编。拟担任时尚传播方向导师，并讲授时尚新闻课程。</w:t>
            </w:r>
            <w:r>
              <w:rPr>
                <w:rFonts w:eastAsia="仿宋_GB2312" w:cs="仿宋" w:hint="eastAsia"/>
                <w:bCs/>
                <w:color w:val="000000" w:themeColor="text1"/>
                <w:szCs w:val="21"/>
              </w:rPr>
              <w:t xml:space="preserve"> </w:t>
            </w:r>
          </w:p>
        </w:tc>
      </w:tr>
      <w:tr w:rsidR="00554C10">
        <w:trPr>
          <w:trHeight w:val="1269"/>
          <w:jc w:val="center"/>
        </w:trPr>
        <w:tc>
          <w:tcPr>
            <w:tcW w:w="709"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2</w:t>
            </w:r>
          </w:p>
        </w:tc>
        <w:tc>
          <w:tcPr>
            <w:tcW w:w="947"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陶峰</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1970</w:t>
            </w:r>
            <w:r>
              <w:rPr>
                <w:rFonts w:eastAsia="仿宋_GB2312" w:cs="仿宋" w:hint="eastAsia"/>
                <w:bCs/>
                <w:color w:val="000000" w:themeColor="text1"/>
              </w:rPr>
              <w:t>/</w:t>
            </w:r>
            <w:r>
              <w:rPr>
                <w:rFonts w:eastAsia="仿宋_GB2312" w:cs="仿宋" w:hint="eastAsia"/>
                <w:bCs/>
                <w:color w:val="000000" w:themeColor="text1"/>
                <w:lang w:val="zh-TW" w:eastAsia="zh-TW"/>
              </w:rPr>
              <w:t>12</w:t>
            </w:r>
          </w:p>
        </w:tc>
        <w:tc>
          <w:tcPr>
            <w:tcW w:w="1095" w:type="dxa"/>
            <w:vAlign w:val="center"/>
          </w:tcPr>
          <w:p w:rsidR="00554C10" w:rsidRDefault="000763F8">
            <w:pPr>
              <w:pStyle w:val="A0"/>
              <w:jc w:val="center"/>
              <w:rPr>
                <w:rFonts w:eastAsia="仿宋_GB2312" w:cs="仿宋"/>
                <w:bCs/>
                <w:color w:val="000000" w:themeColor="text1"/>
                <w:lang w:val="zh-TW"/>
              </w:rPr>
            </w:pPr>
            <w:r>
              <w:rPr>
                <w:rFonts w:eastAsia="仿宋_GB2312" w:cs="仿宋" w:hint="eastAsia"/>
                <w:bCs/>
                <w:color w:val="000000" w:themeColor="text1"/>
              </w:rPr>
              <w:t>数字媒体</w:t>
            </w:r>
          </w:p>
        </w:tc>
        <w:tc>
          <w:tcPr>
            <w:tcW w:w="112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高级编辑</w:t>
            </w:r>
          </w:p>
        </w:tc>
        <w:tc>
          <w:tcPr>
            <w:tcW w:w="2184"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解放日报副总编辑</w:t>
            </w:r>
          </w:p>
        </w:tc>
        <w:tc>
          <w:tcPr>
            <w:tcW w:w="1182"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26</w:t>
            </w:r>
          </w:p>
        </w:tc>
        <w:tc>
          <w:tcPr>
            <w:tcW w:w="6795" w:type="dxa"/>
            <w:vAlign w:val="center"/>
          </w:tcPr>
          <w:p w:rsidR="00554C10" w:rsidRDefault="000763F8">
            <w:pPr>
              <w:tabs>
                <w:tab w:val="left" w:pos="585"/>
              </w:tabs>
              <w:spacing w:line="380" w:lineRule="exact"/>
              <w:ind w:firstLineChars="200" w:firstLine="420"/>
              <w:jc w:val="left"/>
              <w:rPr>
                <w:rFonts w:eastAsia="仿宋_GB2312" w:cs="仿宋"/>
                <w:bCs/>
                <w:color w:val="000000" w:themeColor="text1"/>
                <w:szCs w:val="21"/>
              </w:rPr>
            </w:pPr>
            <w:r>
              <w:rPr>
                <w:rFonts w:eastAsia="仿宋_GB2312" w:cs="仿宋" w:hint="eastAsia"/>
                <w:bCs/>
                <w:color w:val="000000" w:themeColor="text1"/>
                <w:szCs w:val="21"/>
              </w:rPr>
              <w:t>1992</w:t>
            </w:r>
            <w:r>
              <w:rPr>
                <w:rFonts w:eastAsia="仿宋_GB2312" w:cs="仿宋" w:hint="eastAsia"/>
                <w:bCs/>
                <w:color w:val="000000" w:themeColor="text1"/>
                <w:szCs w:val="21"/>
              </w:rPr>
              <w:t>年毕业于复旦大学新闻学院，在人民日报、解放日报从事新闻采编工作</w:t>
            </w:r>
            <w:r>
              <w:rPr>
                <w:rFonts w:eastAsia="仿宋_GB2312" w:cs="仿宋" w:hint="eastAsia"/>
                <w:bCs/>
                <w:color w:val="000000" w:themeColor="text1"/>
                <w:szCs w:val="21"/>
              </w:rPr>
              <w:t>26</w:t>
            </w:r>
            <w:r>
              <w:rPr>
                <w:rFonts w:eastAsia="仿宋_GB2312" w:cs="仿宋" w:hint="eastAsia"/>
                <w:bCs/>
                <w:color w:val="000000" w:themeColor="text1"/>
                <w:szCs w:val="21"/>
              </w:rPr>
              <w:t>年，多次获得中国新闻奖、上海新闻奖。</w:t>
            </w:r>
          </w:p>
        </w:tc>
      </w:tr>
      <w:tr w:rsidR="00554C10">
        <w:trPr>
          <w:trHeight w:val="539"/>
          <w:jc w:val="center"/>
        </w:trPr>
        <w:tc>
          <w:tcPr>
            <w:tcW w:w="709"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3</w:t>
            </w:r>
          </w:p>
        </w:tc>
        <w:tc>
          <w:tcPr>
            <w:tcW w:w="947"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周捷</w:t>
            </w:r>
            <w:r>
              <w:rPr>
                <w:rFonts w:eastAsia="仿宋_GB2312" w:cs="仿宋" w:hint="eastAsia"/>
                <w:bCs/>
                <w:color w:val="000000" w:themeColor="text1"/>
                <w:lang w:val="zh-TW" w:eastAsia="zh-TW"/>
              </w:rPr>
              <w:t xml:space="preserve"> </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 xml:space="preserve">1977/12  </w:t>
            </w:r>
          </w:p>
        </w:tc>
        <w:tc>
          <w:tcPr>
            <w:tcW w:w="109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时尚传播</w:t>
            </w:r>
          </w:p>
        </w:tc>
        <w:tc>
          <w:tcPr>
            <w:tcW w:w="1125" w:type="dxa"/>
          </w:tcPr>
          <w:p w:rsidR="00554C10" w:rsidRDefault="00554C10">
            <w:pPr>
              <w:pStyle w:val="A0"/>
              <w:jc w:val="center"/>
              <w:rPr>
                <w:rFonts w:eastAsia="仿宋_GB2312" w:cs="仿宋"/>
                <w:bCs/>
                <w:color w:val="000000" w:themeColor="text1"/>
                <w:lang w:val="zh-TW" w:eastAsia="zh-TW"/>
              </w:rPr>
            </w:pP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高级编辑</w:t>
            </w:r>
          </w:p>
        </w:tc>
        <w:tc>
          <w:tcPr>
            <w:tcW w:w="2184"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东方卫视中心副总编</w:t>
            </w:r>
            <w:r>
              <w:rPr>
                <w:rFonts w:eastAsia="仿宋_GB2312" w:cs="仿宋" w:hint="eastAsia"/>
                <w:bCs/>
                <w:color w:val="000000" w:themeColor="text1"/>
                <w:lang w:val="zh-TW" w:eastAsia="zh-TW"/>
              </w:rPr>
              <w:t xml:space="preserve">   </w:t>
            </w:r>
          </w:p>
        </w:tc>
        <w:tc>
          <w:tcPr>
            <w:tcW w:w="1182"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15</w:t>
            </w:r>
          </w:p>
        </w:tc>
        <w:tc>
          <w:tcPr>
            <w:tcW w:w="6795" w:type="dxa"/>
            <w:vAlign w:val="bottom"/>
          </w:tcPr>
          <w:p w:rsidR="00554C10" w:rsidRDefault="000763F8">
            <w:pPr>
              <w:pStyle w:val="A0"/>
              <w:ind w:firstLineChars="200" w:firstLine="420"/>
              <w:rPr>
                <w:rFonts w:eastAsia="仿宋_GB2312" w:cs="仿宋"/>
                <w:bCs/>
                <w:color w:val="000000" w:themeColor="text1"/>
                <w:lang w:val="zh-TW" w:eastAsia="zh-TW"/>
              </w:rPr>
            </w:pPr>
            <w:r>
              <w:rPr>
                <w:rFonts w:eastAsia="仿宋_GB2312" w:cs="仿宋" w:hint="eastAsia"/>
                <w:bCs/>
                <w:color w:val="000000" w:themeColor="text1"/>
                <w:lang w:val="zh-TW" w:eastAsia="zh-TW"/>
              </w:rPr>
              <w:t>媒体内容管理，播出总监。东方卫视中心地面节目、上星节目播出与分发的渠道负责人</w:t>
            </w:r>
            <w:r>
              <w:rPr>
                <w:rFonts w:eastAsia="仿宋_GB2312" w:cs="仿宋" w:hint="eastAsia"/>
                <w:bCs/>
                <w:color w:val="000000" w:themeColor="text1"/>
                <w:lang w:val="zh-TW"/>
              </w:rPr>
              <w:t>，</w:t>
            </w:r>
            <w:r>
              <w:rPr>
                <w:rFonts w:eastAsia="仿宋_GB2312" w:cs="仿宋" w:hint="eastAsia"/>
                <w:bCs/>
                <w:color w:val="000000" w:themeColor="text1"/>
              </w:rPr>
              <w:t>对人文频道时尚生活报道有丰富经历。拟担任时尚传播实务课程。</w:t>
            </w:r>
            <w:r>
              <w:rPr>
                <w:rFonts w:eastAsia="仿宋_GB2312" w:cs="仿宋" w:hint="eastAsia"/>
                <w:bCs/>
                <w:color w:val="000000" w:themeColor="text1"/>
                <w:lang w:val="zh-TW" w:eastAsia="zh-TW"/>
              </w:rPr>
              <w:t xml:space="preserve"> </w:t>
            </w:r>
          </w:p>
        </w:tc>
      </w:tr>
      <w:tr w:rsidR="00554C10">
        <w:trPr>
          <w:trHeight w:val="969"/>
          <w:jc w:val="center"/>
        </w:trPr>
        <w:tc>
          <w:tcPr>
            <w:tcW w:w="709"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lastRenderedPageBreak/>
              <w:t>4</w:t>
            </w:r>
          </w:p>
        </w:tc>
        <w:tc>
          <w:tcPr>
            <w:tcW w:w="947"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鲁培康</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196</w:t>
            </w:r>
            <w:r>
              <w:rPr>
                <w:rFonts w:eastAsia="仿宋_GB2312" w:cs="仿宋"/>
                <w:bCs/>
                <w:color w:val="000000" w:themeColor="text1"/>
              </w:rPr>
              <w:t>2</w:t>
            </w:r>
            <w:r>
              <w:rPr>
                <w:rFonts w:eastAsia="仿宋_GB2312" w:cs="仿宋" w:hint="eastAsia"/>
                <w:bCs/>
                <w:color w:val="000000" w:themeColor="text1"/>
              </w:rPr>
              <w:t>/0</w:t>
            </w:r>
            <w:r>
              <w:rPr>
                <w:rFonts w:eastAsia="仿宋_GB2312" w:cs="仿宋"/>
                <w:bCs/>
                <w:color w:val="000000" w:themeColor="text1"/>
              </w:rPr>
              <w:t>9</w:t>
            </w:r>
          </w:p>
        </w:tc>
        <w:tc>
          <w:tcPr>
            <w:tcW w:w="1095"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时尚传播</w:t>
            </w:r>
          </w:p>
        </w:tc>
        <w:tc>
          <w:tcPr>
            <w:tcW w:w="112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编审</w:t>
            </w:r>
          </w:p>
        </w:tc>
        <w:tc>
          <w:tcPr>
            <w:tcW w:w="2184"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中国广告杂志社社长、总编辑</w:t>
            </w:r>
          </w:p>
        </w:tc>
        <w:tc>
          <w:tcPr>
            <w:tcW w:w="1182" w:type="dxa"/>
            <w:vAlign w:val="center"/>
          </w:tcPr>
          <w:p w:rsidR="00554C10" w:rsidRDefault="000763F8">
            <w:pPr>
              <w:jc w:val="center"/>
              <w:rPr>
                <w:rFonts w:eastAsia="仿宋_GB2312" w:cs="仿宋"/>
                <w:bCs/>
                <w:color w:val="000000" w:themeColor="text1"/>
                <w:szCs w:val="21"/>
              </w:rPr>
            </w:pPr>
            <w:r>
              <w:rPr>
                <w:rFonts w:eastAsia="仿宋_GB2312" w:cs="仿宋"/>
                <w:bCs/>
                <w:color w:val="000000" w:themeColor="text1"/>
                <w:szCs w:val="21"/>
              </w:rPr>
              <w:t>35</w:t>
            </w:r>
          </w:p>
        </w:tc>
        <w:tc>
          <w:tcPr>
            <w:tcW w:w="6795" w:type="dxa"/>
            <w:vAlign w:val="center"/>
          </w:tcPr>
          <w:p w:rsidR="00554C10" w:rsidRDefault="000763F8">
            <w:pPr>
              <w:tabs>
                <w:tab w:val="left" w:pos="585"/>
              </w:tabs>
              <w:spacing w:line="380" w:lineRule="exact"/>
              <w:ind w:firstLineChars="200" w:firstLine="420"/>
              <w:jc w:val="left"/>
              <w:rPr>
                <w:rFonts w:eastAsia="仿宋_GB2312" w:cs="仿宋"/>
                <w:bCs/>
                <w:color w:val="000000" w:themeColor="text1"/>
                <w:szCs w:val="21"/>
              </w:rPr>
            </w:pPr>
            <w:r>
              <w:rPr>
                <w:rFonts w:eastAsia="仿宋_GB2312" w:cs="仿宋" w:hint="eastAsia"/>
                <w:bCs/>
                <w:color w:val="000000" w:themeColor="text1"/>
                <w:szCs w:val="21"/>
              </w:rPr>
              <w:t>1</w:t>
            </w:r>
            <w:r>
              <w:rPr>
                <w:rFonts w:eastAsia="仿宋_GB2312" w:cs="仿宋"/>
                <w:bCs/>
                <w:color w:val="000000" w:themeColor="text1"/>
                <w:szCs w:val="21"/>
              </w:rPr>
              <w:t>985</w:t>
            </w:r>
            <w:r>
              <w:rPr>
                <w:rFonts w:eastAsia="仿宋_GB2312" w:cs="仿宋" w:hint="eastAsia"/>
                <w:bCs/>
                <w:color w:val="000000" w:themeColor="text1"/>
                <w:szCs w:val="21"/>
              </w:rPr>
              <w:t>年参加工作，先后从事美学教学研究、编辑出版工作。先后担任郑州大学美学研究所《美与时代》编辑部主任，讲师、编辑；《销售与市场》杂志社副总编、执行总编，副编审；中国出版集团东方出版中心经济与管理编辑部主任，编审；《中国广告》杂志社社长、总编辑。</w:t>
            </w:r>
            <w:r>
              <w:rPr>
                <w:rFonts w:eastAsia="仿宋_GB2312" w:cs="仿宋"/>
                <w:bCs/>
                <w:color w:val="000000" w:themeColor="text1"/>
                <w:szCs w:val="21"/>
              </w:rPr>
              <w:t>10</w:t>
            </w:r>
            <w:r>
              <w:rPr>
                <w:rFonts w:eastAsia="仿宋_GB2312" w:cs="仿宋" w:hint="eastAsia"/>
                <w:bCs/>
                <w:color w:val="000000" w:themeColor="text1"/>
                <w:szCs w:val="21"/>
              </w:rPr>
              <w:t>年来在核心期刊及国家级报刊发表研究文章</w:t>
            </w:r>
            <w:r>
              <w:rPr>
                <w:rFonts w:eastAsia="仿宋_GB2312" w:cs="仿宋" w:hint="eastAsia"/>
                <w:bCs/>
                <w:color w:val="000000" w:themeColor="text1"/>
                <w:szCs w:val="21"/>
              </w:rPr>
              <w:t>1</w:t>
            </w:r>
            <w:r>
              <w:rPr>
                <w:rFonts w:eastAsia="仿宋_GB2312" w:cs="仿宋"/>
                <w:bCs/>
                <w:color w:val="000000" w:themeColor="text1"/>
                <w:szCs w:val="21"/>
              </w:rPr>
              <w:t>00</w:t>
            </w:r>
            <w:r>
              <w:rPr>
                <w:rFonts w:eastAsia="仿宋_GB2312" w:cs="仿宋" w:hint="eastAsia"/>
                <w:bCs/>
                <w:color w:val="000000" w:themeColor="text1"/>
                <w:szCs w:val="21"/>
              </w:rPr>
              <w:t>余篇，出版学术著作《境界管理：五重境界管理模式》、《营销大变革：开创中国战略营销新范式》等。</w:t>
            </w:r>
          </w:p>
        </w:tc>
      </w:tr>
      <w:tr w:rsidR="00554C10">
        <w:trPr>
          <w:trHeight w:val="539"/>
          <w:jc w:val="center"/>
        </w:trPr>
        <w:tc>
          <w:tcPr>
            <w:tcW w:w="709" w:type="dxa"/>
            <w:vAlign w:val="center"/>
          </w:tcPr>
          <w:p w:rsidR="00554C10" w:rsidRDefault="000763F8">
            <w:pPr>
              <w:jc w:val="center"/>
              <w:rPr>
                <w:rFonts w:eastAsia="仿宋_GB2312" w:cs="仿宋"/>
                <w:bCs/>
                <w:color w:val="000000" w:themeColor="text1"/>
                <w:szCs w:val="21"/>
              </w:rPr>
            </w:pPr>
            <w:r>
              <w:rPr>
                <w:rFonts w:eastAsia="仿宋_GB2312" w:cs="仿宋" w:hint="eastAsia"/>
                <w:bCs/>
                <w:color w:val="000000" w:themeColor="text1"/>
                <w:szCs w:val="21"/>
              </w:rPr>
              <w:t>5</w:t>
            </w:r>
          </w:p>
        </w:tc>
        <w:tc>
          <w:tcPr>
            <w:tcW w:w="947"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刘鹏</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1972/07</w:t>
            </w:r>
          </w:p>
        </w:tc>
        <w:tc>
          <w:tcPr>
            <w:tcW w:w="1095" w:type="dxa"/>
            <w:vAlign w:val="center"/>
          </w:tcPr>
          <w:p w:rsidR="00554C10" w:rsidRDefault="000763F8">
            <w:pPr>
              <w:pStyle w:val="A0"/>
              <w:jc w:val="center"/>
              <w:rPr>
                <w:rFonts w:eastAsia="仿宋_GB2312" w:cs="仿宋"/>
                <w:bCs/>
                <w:color w:val="000000" w:themeColor="text1"/>
                <w:lang w:val="zh-TW"/>
              </w:rPr>
            </w:pPr>
            <w:r>
              <w:rPr>
                <w:rFonts w:eastAsia="仿宋_GB2312" w:cs="仿宋" w:hint="eastAsia"/>
                <w:bCs/>
                <w:color w:val="000000" w:themeColor="text1"/>
              </w:rPr>
              <w:t>数字媒体</w:t>
            </w:r>
          </w:p>
        </w:tc>
        <w:tc>
          <w:tcPr>
            <w:tcW w:w="112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高级编辑</w:t>
            </w:r>
          </w:p>
        </w:tc>
        <w:tc>
          <w:tcPr>
            <w:tcW w:w="2184"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D0D0D" w:themeColor="text1" w:themeTint="F2"/>
                <w:lang w:val="zh-TW" w:eastAsia="zh-TW"/>
              </w:rPr>
              <w:t>《新闻记者》杂志主编</w:t>
            </w:r>
          </w:p>
        </w:tc>
        <w:tc>
          <w:tcPr>
            <w:tcW w:w="1182"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20</w:t>
            </w:r>
          </w:p>
        </w:tc>
        <w:tc>
          <w:tcPr>
            <w:tcW w:w="6795" w:type="dxa"/>
            <w:vAlign w:val="bottom"/>
          </w:tcPr>
          <w:p w:rsidR="00554C10" w:rsidRDefault="000763F8">
            <w:pPr>
              <w:pStyle w:val="A0"/>
              <w:ind w:firstLineChars="200" w:firstLine="420"/>
              <w:rPr>
                <w:rFonts w:eastAsia="仿宋_GB2312" w:cs="仿宋"/>
                <w:bCs/>
                <w:color w:val="000000" w:themeColor="text1"/>
              </w:rPr>
            </w:pPr>
            <w:r>
              <w:rPr>
                <w:rFonts w:eastAsia="仿宋_GB2312" w:cs="仿宋" w:hint="eastAsia"/>
                <w:bCs/>
                <w:color w:val="000000" w:themeColor="text1"/>
                <w:lang w:val="zh-TW" w:eastAsia="zh-TW"/>
              </w:rPr>
              <w:t>高级编辑、新闻学博士、复旦大学兼职硕士生导师、香港城市大学访问学者</w:t>
            </w:r>
            <w:r>
              <w:rPr>
                <w:rFonts w:eastAsia="仿宋_GB2312" w:cs="仿宋" w:hint="eastAsia"/>
                <w:bCs/>
                <w:color w:val="000000" w:themeColor="text1"/>
                <w:lang w:val="zh-TW"/>
              </w:rPr>
              <w:t>。</w:t>
            </w:r>
            <w:r>
              <w:rPr>
                <w:rFonts w:eastAsia="仿宋_GB2312" w:cs="仿宋" w:hint="eastAsia"/>
                <w:bCs/>
                <w:color w:val="000000" w:themeColor="text1"/>
              </w:rPr>
              <w:t>拟担任本学位点的新闻传播研究方法课程。</w:t>
            </w:r>
          </w:p>
        </w:tc>
      </w:tr>
      <w:tr w:rsidR="00554C10">
        <w:trPr>
          <w:trHeight w:val="3081"/>
          <w:jc w:val="center"/>
        </w:trPr>
        <w:tc>
          <w:tcPr>
            <w:tcW w:w="709" w:type="dxa"/>
            <w:vAlign w:val="center"/>
          </w:tcPr>
          <w:p w:rsidR="00554C10" w:rsidRDefault="000763F8">
            <w:pPr>
              <w:jc w:val="center"/>
              <w:rPr>
                <w:rFonts w:eastAsia="仿宋_GB2312" w:cs="仿宋"/>
                <w:bCs/>
                <w:color w:val="000000" w:themeColor="text1"/>
                <w:szCs w:val="21"/>
              </w:rPr>
            </w:pPr>
            <w:r>
              <w:rPr>
                <w:rFonts w:eastAsia="仿宋_GB2312" w:hint="eastAsia"/>
                <w:color w:val="000000" w:themeColor="text1"/>
                <w:szCs w:val="21"/>
              </w:rPr>
              <w:t>6</w:t>
            </w:r>
          </w:p>
        </w:tc>
        <w:tc>
          <w:tcPr>
            <w:tcW w:w="947"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汪莉</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1971/01</w:t>
            </w:r>
          </w:p>
        </w:tc>
        <w:tc>
          <w:tcPr>
            <w:tcW w:w="109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数字媒体</w:t>
            </w:r>
          </w:p>
        </w:tc>
        <w:tc>
          <w:tcPr>
            <w:tcW w:w="112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高级编辑</w:t>
            </w:r>
          </w:p>
        </w:tc>
        <w:tc>
          <w:tcPr>
            <w:tcW w:w="2184" w:type="dxa"/>
            <w:vAlign w:val="center"/>
          </w:tcPr>
          <w:p w:rsidR="00554C10" w:rsidRDefault="000763F8">
            <w:pPr>
              <w:pStyle w:val="A0"/>
              <w:jc w:val="left"/>
              <w:rPr>
                <w:rFonts w:eastAsia="仿宋_GB2312" w:cs="仿宋"/>
                <w:bCs/>
                <w:color w:val="000000" w:themeColor="text1"/>
                <w:lang w:val="zh-TW" w:eastAsia="zh-TW"/>
              </w:rPr>
            </w:pPr>
            <w:r>
              <w:rPr>
                <w:rFonts w:eastAsia="仿宋_GB2312" w:cs="仿宋" w:hint="eastAsia"/>
                <w:bCs/>
                <w:color w:val="000000" w:themeColor="text1"/>
                <w:lang w:val="zh-TW" w:eastAsia="zh-TW"/>
              </w:rPr>
              <w:t>上海报业集团新媒体研究中心主任、上海解放新兴传媒公司董事兼总经理</w:t>
            </w:r>
            <w:r>
              <w:rPr>
                <w:rFonts w:eastAsia="仿宋_GB2312" w:cs="仿宋" w:hint="eastAsia"/>
                <w:bCs/>
                <w:color w:val="000000" w:themeColor="text1"/>
                <w:lang w:val="zh-TW"/>
              </w:rPr>
              <w:t>、</w:t>
            </w:r>
            <w:r>
              <w:rPr>
                <w:rFonts w:eastAsia="仿宋_GB2312" w:cs="仿宋" w:hint="eastAsia"/>
                <w:bCs/>
                <w:color w:val="000000" w:themeColor="text1"/>
                <w:lang w:val="zh-TW" w:eastAsia="zh-TW"/>
              </w:rPr>
              <w:t>上海报业集团新媒体研究中心主任、上海解放新兴传媒公司董事兼总经理</w:t>
            </w:r>
          </w:p>
        </w:tc>
        <w:tc>
          <w:tcPr>
            <w:tcW w:w="1182"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20</w:t>
            </w:r>
          </w:p>
        </w:tc>
        <w:tc>
          <w:tcPr>
            <w:tcW w:w="6795" w:type="dxa"/>
            <w:vAlign w:val="bottom"/>
          </w:tcPr>
          <w:p w:rsidR="00554C10" w:rsidRDefault="000763F8">
            <w:pPr>
              <w:pStyle w:val="A0"/>
              <w:ind w:firstLineChars="200" w:firstLine="420"/>
              <w:rPr>
                <w:rFonts w:eastAsia="仿宋_GB2312" w:cs="仿宋"/>
                <w:bCs/>
                <w:color w:val="000000" w:themeColor="text1"/>
                <w:lang w:val="zh-TW" w:eastAsia="zh-TW"/>
              </w:rPr>
            </w:pPr>
            <w:r>
              <w:rPr>
                <w:rFonts w:eastAsia="仿宋_GB2312" w:cs="仿宋" w:hint="eastAsia"/>
                <w:bCs/>
                <w:color w:val="000000" w:themeColor="text1"/>
                <w:lang w:val="zh-TW" w:eastAsia="zh-TW"/>
              </w:rPr>
              <w:t>复旦大学中文系毕业，文学士、新加坡南洋理工大学工商管理硕士，从业传媒</w:t>
            </w:r>
            <w:r>
              <w:rPr>
                <w:rFonts w:eastAsia="仿宋_GB2312" w:cs="仿宋" w:hint="eastAsia"/>
                <w:bCs/>
                <w:color w:val="000000" w:themeColor="text1"/>
                <w:lang w:val="zh-TW" w:eastAsia="zh-TW"/>
              </w:rPr>
              <w:t>20</w:t>
            </w:r>
            <w:r>
              <w:rPr>
                <w:rFonts w:eastAsia="仿宋_GB2312" w:cs="仿宋" w:hint="eastAsia"/>
                <w:bCs/>
                <w:color w:val="000000" w:themeColor="text1"/>
                <w:lang w:val="zh-TW" w:eastAsia="zh-TW"/>
              </w:rPr>
              <w:t>多年，获得多项新闻奖项，参与创办《新闻晨报》具有丰富扎实的新闻采编及管理经验。后转型传媒运营管理，从事媒体资本运作、事业发展等多个项目。近</w:t>
            </w:r>
            <w:r>
              <w:rPr>
                <w:rFonts w:eastAsia="仿宋_GB2312" w:cs="仿宋" w:hint="eastAsia"/>
                <w:bCs/>
                <w:color w:val="000000" w:themeColor="text1"/>
                <w:lang w:val="zh-TW" w:eastAsia="zh-TW"/>
              </w:rPr>
              <w:t>10</w:t>
            </w:r>
            <w:r>
              <w:rPr>
                <w:rFonts w:eastAsia="仿宋_GB2312" w:cs="仿宋" w:hint="eastAsia"/>
                <w:bCs/>
                <w:color w:val="000000" w:themeColor="text1"/>
                <w:lang w:val="zh-TW" w:eastAsia="zh-TW"/>
              </w:rPr>
              <w:t>年负责数字报纸转型实践，创办报业集团第一个新媒体实务部门，研发多个新媒体项目并推进运营，在报业的多元内容输出、流程改造、报业新技术应用开发以及多媒体，推进传统媒体转型与拓展新兴载体的传播等方面积累了很多经验与案例。</w:t>
            </w:r>
          </w:p>
        </w:tc>
      </w:tr>
      <w:tr w:rsidR="00554C10">
        <w:trPr>
          <w:trHeight w:val="3081"/>
          <w:jc w:val="center"/>
        </w:trPr>
        <w:tc>
          <w:tcPr>
            <w:tcW w:w="709"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lastRenderedPageBreak/>
              <w:t>7</w:t>
            </w:r>
          </w:p>
        </w:tc>
        <w:tc>
          <w:tcPr>
            <w:tcW w:w="947"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袁夏良</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1954/07</w:t>
            </w:r>
          </w:p>
        </w:tc>
        <w:tc>
          <w:tcPr>
            <w:tcW w:w="1095" w:type="dxa"/>
            <w:vAlign w:val="center"/>
          </w:tcPr>
          <w:p w:rsidR="00554C10" w:rsidRDefault="000763F8">
            <w:pPr>
              <w:pStyle w:val="A0"/>
              <w:jc w:val="center"/>
              <w:rPr>
                <w:rFonts w:eastAsia="仿宋_GB2312" w:cs="仿宋"/>
                <w:bCs/>
                <w:color w:val="000000" w:themeColor="text1"/>
                <w:lang w:val="zh-TW"/>
              </w:rPr>
            </w:pPr>
            <w:r>
              <w:rPr>
                <w:rFonts w:eastAsia="仿宋_GB2312" w:cs="仿宋" w:hint="eastAsia"/>
                <w:bCs/>
                <w:color w:val="000000" w:themeColor="text1"/>
              </w:rPr>
              <w:t>数字媒体</w:t>
            </w:r>
          </w:p>
        </w:tc>
        <w:tc>
          <w:tcPr>
            <w:tcW w:w="112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高级记者</w:t>
            </w:r>
          </w:p>
        </w:tc>
        <w:tc>
          <w:tcPr>
            <w:tcW w:w="2184"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文汇报高级记者</w:t>
            </w:r>
          </w:p>
        </w:tc>
        <w:tc>
          <w:tcPr>
            <w:tcW w:w="1182"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20</w:t>
            </w:r>
          </w:p>
        </w:tc>
        <w:tc>
          <w:tcPr>
            <w:tcW w:w="6795" w:type="dxa"/>
            <w:vAlign w:val="bottom"/>
          </w:tcPr>
          <w:p w:rsidR="00554C10" w:rsidRDefault="000763F8">
            <w:pPr>
              <w:pStyle w:val="A0"/>
              <w:ind w:firstLineChars="200" w:firstLine="420"/>
              <w:rPr>
                <w:rFonts w:eastAsia="仿宋_GB2312" w:cs="仿宋"/>
                <w:bCs/>
                <w:color w:val="000000" w:themeColor="text1"/>
                <w:lang w:val="zh-TW" w:eastAsia="zh-TW"/>
              </w:rPr>
            </w:pPr>
            <w:r>
              <w:rPr>
                <w:rFonts w:eastAsia="仿宋_GB2312" w:cs="仿宋" w:hint="eastAsia"/>
                <w:bCs/>
                <w:color w:val="000000" w:themeColor="text1"/>
                <w:lang w:val="zh-TW" w:eastAsia="zh-TW"/>
              </w:rPr>
              <w:t>新闻从业</w:t>
            </w:r>
            <w:r>
              <w:rPr>
                <w:rFonts w:eastAsia="仿宋_GB2312" w:cs="仿宋" w:hint="eastAsia"/>
                <w:bCs/>
                <w:color w:val="000000" w:themeColor="text1"/>
                <w:lang w:val="zh-TW" w:eastAsia="zh-TW"/>
              </w:rPr>
              <w:t>30</w:t>
            </w:r>
            <w:r>
              <w:rPr>
                <w:rFonts w:eastAsia="仿宋_GB2312" w:cs="仿宋" w:hint="eastAsia"/>
                <w:bCs/>
                <w:color w:val="000000" w:themeColor="text1"/>
                <w:lang w:val="zh-TW" w:eastAsia="zh-TW"/>
              </w:rPr>
              <w:t>余年，先后担任理论部编辑、文汇报评论员、新闻部记者、经济专刊主编、特刊部主任、社会政法部主任。</w:t>
            </w:r>
          </w:p>
          <w:p w:rsidR="00554C10" w:rsidRDefault="000763F8">
            <w:pPr>
              <w:pStyle w:val="A0"/>
              <w:ind w:firstLineChars="200" w:firstLine="420"/>
              <w:rPr>
                <w:rFonts w:eastAsia="仿宋_GB2312" w:cs="仿宋"/>
                <w:bCs/>
                <w:color w:val="000000" w:themeColor="text1"/>
                <w:lang w:val="zh-TW" w:eastAsia="zh-TW"/>
              </w:rPr>
            </w:pPr>
            <w:r>
              <w:rPr>
                <w:rFonts w:eastAsia="仿宋_GB2312" w:cs="仿宋" w:hint="eastAsia"/>
                <w:bCs/>
                <w:color w:val="000000" w:themeColor="text1"/>
                <w:lang w:val="zh-TW" w:eastAsia="zh-TW"/>
              </w:rPr>
              <w:t>获韬奋奖、上海市劳动模范、全国五一劳动奖章、全国劳动模范（先进工作者）。著有新闻评论集《春夏晨语》、《午间清唱》等；</w:t>
            </w:r>
          </w:p>
          <w:p w:rsidR="00554C10" w:rsidRDefault="000763F8">
            <w:pPr>
              <w:pStyle w:val="A0"/>
              <w:ind w:firstLineChars="200" w:firstLine="420"/>
              <w:rPr>
                <w:rFonts w:eastAsia="仿宋_GB2312" w:cs="仿宋"/>
                <w:bCs/>
                <w:color w:val="000000" w:themeColor="text1"/>
              </w:rPr>
            </w:pPr>
            <w:r>
              <w:rPr>
                <w:rFonts w:eastAsia="仿宋_GB2312" w:cs="仿宋" w:hint="eastAsia"/>
                <w:bCs/>
                <w:color w:val="000000" w:themeColor="text1"/>
                <w:lang w:val="zh-TW" w:eastAsia="zh-TW"/>
              </w:rPr>
              <w:t>经济学论著《通俗政治经济学》、《货币纵横谈》、《个人、集体与利益》等。先后采访党的</w:t>
            </w:r>
            <w:r>
              <w:rPr>
                <w:rFonts w:eastAsia="仿宋_GB2312" w:cs="仿宋" w:hint="eastAsia"/>
                <w:bCs/>
                <w:color w:val="000000" w:themeColor="text1"/>
                <w:lang w:val="zh-TW" w:eastAsia="zh-TW"/>
              </w:rPr>
              <w:t>16</w:t>
            </w:r>
            <w:r>
              <w:rPr>
                <w:rFonts w:eastAsia="仿宋_GB2312" w:cs="仿宋" w:hint="eastAsia"/>
                <w:bCs/>
                <w:color w:val="000000" w:themeColor="text1"/>
                <w:lang w:val="zh-TW" w:eastAsia="zh-TW"/>
              </w:rPr>
              <w:t>大、</w:t>
            </w:r>
            <w:r>
              <w:rPr>
                <w:rFonts w:eastAsia="仿宋_GB2312" w:cs="仿宋" w:hint="eastAsia"/>
                <w:bCs/>
                <w:color w:val="000000" w:themeColor="text1"/>
                <w:lang w:val="zh-TW" w:eastAsia="zh-TW"/>
              </w:rPr>
              <w:t>17</w:t>
            </w:r>
            <w:r>
              <w:rPr>
                <w:rFonts w:eastAsia="仿宋_GB2312" w:cs="仿宋" w:hint="eastAsia"/>
                <w:bCs/>
                <w:color w:val="000000" w:themeColor="text1"/>
                <w:lang w:val="zh-TW" w:eastAsia="zh-TW"/>
              </w:rPr>
              <w:t>大、</w:t>
            </w:r>
            <w:r>
              <w:rPr>
                <w:rFonts w:eastAsia="仿宋_GB2312" w:cs="仿宋" w:hint="eastAsia"/>
                <w:bCs/>
                <w:color w:val="000000" w:themeColor="text1"/>
                <w:lang w:val="zh-TW" w:eastAsia="zh-TW"/>
              </w:rPr>
              <w:t>18</w:t>
            </w:r>
            <w:r>
              <w:rPr>
                <w:rFonts w:eastAsia="仿宋_GB2312" w:cs="仿宋" w:hint="eastAsia"/>
                <w:bCs/>
                <w:color w:val="000000" w:themeColor="text1"/>
                <w:lang w:val="zh-TW" w:eastAsia="zh-TW"/>
              </w:rPr>
              <w:t>大，连续</w:t>
            </w:r>
            <w:r>
              <w:rPr>
                <w:rFonts w:eastAsia="仿宋_GB2312" w:cs="仿宋" w:hint="eastAsia"/>
                <w:bCs/>
                <w:color w:val="000000" w:themeColor="text1"/>
                <w:lang w:val="zh-TW" w:eastAsia="zh-TW"/>
              </w:rPr>
              <w:t>15</w:t>
            </w:r>
            <w:r>
              <w:rPr>
                <w:rFonts w:eastAsia="仿宋_GB2312" w:cs="仿宋" w:hint="eastAsia"/>
                <w:bCs/>
                <w:color w:val="000000" w:themeColor="text1"/>
                <w:lang w:val="zh-TW" w:eastAsia="zh-TW"/>
              </w:rPr>
              <w:t>年带领报社记者采访上海“两会”、全国“两会”，撰写了大量有影响的报道。</w:t>
            </w:r>
            <w:r>
              <w:rPr>
                <w:rFonts w:eastAsia="仿宋_GB2312" w:cs="仿宋" w:hint="eastAsia"/>
                <w:bCs/>
                <w:color w:val="000000" w:themeColor="text1"/>
              </w:rPr>
              <w:t>拟担任本学位点的新闻采访课程。</w:t>
            </w:r>
          </w:p>
        </w:tc>
      </w:tr>
      <w:tr w:rsidR="00554C10">
        <w:trPr>
          <w:trHeight w:val="2100"/>
          <w:jc w:val="center"/>
        </w:trPr>
        <w:tc>
          <w:tcPr>
            <w:tcW w:w="709"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8</w:t>
            </w:r>
          </w:p>
        </w:tc>
        <w:tc>
          <w:tcPr>
            <w:tcW w:w="947"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陈岩</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1966/10</w:t>
            </w:r>
          </w:p>
        </w:tc>
        <w:tc>
          <w:tcPr>
            <w:tcW w:w="109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数字媒体</w:t>
            </w:r>
          </w:p>
        </w:tc>
        <w:tc>
          <w:tcPr>
            <w:tcW w:w="1125"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运营总监</w:t>
            </w:r>
          </w:p>
        </w:tc>
        <w:tc>
          <w:tcPr>
            <w:tcW w:w="2184"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分众传媒首席战略官兼首席信息官</w:t>
            </w:r>
          </w:p>
          <w:p w:rsidR="00554C10" w:rsidRDefault="00554C10">
            <w:pPr>
              <w:pStyle w:val="A0"/>
              <w:jc w:val="center"/>
              <w:rPr>
                <w:rFonts w:eastAsia="仿宋_GB2312" w:cs="仿宋"/>
                <w:bCs/>
                <w:color w:val="000000" w:themeColor="text1"/>
                <w:lang w:val="zh-TW" w:eastAsia="zh-TW"/>
              </w:rPr>
            </w:pPr>
          </w:p>
        </w:tc>
        <w:tc>
          <w:tcPr>
            <w:tcW w:w="1182"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30</w:t>
            </w:r>
          </w:p>
        </w:tc>
        <w:tc>
          <w:tcPr>
            <w:tcW w:w="6795" w:type="dxa"/>
            <w:vAlign w:val="bottom"/>
          </w:tcPr>
          <w:p w:rsidR="00554C10" w:rsidRDefault="000763F8">
            <w:pPr>
              <w:pStyle w:val="A0"/>
              <w:jc w:val="left"/>
              <w:rPr>
                <w:rFonts w:eastAsia="仿宋_GB2312" w:cs="仿宋"/>
                <w:bCs/>
                <w:color w:val="000000" w:themeColor="text1"/>
              </w:rPr>
            </w:pPr>
            <w:r>
              <w:rPr>
                <w:rFonts w:eastAsia="仿宋_GB2312" w:cs="仿宋" w:hint="eastAsia"/>
                <w:bCs/>
                <w:color w:val="000000" w:themeColor="text1"/>
              </w:rPr>
              <w:t xml:space="preserve">    </w:t>
            </w:r>
            <w:r>
              <w:rPr>
                <w:rFonts w:eastAsia="仿宋_GB2312" w:cs="仿宋" w:hint="eastAsia"/>
                <w:bCs/>
                <w:color w:val="000000" w:themeColor="text1"/>
                <w:lang w:val="zh-TW" w:eastAsia="zh-TW"/>
              </w:rPr>
              <w:t>全面负责企业的发展战略、产品及定价策略、大数据系统研发、</w:t>
            </w:r>
            <w:r>
              <w:rPr>
                <w:rFonts w:eastAsia="仿宋_GB2312" w:cs="仿宋" w:hint="eastAsia"/>
                <w:bCs/>
                <w:color w:val="000000" w:themeColor="text1"/>
                <w:lang w:val="zh-TW" w:eastAsia="zh-TW"/>
              </w:rPr>
              <w:t>IT</w:t>
            </w:r>
            <w:r>
              <w:rPr>
                <w:rFonts w:eastAsia="仿宋_GB2312" w:cs="仿宋" w:hint="eastAsia"/>
                <w:bCs/>
                <w:color w:val="000000" w:themeColor="text1"/>
                <w:lang w:val="zh-TW" w:eastAsia="zh-TW"/>
              </w:rPr>
              <w:t>研发、媒介策划、媒体专业研究、媒介策划工作系统研发、员工培训、政府关系维护等工作。主攻广告数字化运营模式和技术创新，提供市场解决方案，拥有丰富的数据与智能技术融合、智能营销平台创建实战经验。</w:t>
            </w:r>
            <w:r>
              <w:rPr>
                <w:rFonts w:eastAsia="仿宋_GB2312" w:cs="仿宋" w:hint="eastAsia"/>
                <w:bCs/>
                <w:color w:val="000000" w:themeColor="text1"/>
              </w:rPr>
              <w:t>拟担任学位点的数字广告课程。</w:t>
            </w:r>
          </w:p>
        </w:tc>
      </w:tr>
      <w:tr w:rsidR="00554C10">
        <w:trPr>
          <w:trHeight w:val="539"/>
          <w:jc w:val="center"/>
        </w:trPr>
        <w:tc>
          <w:tcPr>
            <w:tcW w:w="709"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9</w:t>
            </w:r>
          </w:p>
        </w:tc>
        <w:tc>
          <w:tcPr>
            <w:tcW w:w="947"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游嘉仪</w:t>
            </w:r>
            <w:r>
              <w:rPr>
                <w:rFonts w:eastAsia="仿宋_GB2312" w:cs="仿宋" w:hint="eastAsia"/>
                <w:bCs/>
                <w:color w:val="000000" w:themeColor="text1"/>
                <w:lang w:val="zh-TW" w:eastAsia="zh-TW"/>
              </w:rPr>
              <w:t xml:space="preserve"> </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1990/</w:t>
            </w:r>
            <w:r>
              <w:rPr>
                <w:rFonts w:eastAsia="仿宋_GB2312" w:cs="仿宋" w:hint="eastAsia"/>
                <w:bCs/>
                <w:color w:val="000000" w:themeColor="text1"/>
              </w:rPr>
              <w:t>0</w:t>
            </w:r>
            <w:r>
              <w:rPr>
                <w:rFonts w:eastAsia="仿宋_GB2312" w:cs="仿宋" w:hint="eastAsia"/>
                <w:bCs/>
                <w:color w:val="000000" w:themeColor="text1"/>
                <w:lang w:val="zh-TW" w:eastAsia="zh-TW"/>
              </w:rPr>
              <w:t>6</w:t>
            </w:r>
          </w:p>
        </w:tc>
        <w:tc>
          <w:tcPr>
            <w:tcW w:w="1095"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数字媒体</w:t>
            </w:r>
          </w:p>
        </w:tc>
        <w:tc>
          <w:tcPr>
            <w:tcW w:w="1125" w:type="dxa"/>
          </w:tcPr>
          <w:p w:rsidR="00554C10" w:rsidRDefault="00554C10">
            <w:pPr>
              <w:pStyle w:val="A0"/>
              <w:jc w:val="center"/>
              <w:rPr>
                <w:rFonts w:eastAsia="仿宋_GB2312" w:cs="仿宋"/>
                <w:bCs/>
                <w:color w:val="000000" w:themeColor="text1"/>
                <w:lang w:val="zh-TW" w:eastAsia="zh-TW"/>
              </w:rPr>
            </w:pP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高级编辑</w:t>
            </w:r>
          </w:p>
        </w:tc>
        <w:tc>
          <w:tcPr>
            <w:tcW w:w="2184"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上</w:t>
            </w:r>
            <w:r>
              <w:rPr>
                <w:rFonts w:eastAsia="仿宋_GB2312" w:cs="仿宋" w:hint="eastAsia"/>
                <w:bCs/>
                <w:color w:val="000000" w:themeColor="text1"/>
                <w:lang w:val="zh-TW" w:eastAsia="zh-TW"/>
              </w:rPr>
              <w:t>海东方卫视中心新媒体部主任</w:t>
            </w:r>
            <w:r>
              <w:rPr>
                <w:rFonts w:eastAsia="仿宋_GB2312" w:cs="仿宋" w:hint="eastAsia"/>
                <w:bCs/>
                <w:color w:val="000000" w:themeColor="text1"/>
                <w:lang w:val="zh-TW" w:eastAsia="zh-TW"/>
              </w:rPr>
              <w:t xml:space="preserve"> </w:t>
            </w:r>
          </w:p>
        </w:tc>
        <w:tc>
          <w:tcPr>
            <w:tcW w:w="1182"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8</w:t>
            </w:r>
          </w:p>
        </w:tc>
        <w:tc>
          <w:tcPr>
            <w:tcW w:w="6795" w:type="dxa"/>
            <w:vAlign w:val="center"/>
          </w:tcPr>
          <w:p w:rsidR="00554C10" w:rsidRDefault="000763F8">
            <w:pPr>
              <w:pStyle w:val="A0"/>
              <w:jc w:val="left"/>
              <w:rPr>
                <w:rFonts w:eastAsia="仿宋_GB2312" w:cs="仿宋"/>
                <w:bCs/>
                <w:color w:val="000000" w:themeColor="text1"/>
              </w:rPr>
            </w:pPr>
            <w:r>
              <w:rPr>
                <w:rFonts w:eastAsia="仿宋_GB2312" w:cs="仿宋" w:hint="eastAsia"/>
                <w:bCs/>
                <w:color w:val="000000" w:themeColor="text1"/>
              </w:rPr>
              <w:t xml:space="preserve">    </w:t>
            </w:r>
            <w:r>
              <w:rPr>
                <w:rFonts w:eastAsia="仿宋_GB2312" w:cs="仿宋" w:hint="eastAsia"/>
                <w:bCs/>
                <w:color w:val="000000" w:themeColor="text1"/>
                <w:lang w:val="zh-TW" w:eastAsia="zh-TW"/>
              </w:rPr>
              <w:t>新媒体内容管理，高级媒体主管，上海东方卫视中心流媒体内容制作与发布的直接执行者</w:t>
            </w:r>
            <w:r>
              <w:rPr>
                <w:rFonts w:eastAsia="仿宋_GB2312" w:cs="仿宋" w:hint="eastAsia"/>
                <w:bCs/>
                <w:color w:val="000000" w:themeColor="text1"/>
                <w:lang w:val="zh-TW"/>
              </w:rPr>
              <w:t>。</w:t>
            </w:r>
          </w:p>
        </w:tc>
      </w:tr>
      <w:tr w:rsidR="00554C10">
        <w:trPr>
          <w:trHeight w:val="539"/>
          <w:jc w:val="center"/>
        </w:trPr>
        <w:tc>
          <w:tcPr>
            <w:tcW w:w="709"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lastRenderedPageBreak/>
              <w:t>10</w:t>
            </w:r>
          </w:p>
        </w:tc>
        <w:tc>
          <w:tcPr>
            <w:tcW w:w="947" w:type="dxa"/>
            <w:vAlign w:val="center"/>
          </w:tcPr>
          <w:p w:rsidR="00554C10" w:rsidRDefault="000763F8">
            <w:pPr>
              <w:pStyle w:val="A0"/>
              <w:jc w:val="center"/>
              <w:rPr>
                <w:rFonts w:eastAsia="仿宋_GB2312" w:cs="仿宋"/>
                <w:bCs/>
                <w:color w:val="000000" w:themeColor="text1"/>
              </w:rPr>
            </w:pPr>
            <w:r>
              <w:rPr>
                <w:rFonts w:eastAsia="仿宋" w:cs="Times New Roman"/>
                <w:bCs/>
                <w:color w:val="000000" w:themeColor="text1"/>
              </w:rPr>
              <w:t>WANGBEI</w:t>
            </w:r>
            <w:r>
              <w:rPr>
                <w:rFonts w:eastAsia="仿宋" w:cs="Times New Roman"/>
                <w:bCs/>
                <w:color w:val="000000" w:themeColor="text1"/>
              </w:rPr>
              <w:t>（荷兰）</w:t>
            </w:r>
          </w:p>
        </w:tc>
        <w:tc>
          <w:tcPr>
            <w:tcW w:w="705" w:type="dxa"/>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19</w:t>
            </w:r>
            <w:r>
              <w:rPr>
                <w:rFonts w:eastAsia="仿宋_GB2312" w:cs="仿宋" w:hint="eastAsia"/>
                <w:bCs/>
                <w:color w:val="000000" w:themeColor="text1"/>
              </w:rPr>
              <w:t>81</w:t>
            </w:r>
            <w:r>
              <w:rPr>
                <w:rFonts w:eastAsia="仿宋_GB2312" w:cs="仿宋" w:hint="eastAsia"/>
                <w:bCs/>
                <w:color w:val="000000" w:themeColor="text1"/>
                <w:lang w:val="zh-TW" w:eastAsia="zh-TW"/>
              </w:rPr>
              <w:t>/06</w:t>
            </w:r>
          </w:p>
        </w:tc>
        <w:tc>
          <w:tcPr>
            <w:tcW w:w="1095" w:type="dxa"/>
            <w:vAlign w:val="center"/>
          </w:tcPr>
          <w:p w:rsidR="00554C10" w:rsidRDefault="000763F8">
            <w:pPr>
              <w:pStyle w:val="A0"/>
              <w:jc w:val="center"/>
              <w:rPr>
                <w:rFonts w:eastAsia="仿宋_GB2312" w:cs="仿宋"/>
                <w:bCs/>
                <w:color w:val="000000" w:themeColor="text1"/>
                <w:lang w:val="zh-TW"/>
              </w:rPr>
            </w:pPr>
            <w:r>
              <w:rPr>
                <w:rFonts w:eastAsia="仿宋_GB2312" w:cs="仿宋" w:hint="eastAsia"/>
                <w:bCs/>
                <w:color w:val="000000" w:themeColor="text1"/>
              </w:rPr>
              <w:t>时尚传播</w:t>
            </w:r>
          </w:p>
        </w:tc>
        <w:tc>
          <w:tcPr>
            <w:tcW w:w="1125"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研究员</w:t>
            </w:r>
          </w:p>
        </w:tc>
        <w:tc>
          <w:tcPr>
            <w:tcW w:w="2184"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荷兰</w:t>
            </w:r>
            <w:r>
              <w:rPr>
                <w:rFonts w:eastAsia="仿宋_GB2312" w:cs="仿宋" w:hint="eastAsia"/>
                <w:bCs/>
                <w:color w:val="000000" w:themeColor="text1"/>
              </w:rPr>
              <w:t>FIVE</w:t>
            </w:r>
            <w:r>
              <w:rPr>
                <w:rFonts w:eastAsia="仿宋_GB2312" w:cs="仿宋" w:hint="eastAsia"/>
                <w:bCs/>
                <w:color w:val="000000" w:themeColor="text1"/>
              </w:rPr>
              <w:t>集团联合创始人、总裁</w:t>
            </w:r>
          </w:p>
        </w:tc>
        <w:tc>
          <w:tcPr>
            <w:tcW w:w="1182" w:type="dxa"/>
            <w:vAlign w:val="center"/>
          </w:tcPr>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17</w:t>
            </w:r>
          </w:p>
        </w:tc>
        <w:tc>
          <w:tcPr>
            <w:tcW w:w="6795" w:type="dxa"/>
            <w:vAlign w:val="bottom"/>
          </w:tcPr>
          <w:p w:rsidR="00554C10" w:rsidRDefault="000763F8">
            <w:pPr>
              <w:pStyle w:val="A0"/>
              <w:ind w:firstLineChars="200" w:firstLine="420"/>
              <w:jc w:val="left"/>
              <w:rPr>
                <w:rFonts w:eastAsia="仿宋_GB2312" w:cs="仿宋"/>
                <w:bCs/>
                <w:color w:val="000000" w:themeColor="text1"/>
              </w:rPr>
            </w:pPr>
            <w:r>
              <w:rPr>
                <w:rFonts w:eastAsia="仿宋_GB2312" w:cs="仿宋" w:hint="eastAsia"/>
                <w:bCs/>
                <w:color w:val="000000" w:themeColor="text1"/>
                <w:lang w:val="zh-TW" w:eastAsia="zh-TW"/>
              </w:rPr>
              <w:t>2000</w:t>
            </w:r>
            <w:r>
              <w:rPr>
                <w:rFonts w:eastAsia="仿宋_GB2312" w:cs="仿宋" w:hint="eastAsia"/>
                <w:bCs/>
                <w:color w:val="000000" w:themeColor="text1"/>
                <w:lang w:val="zh-TW" w:eastAsia="zh-TW"/>
              </w:rPr>
              <w:t>年获得复旦大学英美语言文学学士专业，</w:t>
            </w:r>
            <w:r>
              <w:rPr>
                <w:rFonts w:eastAsia="仿宋_GB2312" w:cs="仿宋" w:hint="eastAsia"/>
                <w:bCs/>
                <w:color w:val="000000" w:themeColor="text1"/>
                <w:lang w:val="zh-TW" w:eastAsia="zh-TW"/>
              </w:rPr>
              <w:t>2001</w:t>
            </w:r>
            <w:r>
              <w:rPr>
                <w:rFonts w:eastAsia="仿宋_GB2312" w:cs="仿宋" w:hint="eastAsia"/>
                <w:bCs/>
                <w:color w:val="000000" w:themeColor="text1"/>
                <w:lang w:val="zh-TW" w:eastAsia="zh-TW"/>
              </w:rPr>
              <w:t>年获得阿姆斯特丹大学欧洲研究硕士学位。长期从事新闻资讯管理、新媒体开发、全媒体运作、品牌策划与管理等方面工作，对于国际市场（尤其欧洲市场）和跨国跨界传播推广有敏锐洞察力和出色执行力。</w:t>
            </w:r>
            <w:r>
              <w:rPr>
                <w:rFonts w:eastAsia="仿宋_GB2312" w:cs="仿宋" w:hint="eastAsia"/>
                <w:bCs/>
                <w:color w:val="000000" w:themeColor="text1"/>
                <w:lang w:val="zh-TW" w:eastAsia="zh-TW"/>
              </w:rPr>
              <w:t>2007</w:t>
            </w:r>
            <w:r>
              <w:rPr>
                <w:rFonts w:eastAsia="仿宋_GB2312" w:cs="仿宋" w:hint="eastAsia"/>
                <w:bCs/>
                <w:color w:val="000000" w:themeColor="text1"/>
                <w:lang w:val="zh-TW" w:eastAsia="zh-TW"/>
              </w:rPr>
              <w:t>年至</w:t>
            </w:r>
            <w:r>
              <w:rPr>
                <w:rFonts w:eastAsia="仿宋_GB2312" w:cs="仿宋" w:hint="eastAsia"/>
                <w:bCs/>
                <w:color w:val="000000" w:themeColor="text1"/>
                <w:lang w:val="zh-TW" w:eastAsia="zh-TW"/>
              </w:rPr>
              <w:t>2015</w:t>
            </w:r>
            <w:r>
              <w:rPr>
                <w:rFonts w:eastAsia="仿宋_GB2312" w:cs="仿宋" w:hint="eastAsia"/>
                <w:bCs/>
                <w:color w:val="000000" w:themeColor="text1"/>
                <w:lang w:val="zh-TW" w:eastAsia="zh-TW"/>
              </w:rPr>
              <w:t>年任荷兰国际广播电台中文总监，</w:t>
            </w:r>
            <w:r>
              <w:rPr>
                <w:rFonts w:eastAsia="仿宋_GB2312" w:cs="仿宋" w:hint="eastAsia"/>
                <w:bCs/>
                <w:color w:val="000000" w:themeColor="text1"/>
                <w:lang w:val="zh-TW" w:eastAsia="zh-TW"/>
              </w:rPr>
              <w:t>2015</w:t>
            </w:r>
            <w:r>
              <w:rPr>
                <w:rFonts w:eastAsia="仿宋_GB2312" w:cs="仿宋" w:hint="eastAsia"/>
                <w:bCs/>
                <w:color w:val="000000" w:themeColor="text1"/>
                <w:lang w:val="zh-TW" w:eastAsia="zh-TW"/>
              </w:rPr>
              <w:t>年至今任莱顿大学亚洲中心高级研究员。拟担任时尚传播方向导师，并讲授时尚品牌与时尚营销专题研究课程</w:t>
            </w:r>
            <w:r>
              <w:rPr>
                <w:rFonts w:eastAsia="仿宋_GB2312" w:cs="仿宋" w:hint="eastAsia"/>
                <w:bCs/>
                <w:color w:val="000000" w:themeColor="text1"/>
                <w:lang w:val="zh-TW"/>
              </w:rPr>
              <w:t>。</w:t>
            </w:r>
          </w:p>
        </w:tc>
      </w:tr>
    </w:tbl>
    <w:p w:rsidR="00554C10" w:rsidRDefault="000763F8">
      <w:pPr>
        <w:spacing w:line="300" w:lineRule="exact"/>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本表限填本单位正式聘任的、与本专业学位相关的行业教师。</w:t>
      </w:r>
    </w:p>
    <w:p w:rsidR="00554C10" w:rsidRDefault="000763F8">
      <w:pPr>
        <w:spacing w:line="300" w:lineRule="exact"/>
        <w:ind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szCs w:val="21"/>
        </w:rPr>
        <w:t>.</w:t>
      </w:r>
      <w:r>
        <w:rPr>
          <w:rFonts w:ascii="仿宋" w:eastAsia="仿宋" w:hAnsi="仿宋" w:cs="仿宋" w:hint="eastAsia"/>
          <w:color w:val="000000" w:themeColor="text1"/>
          <w:szCs w:val="21"/>
        </w:rPr>
        <w:t>临床医学、口腔医学、中医专业学位限填</w:t>
      </w:r>
      <w:r>
        <w:rPr>
          <w:rFonts w:ascii="仿宋" w:eastAsia="仿宋" w:hAnsi="仿宋" w:cs="仿宋" w:hint="eastAsia"/>
          <w:color w:val="000000" w:themeColor="text1"/>
          <w:szCs w:val="21"/>
        </w:rPr>
        <w:t>20</w:t>
      </w:r>
      <w:r>
        <w:rPr>
          <w:rFonts w:ascii="仿宋" w:eastAsia="仿宋" w:hAnsi="仿宋" w:cs="仿宋" w:hint="eastAsia"/>
          <w:color w:val="000000" w:themeColor="text1"/>
          <w:szCs w:val="21"/>
        </w:rPr>
        <w:t>人，其他专业学位类别限填</w:t>
      </w:r>
      <w:r>
        <w:rPr>
          <w:rFonts w:ascii="仿宋" w:eastAsia="仿宋" w:hAnsi="仿宋" w:cs="仿宋" w:hint="eastAsia"/>
          <w:color w:val="000000" w:themeColor="text1"/>
          <w:szCs w:val="21"/>
        </w:rPr>
        <w:t>10</w:t>
      </w:r>
      <w:r>
        <w:rPr>
          <w:rFonts w:ascii="仿宋" w:eastAsia="仿宋" w:hAnsi="仿宋" w:cs="仿宋" w:hint="eastAsia"/>
          <w:color w:val="000000" w:themeColor="text1"/>
          <w:szCs w:val="21"/>
        </w:rPr>
        <w:t>人。</w:t>
      </w:r>
    </w:p>
    <w:p w:rsidR="00554C10" w:rsidRDefault="000763F8">
      <w:pPr>
        <w:widowControl/>
        <w:jc w:val="left"/>
        <w:rPr>
          <w:rFonts w:ascii="仿宋" w:eastAsia="仿宋" w:hAnsi="仿宋" w:cs="仿宋"/>
          <w:color w:val="000000" w:themeColor="text1"/>
          <w:szCs w:val="21"/>
        </w:rPr>
        <w:sectPr w:rsidR="00554C10">
          <w:pgSz w:w="16838" w:h="11906" w:orient="landscape"/>
          <w:pgMar w:top="1247" w:right="1247" w:bottom="1247" w:left="1247" w:header="851" w:footer="992" w:gutter="0"/>
          <w:pgNumType w:fmt="numberInDash"/>
          <w:cols w:space="720"/>
          <w:docGrid w:type="lines" w:linePitch="312"/>
        </w:sectPr>
      </w:pPr>
      <w:r>
        <w:rPr>
          <w:rFonts w:ascii="仿宋" w:eastAsia="仿宋" w:hAnsi="仿宋" w:cs="仿宋" w:hint="eastAsia"/>
          <w:color w:val="000000" w:themeColor="text1"/>
          <w:szCs w:val="21"/>
        </w:rPr>
        <w:br w:type="page"/>
      </w:r>
    </w:p>
    <w:p w:rsidR="00554C10" w:rsidRDefault="000763F8">
      <w:pPr>
        <w:snapToGrid w:val="0"/>
        <w:spacing w:line="312" w:lineRule="auto"/>
        <w:jc w:val="center"/>
        <w:rPr>
          <w:rFonts w:ascii="黑体" w:eastAsia="黑体" w:hAnsi="黑体" w:cs="黑体"/>
          <w:b/>
          <w:bCs/>
          <w:color w:val="000000" w:themeColor="text1"/>
          <w:sz w:val="28"/>
          <w:szCs w:val="28"/>
        </w:rPr>
      </w:pPr>
      <w:r>
        <w:rPr>
          <w:rFonts w:ascii="黑体" w:eastAsia="黑体" w:hAnsi="黑体" w:cs="黑体" w:hint="eastAsia"/>
          <w:b/>
          <w:bCs/>
          <w:sz w:val="28"/>
        </w:rPr>
        <w:lastRenderedPageBreak/>
        <w:t>Ⅲ</w:t>
      </w:r>
      <w:r>
        <w:rPr>
          <w:rFonts w:ascii="黑体" w:eastAsia="黑体" w:hAnsi="黑体" w:cs="黑体" w:hint="eastAsia"/>
          <w:b/>
          <w:bCs/>
          <w:sz w:val="28"/>
        </w:rPr>
        <w:t xml:space="preserve">  </w:t>
      </w:r>
      <w:r>
        <w:rPr>
          <w:rFonts w:ascii="黑体" w:eastAsia="黑体" w:hAnsi="黑体" w:cs="黑体" w:hint="eastAsia"/>
          <w:b/>
          <w:bCs/>
          <w:color w:val="000000" w:themeColor="text1"/>
          <w:sz w:val="28"/>
          <w:szCs w:val="28"/>
        </w:rPr>
        <w:t>人才培养</w:t>
      </w:r>
    </w:p>
    <w:tbl>
      <w:tblPr>
        <w:tblW w:w="9730" w:type="dxa"/>
        <w:jc w:val="center"/>
        <w:tblLayout w:type="fixed"/>
        <w:tblCellMar>
          <w:left w:w="28" w:type="dxa"/>
          <w:right w:w="28" w:type="dxa"/>
        </w:tblCellMar>
        <w:tblLook w:val="04A0" w:firstRow="1" w:lastRow="0" w:firstColumn="1" w:lastColumn="0" w:noHBand="0" w:noVBand="1"/>
      </w:tblPr>
      <w:tblGrid>
        <w:gridCol w:w="1652"/>
        <w:gridCol w:w="797"/>
        <w:gridCol w:w="818"/>
        <w:gridCol w:w="808"/>
        <w:gridCol w:w="808"/>
        <w:gridCol w:w="817"/>
        <w:gridCol w:w="798"/>
        <w:gridCol w:w="798"/>
        <w:gridCol w:w="818"/>
        <w:gridCol w:w="798"/>
        <w:gridCol w:w="818"/>
      </w:tblGrid>
      <w:tr w:rsidR="00554C10">
        <w:trPr>
          <w:cantSplit/>
          <w:trHeight w:hRule="exact" w:val="539"/>
          <w:jc w:val="center"/>
        </w:trPr>
        <w:tc>
          <w:tcPr>
            <w:tcW w:w="9730" w:type="dxa"/>
            <w:gridSpan w:val="11"/>
            <w:tcBorders>
              <w:top w:val="single" w:sz="12" w:space="0" w:color="auto"/>
              <w:left w:val="single" w:sz="12" w:space="0" w:color="auto"/>
              <w:bottom w:val="single" w:sz="4" w:space="0" w:color="auto"/>
              <w:right w:val="single" w:sz="12" w:space="0" w:color="auto"/>
            </w:tcBorders>
            <w:vAlign w:val="center"/>
          </w:tcPr>
          <w:p w:rsidR="00554C10" w:rsidRDefault="000763F8">
            <w:pPr>
              <w:spacing w:line="340" w:lineRule="exact"/>
              <w:jc w:val="left"/>
              <w:rPr>
                <w:rFonts w:eastAsia="仿宋_GB2312" w:cs="宋体"/>
                <w:b/>
                <w:bCs/>
                <w:color w:val="000000" w:themeColor="text1"/>
                <w:szCs w:val="21"/>
              </w:rPr>
            </w:pPr>
            <w:r>
              <w:rPr>
                <w:rFonts w:ascii="黑体" w:eastAsia="黑体" w:hAnsi="黑体" w:cs="黑体" w:hint="eastAsia"/>
                <w:b/>
                <w:bCs/>
                <w:szCs w:val="21"/>
              </w:rPr>
              <w:t>Ⅲ</w:t>
            </w:r>
            <w:r>
              <w:rPr>
                <w:rFonts w:ascii="黑体" w:eastAsia="黑体" w:hAnsi="黑体" w:cs="黑体" w:hint="eastAsia"/>
                <w:b/>
                <w:bCs/>
                <w:szCs w:val="21"/>
              </w:rPr>
              <w:t>-</w:t>
            </w:r>
            <w:r>
              <w:rPr>
                <w:rFonts w:ascii="黑体" w:eastAsia="黑体" w:hAnsi="黑体" w:cs="黑体" w:hint="eastAsia"/>
                <w:b/>
                <w:bCs/>
                <w:color w:val="000000" w:themeColor="text1"/>
                <w:szCs w:val="21"/>
              </w:rPr>
              <w:t xml:space="preserve">1 </w:t>
            </w:r>
            <w:r>
              <w:rPr>
                <w:rFonts w:ascii="黑体" w:eastAsia="黑体" w:hAnsi="黑体" w:cs="黑体" w:hint="eastAsia"/>
                <w:b/>
                <w:bCs/>
                <w:color w:val="000000" w:themeColor="text1"/>
                <w:szCs w:val="21"/>
              </w:rPr>
              <w:t>相关学科专业基本情况</w:t>
            </w:r>
            <w:r>
              <w:rPr>
                <w:rFonts w:ascii="黑体" w:eastAsia="黑体" w:hAnsi="黑体" w:cs="黑体" w:hint="eastAsia"/>
                <w:bCs/>
                <w:color w:val="000000" w:themeColor="text1"/>
                <w:szCs w:val="21"/>
              </w:rPr>
              <w:t>（限填</w:t>
            </w:r>
            <w:r>
              <w:rPr>
                <w:rFonts w:ascii="黑体" w:eastAsia="黑体" w:hAnsi="黑体" w:cs="黑体" w:hint="eastAsia"/>
                <w:bCs/>
                <w:color w:val="000000" w:themeColor="text1"/>
                <w:szCs w:val="21"/>
              </w:rPr>
              <w:t>5</w:t>
            </w:r>
            <w:r>
              <w:rPr>
                <w:rFonts w:ascii="黑体" w:eastAsia="黑体" w:hAnsi="黑体" w:cs="黑体" w:hint="eastAsia"/>
                <w:bCs/>
                <w:color w:val="000000" w:themeColor="text1"/>
                <w:szCs w:val="21"/>
              </w:rPr>
              <w:t>项）</w:t>
            </w:r>
          </w:p>
        </w:tc>
      </w:tr>
      <w:tr w:rsidR="00554C10">
        <w:trPr>
          <w:cantSplit/>
          <w:trHeight w:hRule="exact" w:val="937"/>
          <w:jc w:val="center"/>
        </w:trPr>
        <w:tc>
          <w:tcPr>
            <w:tcW w:w="1652" w:type="dxa"/>
            <w:tcBorders>
              <w:left w:val="single" w:sz="12" w:space="0" w:color="auto"/>
              <w:bottom w:val="single" w:sz="8" w:space="0" w:color="auto"/>
              <w:right w:val="single" w:sz="4" w:space="0" w:color="auto"/>
            </w:tcBorders>
            <w:vAlign w:val="bottom"/>
          </w:tcPr>
          <w:p w:rsidR="00554C10" w:rsidRDefault="000763F8">
            <w:pPr>
              <w:pStyle w:val="A0"/>
              <w:jc w:val="center"/>
              <w:rPr>
                <w:rFonts w:eastAsia="仿宋_GB2312" w:cs="仿宋"/>
                <w:b/>
                <w:color w:val="000000" w:themeColor="text1"/>
                <w:lang w:val="zh-TW" w:eastAsia="zh-TW"/>
              </w:rPr>
            </w:pPr>
            <w:r>
              <w:rPr>
                <w:rFonts w:eastAsia="仿宋_GB2312" w:cs="仿宋" w:hint="eastAsia"/>
                <w:b/>
                <w:color w:val="000000" w:themeColor="text1"/>
                <w:lang w:val="zh-TW" w:eastAsia="zh-TW"/>
              </w:rPr>
              <w:t>学科专业名称</w:t>
            </w:r>
          </w:p>
        </w:tc>
        <w:tc>
          <w:tcPr>
            <w:tcW w:w="1615" w:type="dxa"/>
            <w:gridSpan w:val="2"/>
            <w:tcBorders>
              <w:top w:val="single" w:sz="4" w:space="0" w:color="auto"/>
              <w:left w:val="single" w:sz="4" w:space="0" w:color="auto"/>
              <w:bottom w:val="single" w:sz="8" w:space="0" w:color="auto"/>
              <w:right w:val="single" w:sz="4" w:space="0" w:color="auto"/>
            </w:tcBorders>
            <w:vAlign w:val="bottom"/>
          </w:tcPr>
          <w:p w:rsidR="00554C10" w:rsidRDefault="000763F8">
            <w:pPr>
              <w:pStyle w:val="A0"/>
              <w:jc w:val="center"/>
              <w:rPr>
                <w:rFonts w:eastAsia="仿宋_GB2312" w:cs="仿宋"/>
                <w:b/>
                <w:color w:val="000000" w:themeColor="text1"/>
                <w:lang w:val="zh-TW" w:eastAsia="zh-TW"/>
              </w:rPr>
            </w:pPr>
            <w:r>
              <w:rPr>
                <w:rFonts w:eastAsia="仿宋_GB2312" w:cs="仿宋" w:hint="eastAsia"/>
                <w:b/>
                <w:color w:val="000000" w:themeColor="text1"/>
                <w:lang w:val="zh-TW" w:eastAsia="zh-TW"/>
              </w:rPr>
              <w:t>2015</w:t>
            </w:r>
          </w:p>
        </w:tc>
        <w:tc>
          <w:tcPr>
            <w:tcW w:w="1616" w:type="dxa"/>
            <w:gridSpan w:val="2"/>
            <w:tcBorders>
              <w:top w:val="single" w:sz="4" w:space="0" w:color="auto"/>
              <w:left w:val="single" w:sz="4" w:space="0" w:color="auto"/>
              <w:bottom w:val="single" w:sz="8" w:space="0" w:color="auto"/>
              <w:right w:val="single" w:sz="4" w:space="0" w:color="auto"/>
            </w:tcBorders>
            <w:vAlign w:val="bottom"/>
          </w:tcPr>
          <w:p w:rsidR="00554C10" w:rsidRDefault="000763F8">
            <w:pPr>
              <w:pStyle w:val="A0"/>
              <w:jc w:val="center"/>
              <w:rPr>
                <w:rFonts w:eastAsia="仿宋_GB2312" w:cs="仿宋"/>
                <w:b/>
                <w:color w:val="000000" w:themeColor="text1"/>
                <w:lang w:val="zh-TW" w:eastAsia="zh-TW"/>
              </w:rPr>
            </w:pPr>
            <w:r>
              <w:rPr>
                <w:rFonts w:eastAsia="仿宋_GB2312" w:cs="仿宋" w:hint="eastAsia"/>
                <w:b/>
                <w:color w:val="000000" w:themeColor="text1"/>
              </w:rPr>
              <w:t>2016</w:t>
            </w:r>
          </w:p>
        </w:tc>
        <w:tc>
          <w:tcPr>
            <w:tcW w:w="1615" w:type="dxa"/>
            <w:gridSpan w:val="2"/>
            <w:tcBorders>
              <w:top w:val="single" w:sz="4" w:space="0" w:color="auto"/>
              <w:left w:val="single" w:sz="4" w:space="0" w:color="auto"/>
              <w:bottom w:val="single" w:sz="8" w:space="0" w:color="auto"/>
              <w:right w:val="single" w:sz="4" w:space="0" w:color="auto"/>
            </w:tcBorders>
            <w:vAlign w:val="bottom"/>
          </w:tcPr>
          <w:p w:rsidR="00554C10" w:rsidRDefault="000763F8">
            <w:pPr>
              <w:pStyle w:val="A0"/>
              <w:jc w:val="center"/>
              <w:rPr>
                <w:rFonts w:eastAsia="仿宋_GB2312" w:cs="仿宋"/>
                <w:b/>
                <w:color w:val="000000" w:themeColor="text1"/>
                <w:lang w:val="zh-TW" w:eastAsia="zh-TW"/>
              </w:rPr>
            </w:pPr>
            <w:r>
              <w:rPr>
                <w:rFonts w:eastAsia="仿宋_GB2312" w:cs="仿宋" w:hint="eastAsia"/>
                <w:b/>
                <w:color w:val="000000" w:themeColor="text1"/>
              </w:rPr>
              <w:t>2017</w:t>
            </w:r>
          </w:p>
        </w:tc>
        <w:tc>
          <w:tcPr>
            <w:tcW w:w="1616" w:type="dxa"/>
            <w:gridSpan w:val="2"/>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
                <w:color w:val="000000" w:themeColor="text1"/>
                <w:lang w:val="zh-TW" w:eastAsia="zh-TW"/>
              </w:rPr>
            </w:pPr>
            <w:r>
              <w:rPr>
                <w:rFonts w:eastAsia="仿宋_GB2312" w:cs="仿宋" w:hint="eastAsia"/>
                <w:b/>
                <w:color w:val="000000" w:themeColor="text1"/>
              </w:rPr>
              <w:t>2018</w:t>
            </w:r>
          </w:p>
        </w:tc>
        <w:tc>
          <w:tcPr>
            <w:tcW w:w="1616" w:type="dxa"/>
            <w:gridSpan w:val="2"/>
            <w:tcBorders>
              <w:top w:val="single" w:sz="4" w:space="0" w:color="auto"/>
              <w:left w:val="single" w:sz="4" w:space="0" w:color="auto"/>
              <w:bottom w:val="single" w:sz="8" w:space="0" w:color="auto"/>
              <w:right w:val="single" w:sz="12" w:space="0" w:color="auto"/>
            </w:tcBorders>
            <w:vAlign w:val="center"/>
          </w:tcPr>
          <w:p w:rsidR="00554C10" w:rsidRDefault="000763F8">
            <w:pPr>
              <w:pStyle w:val="A0"/>
              <w:jc w:val="center"/>
              <w:rPr>
                <w:rFonts w:eastAsia="仿宋_GB2312" w:cs="仿宋"/>
                <w:b/>
                <w:color w:val="000000" w:themeColor="text1"/>
                <w:lang w:val="zh-TW" w:eastAsia="zh-TW"/>
              </w:rPr>
            </w:pPr>
            <w:r>
              <w:rPr>
                <w:rFonts w:eastAsia="仿宋_GB2312" w:cs="仿宋" w:hint="eastAsia"/>
                <w:b/>
                <w:color w:val="000000" w:themeColor="text1"/>
              </w:rPr>
              <w:t>2019</w:t>
            </w:r>
          </w:p>
        </w:tc>
      </w:tr>
      <w:tr w:rsidR="00554C10">
        <w:trPr>
          <w:cantSplit/>
          <w:trHeight w:hRule="exact" w:val="1212"/>
          <w:jc w:val="center"/>
        </w:trPr>
        <w:tc>
          <w:tcPr>
            <w:tcW w:w="1652" w:type="dxa"/>
            <w:tcBorders>
              <w:left w:val="single" w:sz="12"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（级别类型）</w:t>
            </w:r>
          </w:p>
        </w:tc>
        <w:tc>
          <w:tcPr>
            <w:tcW w:w="797"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招生</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人数</w:t>
            </w:r>
          </w:p>
        </w:tc>
        <w:tc>
          <w:tcPr>
            <w:tcW w:w="818"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招生</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授予学位人数</w:t>
            </w:r>
          </w:p>
        </w:tc>
        <w:tc>
          <w:tcPr>
            <w:tcW w:w="817"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招生</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人数</w:t>
            </w:r>
          </w:p>
        </w:tc>
        <w:tc>
          <w:tcPr>
            <w:tcW w:w="798"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授予学位人数</w:t>
            </w:r>
          </w:p>
        </w:tc>
        <w:tc>
          <w:tcPr>
            <w:tcW w:w="798"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招生</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人数</w:t>
            </w:r>
          </w:p>
        </w:tc>
        <w:tc>
          <w:tcPr>
            <w:tcW w:w="818"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授予学位人数</w:t>
            </w:r>
          </w:p>
        </w:tc>
        <w:tc>
          <w:tcPr>
            <w:tcW w:w="798" w:type="dxa"/>
            <w:tcBorders>
              <w:top w:val="single" w:sz="4" w:space="0" w:color="auto"/>
              <w:left w:val="single" w:sz="4" w:space="0" w:color="auto"/>
              <w:bottom w:val="single" w:sz="8"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招生</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人数</w:t>
            </w:r>
          </w:p>
        </w:tc>
        <w:tc>
          <w:tcPr>
            <w:tcW w:w="818" w:type="dxa"/>
            <w:tcBorders>
              <w:top w:val="single" w:sz="4" w:space="0" w:color="auto"/>
              <w:left w:val="single" w:sz="4" w:space="0" w:color="auto"/>
              <w:bottom w:val="single" w:sz="8" w:space="0" w:color="auto"/>
              <w:right w:val="single" w:sz="12"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授予学位人数</w:t>
            </w:r>
          </w:p>
        </w:tc>
      </w:tr>
      <w:tr w:rsidR="00554C10">
        <w:trPr>
          <w:cantSplit/>
          <w:trHeight w:val="1219"/>
          <w:jc w:val="center"/>
        </w:trPr>
        <w:tc>
          <w:tcPr>
            <w:tcW w:w="1652" w:type="dxa"/>
            <w:tcBorders>
              <w:top w:val="single" w:sz="8" w:space="0" w:color="auto"/>
              <w:left w:val="single" w:sz="12"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新闻学</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w:t>
            </w:r>
            <w:r>
              <w:rPr>
                <w:rFonts w:eastAsia="仿宋_GB2312" w:cs="仿宋" w:hint="eastAsia"/>
                <w:bCs/>
                <w:color w:val="000000" w:themeColor="text1"/>
              </w:rPr>
              <w:t>本科</w:t>
            </w:r>
            <w:r>
              <w:rPr>
                <w:rFonts w:eastAsia="仿宋_GB2312" w:cs="仿宋" w:hint="eastAsia"/>
                <w:bCs/>
                <w:color w:val="000000" w:themeColor="text1"/>
                <w:lang w:val="zh-TW" w:eastAsia="zh-TW"/>
              </w:rPr>
              <w:t>）</w:t>
            </w:r>
          </w:p>
        </w:tc>
        <w:tc>
          <w:tcPr>
            <w:tcW w:w="797"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77</w:t>
            </w:r>
          </w:p>
        </w:tc>
        <w:tc>
          <w:tcPr>
            <w:tcW w:w="818"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90</w:t>
            </w:r>
          </w:p>
        </w:tc>
        <w:tc>
          <w:tcPr>
            <w:tcW w:w="808"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92</w:t>
            </w:r>
          </w:p>
        </w:tc>
        <w:tc>
          <w:tcPr>
            <w:tcW w:w="808"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114</w:t>
            </w:r>
          </w:p>
        </w:tc>
        <w:tc>
          <w:tcPr>
            <w:tcW w:w="817"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131</w:t>
            </w:r>
          </w:p>
        </w:tc>
        <w:tc>
          <w:tcPr>
            <w:tcW w:w="798"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104</w:t>
            </w:r>
          </w:p>
        </w:tc>
        <w:tc>
          <w:tcPr>
            <w:tcW w:w="798"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135</w:t>
            </w:r>
          </w:p>
        </w:tc>
        <w:tc>
          <w:tcPr>
            <w:tcW w:w="818"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111</w:t>
            </w:r>
          </w:p>
        </w:tc>
        <w:tc>
          <w:tcPr>
            <w:tcW w:w="798" w:type="dxa"/>
            <w:tcBorders>
              <w:top w:val="single" w:sz="8" w:space="0" w:color="auto"/>
              <w:left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254</w:t>
            </w:r>
          </w:p>
        </w:tc>
        <w:tc>
          <w:tcPr>
            <w:tcW w:w="818" w:type="dxa"/>
            <w:tcBorders>
              <w:top w:val="single" w:sz="8" w:space="0" w:color="auto"/>
              <w:left w:val="single" w:sz="4" w:space="0" w:color="auto"/>
              <w:right w:val="single" w:sz="12"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84</w:t>
            </w:r>
          </w:p>
        </w:tc>
      </w:tr>
      <w:tr w:rsidR="00554C10">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传播学</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w:t>
            </w:r>
            <w:r>
              <w:rPr>
                <w:rFonts w:eastAsia="仿宋_GB2312" w:cs="仿宋" w:hint="eastAsia"/>
                <w:bCs/>
                <w:color w:val="000000" w:themeColor="text1"/>
              </w:rPr>
              <w:t>本科</w:t>
            </w:r>
            <w:r>
              <w:rPr>
                <w:rFonts w:eastAsia="仿宋_GB2312" w:cs="仿宋" w:hint="eastAsia"/>
                <w:bCs/>
                <w:color w:val="000000" w:themeColor="text1"/>
                <w:lang w:val="zh-TW" w:eastAsia="zh-TW"/>
              </w:rPr>
              <w:t>）</w:t>
            </w:r>
          </w:p>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其中包括</w:t>
            </w:r>
            <w:r>
              <w:rPr>
                <w:rFonts w:eastAsia="仿宋_GB2312" w:cs="仿宋" w:hint="eastAsia"/>
                <w:bCs/>
                <w:color w:val="000000" w:themeColor="text1"/>
              </w:rPr>
              <w:t>:</w:t>
            </w:r>
          </w:p>
          <w:p w:rsidR="00554C10" w:rsidRDefault="000763F8">
            <w:pPr>
              <w:pStyle w:val="A0"/>
              <w:jc w:val="center"/>
              <w:rPr>
                <w:rFonts w:eastAsia="仿宋_GB2312" w:cs="仿宋"/>
                <w:bCs/>
                <w:color w:val="000000" w:themeColor="text1"/>
              </w:rPr>
            </w:pPr>
            <w:r>
              <w:rPr>
                <w:rFonts w:eastAsia="仿宋_GB2312" w:cs="仿宋" w:hint="eastAsia"/>
                <w:bCs/>
                <w:color w:val="000000" w:themeColor="text1"/>
              </w:rPr>
              <w:t>传播艺术方向</w:t>
            </w:r>
          </w:p>
          <w:p w:rsidR="00554C10" w:rsidRDefault="00554C10">
            <w:pPr>
              <w:pStyle w:val="A0"/>
              <w:jc w:val="center"/>
              <w:rPr>
                <w:rFonts w:eastAsia="仿宋_GB2312" w:cs="仿宋"/>
                <w:bCs/>
                <w:color w:val="000000" w:themeColor="text1"/>
                <w:lang w:val="zh-TW" w:eastAsia="zh-TW"/>
              </w:rPr>
            </w:pPr>
          </w:p>
        </w:tc>
        <w:tc>
          <w:tcPr>
            <w:tcW w:w="797"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96</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67</w:t>
            </w: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72</w:t>
            </w: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110</w:t>
            </w:r>
          </w:p>
        </w:tc>
        <w:tc>
          <w:tcPr>
            <w:tcW w:w="817"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127</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101</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175</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89</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183</w:t>
            </w:r>
          </w:p>
        </w:tc>
        <w:tc>
          <w:tcPr>
            <w:tcW w:w="818"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92</w:t>
            </w:r>
          </w:p>
        </w:tc>
      </w:tr>
      <w:tr w:rsidR="00554C10">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广告学</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w:t>
            </w:r>
            <w:r>
              <w:rPr>
                <w:rFonts w:eastAsia="仿宋_GB2312" w:cs="仿宋" w:hint="eastAsia"/>
                <w:bCs/>
                <w:color w:val="000000" w:themeColor="text1"/>
              </w:rPr>
              <w:t>本科</w:t>
            </w:r>
            <w:r>
              <w:rPr>
                <w:rFonts w:eastAsia="仿宋_GB2312" w:cs="仿宋" w:hint="eastAsia"/>
                <w:bCs/>
                <w:color w:val="000000" w:themeColor="text1"/>
                <w:lang w:val="zh-TW" w:eastAsia="zh-TW"/>
              </w:rPr>
              <w:t>）</w:t>
            </w:r>
          </w:p>
        </w:tc>
        <w:tc>
          <w:tcPr>
            <w:tcW w:w="797"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74</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94</w:t>
            </w: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108</w:t>
            </w: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119</w:t>
            </w:r>
          </w:p>
        </w:tc>
        <w:tc>
          <w:tcPr>
            <w:tcW w:w="817"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99</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135</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98</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104</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94</w:t>
            </w:r>
          </w:p>
        </w:tc>
        <w:tc>
          <w:tcPr>
            <w:tcW w:w="818"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rPr>
              <w:t>72</w:t>
            </w:r>
          </w:p>
        </w:tc>
      </w:tr>
      <w:tr w:rsidR="00554C10">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数字媒体技术</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w:t>
            </w:r>
            <w:r>
              <w:rPr>
                <w:rFonts w:eastAsia="仿宋_GB2312" w:cs="仿宋" w:hint="eastAsia"/>
                <w:bCs/>
                <w:color w:val="000000" w:themeColor="text1"/>
              </w:rPr>
              <w:t>本科</w:t>
            </w:r>
            <w:r>
              <w:rPr>
                <w:rFonts w:eastAsia="仿宋_GB2312" w:cs="仿宋" w:hint="eastAsia"/>
                <w:bCs/>
                <w:color w:val="000000" w:themeColor="text1"/>
                <w:lang w:val="zh-TW" w:eastAsia="zh-TW"/>
              </w:rPr>
              <w:t>）</w:t>
            </w:r>
          </w:p>
        </w:tc>
        <w:tc>
          <w:tcPr>
            <w:tcW w:w="797"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110</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554C10">
            <w:pPr>
              <w:pStyle w:val="A0"/>
              <w:jc w:val="center"/>
              <w:rPr>
                <w:rFonts w:eastAsia="仿宋_GB2312" w:cs="仿宋"/>
                <w:bCs/>
                <w:color w:val="000000" w:themeColor="text1"/>
                <w:lang w:val="zh-TW" w:eastAsia="zh-TW"/>
              </w:rPr>
            </w:pP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40</w:t>
            </w: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554C10">
            <w:pPr>
              <w:pStyle w:val="A0"/>
              <w:jc w:val="center"/>
              <w:rPr>
                <w:rFonts w:eastAsia="仿宋_GB2312" w:cs="仿宋"/>
                <w:bCs/>
                <w:color w:val="000000" w:themeColor="text1"/>
                <w:lang w:val="zh-TW" w:eastAsia="zh-TW"/>
              </w:rPr>
            </w:pPr>
          </w:p>
        </w:tc>
        <w:tc>
          <w:tcPr>
            <w:tcW w:w="817"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113</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98</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115</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83</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147</w:t>
            </w:r>
          </w:p>
        </w:tc>
        <w:tc>
          <w:tcPr>
            <w:tcW w:w="818"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rPr>
              <w:t>107</w:t>
            </w:r>
          </w:p>
        </w:tc>
      </w:tr>
      <w:tr w:rsidR="00554C10">
        <w:trPr>
          <w:cantSplit/>
          <w:trHeight w:val="696"/>
          <w:jc w:val="center"/>
        </w:trPr>
        <w:tc>
          <w:tcPr>
            <w:tcW w:w="1652"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数字媒体艺术</w:t>
            </w:r>
          </w:p>
          <w:p w:rsidR="00554C10" w:rsidRDefault="000763F8">
            <w:pPr>
              <w:pStyle w:val="A0"/>
              <w:jc w:val="center"/>
              <w:rPr>
                <w:rFonts w:eastAsia="仿宋_GB2312" w:cs="仿宋"/>
                <w:bCs/>
                <w:color w:val="000000" w:themeColor="text1"/>
                <w:lang w:val="zh-TW" w:eastAsia="zh-TW"/>
              </w:rPr>
            </w:pPr>
            <w:r>
              <w:rPr>
                <w:rFonts w:eastAsia="仿宋_GB2312" w:cs="仿宋" w:hint="eastAsia"/>
                <w:bCs/>
                <w:color w:val="000000" w:themeColor="text1"/>
                <w:lang w:val="zh-TW" w:eastAsia="zh-TW"/>
              </w:rPr>
              <w:t>（</w:t>
            </w:r>
            <w:r>
              <w:rPr>
                <w:rFonts w:eastAsia="仿宋_GB2312" w:cs="仿宋" w:hint="eastAsia"/>
                <w:bCs/>
                <w:color w:val="000000" w:themeColor="text1"/>
              </w:rPr>
              <w:t>本科</w:t>
            </w:r>
            <w:r>
              <w:rPr>
                <w:rFonts w:eastAsia="仿宋_GB2312" w:cs="仿宋" w:hint="eastAsia"/>
                <w:bCs/>
                <w:color w:val="000000" w:themeColor="text1"/>
                <w:lang w:val="zh-TW" w:eastAsia="zh-TW"/>
              </w:rPr>
              <w:t>）</w:t>
            </w:r>
          </w:p>
        </w:tc>
        <w:tc>
          <w:tcPr>
            <w:tcW w:w="797"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cs="仿宋"/>
                <w:bCs/>
                <w:color w:val="000000" w:themeColor="text1"/>
                <w:szCs w:val="21"/>
                <w:lang w:val="zh-TW"/>
              </w:rPr>
            </w:pPr>
            <w:r>
              <w:rPr>
                <w:rFonts w:hint="eastAsia"/>
              </w:rPr>
              <w:t>9</w:t>
            </w:r>
            <w:r>
              <w:t>1</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554C10">
            <w:pPr>
              <w:jc w:val="center"/>
              <w:rPr>
                <w:rFonts w:eastAsia="仿宋_GB2312" w:cs="仿宋"/>
                <w:bCs/>
                <w:color w:val="000000" w:themeColor="text1"/>
                <w:szCs w:val="21"/>
                <w:lang w:val="zh-TW"/>
              </w:rPr>
            </w:pP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cs="仿宋"/>
                <w:bCs/>
                <w:color w:val="000000" w:themeColor="text1"/>
                <w:szCs w:val="21"/>
                <w:lang w:val="zh-TW"/>
              </w:rPr>
            </w:pPr>
            <w:r>
              <w:rPr>
                <w:rFonts w:hint="eastAsia"/>
              </w:rPr>
              <w:t>1</w:t>
            </w:r>
            <w:r>
              <w:t>10</w:t>
            </w:r>
          </w:p>
        </w:tc>
        <w:tc>
          <w:tcPr>
            <w:tcW w:w="808" w:type="dxa"/>
            <w:tcBorders>
              <w:top w:val="single" w:sz="4" w:space="0" w:color="auto"/>
              <w:left w:val="single" w:sz="4" w:space="0" w:color="auto"/>
              <w:bottom w:val="single" w:sz="4" w:space="0" w:color="auto"/>
              <w:right w:val="single" w:sz="4" w:space="0" w:color="auto"/>
            </w:tcBorders>
            <w:vAlign w:val="center"/>
          </w:tcPr>
          <w:p w:rsidR="00554C10" w:rsidRDefault="00554C10">
            <w:pPr>
              <w:jc w:val="center"/>
              <w:rPr>
                <w:rFonts w:eastAsia="仿宋_GB2312" w:cs="仿宋"/>
                <w:bCs/>
                <w:color w:val="000000" w:themeColor="text1"/>
                <w:szCs w:val="21"/>
                <w:lang w:val="zh-TW"/>
              </w:rPr>
            </w:pPr>
          </w:p>
        </w:tc>
        <w:tc>
          <w:tcPr>
            <w:tcW w:w="817"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cs="仿宋"/>
                <w:bCs/>
                <w:color w:val="000000" w:themeColor="text1"/>
                <w:szCs w:val="21"/>
                <w:lang w:val="zh-TW"/>
              </w:rPr>
            </w:pPr>
            <w:r>
              <w:rPr>
                <w:rFonts w:hint="eastAsia"/>
              </w:rPr>
              <w:t>1</w:t>
            </w:r>
            <w:r>
              <w:t>06</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cs="仿宋"/>
                <w:bCs/>
                <w:color w:val="000000" w:themeColor="text1"/>
                <w:szCs w:val="21"/>
                <w:lang w:val="zh-TW"/>
              </w:rPr>
            </w:pPr>
            <w:r>
              <w:t>92</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cs="仿宋"/>
                <w:bCs/>
                <w:color w:val="000000" w:themeColor="text1"/>
                <w:szCs w:val="21"/>
                <w:lang w:val="zh-TW"/>
              </w:rPr>
            </w:pPr>
            <w:r>
              <w:rPr>
                <w:rFonts w:hint="eastAsia"/>
              </w:rPr>
              <w:t>1</w:t>
            </w:r>
            <w:r>
              <w:t>22</w:t>
            </w:r>
          </w:p>
        </w:tc>
        <w:tc>
          <w:tcPr>
            <w:tcW w:w="818"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cs="仿宋"/>
                <w:bCs/>
                <w:color w:val="000000" w:themeColor="text1"/>
                <w:szCs w:val="21"/>
                <w:lang w:val="zh-TW"/>
              </w:rPr>
            </w:pPr>
            <w:r>
              <w:rPr>
                <w:rFonts w:hint="eastAsia"/>
              </w:rPr>
              <w:t>6</w:t>
            </w:r>
            <w:r>
              <w:t>5</w:t>
            </w:r>
          </w:p>
        </w:tc>
        <w:tc>
          <w:tcPr>
            <w:tcW w:w="798"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cs="仿宋"/>
                <w:bCs/>
                <w:color w:val="000000" w:themeColor="text1"/>
                <w:szCs w:val="21"/>
                <w:lang w:val="zh-TW"/>
              </w:rPr>
            </w:pPr>
            <w:r>
              <w:rPr>
                <w:rFonts w:hint="eastAsia"/>
              </w:rPr>
              <w:t>1</w:t>
            </w:r>
            <w:r>
              <w:t>68</w:t>
            </w:r>
          </w:p>
        </w:tc>
        <w:tc>
          <w:tcPr>
            <w:tcW w:w="818"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cs="仿宋"/>
                <w:bCs/>
                <w:color w:val="000000" w:themeColor="text1"/>
                <w:szCs w:val="21"/>
                <w:lang w:val="zh-TW"/>
              </w:rPr>
            </w:pPr>
            <w:r>
              <w:t>87</w:t>
            </w:r>
          </w:p>
        </w:tc>
      </w:tr>
      <w:tr w:rsidR="00554C10">
        <w:trPr>
          <w:cantSplit/>
          <w:trHeight w:val="492"/>
          <w:jc w:val="center"/>
        </w:trPr>
        <w:tc>
          <w:tcPr>
            <w:tcW w:w="9730" w:type="dxa"/>
            <w:gridSpan w:val="11"/>
            <w:tcBorders>
              <w:top w:val="single" w:sz="6" w:space="0" w:color="auto"/>
              <w:left w:val="single" w:sz="12" w:space="0" w:color="auto"/>
              <w:bottom w:val="single" w:sz="12" w:space="0" w:color="auto"/>
              <w:right w:val="single" w:sz="12" w:space="0" w:color="auto"/>
            </w:tcBorders>
            <w:vAlign w:val="center"/>
          </w:tcPr>
          <w:p w:rsidR="00554C10" w:rsidRDefault="000763F8">
            <w:pPr>
              <w:spacing w:line="300" w:lineRule="atLeast"/>
              <w:jc w:val="left"/>
              <w:rPr>
                <w:rFonts w:eastAsia="仿宋_GB2312"/>
                <w:color w:val="000000" w:themeColor="text1"/>
                <w:szCs w:val="21"/>
              </w:rPr>
            </w:pPr>
            <w:r>
              <w:rPr>
                <w:rFonts w:ascii="黑体" w:eastAsia="黑体" w:hAnsi="黑体" w:cs="黑体" w:hint="eastAsia"/>
                <w:b/>
                <w:bCs/>
                <w:szCs w:val="21"/>
              </w:rPr>
              <w:lastRenderedPageBreak/>
              <w:t>Ⅲ</w:t>
            </w:r>
            <w:r>
              <w:rPr>
                <w:rFonts w:ascii="黑体" w:eastAsia="黑体" w:hAnsi="黑体" w:cs="黑体" w:hint="eastAsia"/>
                <w:b/>
                <w:bCs/>
                <w:szCs w:val="21"/>
              </w:rPr>
              <w:t>-</w:t>
            </w:r>
            <w:r>
              <w:rPr>
                <w:rFonts w:ascii="黑体" w:eastAsia="黑体" w:hAnsi="黑体" w:cs="黑体" w:hint="eastAsia"/>
                <w:b/>
                <w:bCs/>
                <w:color w:val="000000" w:themeColor="text1"/>
                <w:szCs w:val="21"/>
              </w:rPr>
              <w:t xml:space="preserve">2  </w:t>
            </w:r>
            <w:r>
              <w:rPr>
                <w:rFonts w:ascii="黑体" w:eastAsia="黑体" w:hAnsi="黑体" w:cs="黑体" w:hint="eastAsia"/>
                <w:b/>
                <w:bCs/>
                <w:color w:val="000000" w:themeColor="text1"/>
                <w:szCs w:val="21"/>
              </w:rPr>
              <w:t>现有相关学科专业建设情况</w:t>
            </w:r>
          </w:p>
        </w:tc>
      </w:tr>
      <w:tr w:rsidR="00554C10">
        <w:trPr>
          <w:cantSplit/>
          <w:trHeight w:val="5687"/>
          <w:jc w:val="center"/>
        </w:trPr>
        <w:tc>
          <w:tcPr>
            <w:tcW w:w="9730" w:type="dxa"/>
            <w:gridSpan w:val="11"/>
            <w:tcBorders>
              <w:top w:val="single" w:sz="12" w:space="0" w:color="auto"/>
              <w:left w:val="single" w:sz="12" w:space="0" w:color="auto"/>
              <w:bottom w:val="single" w:sz="12" w:space="0" w:color="auto"/>
              <w:right w:val="single" w:sz="12" w:space="0" w:color="auto"/>
            </w:tcBorders>
          </w:tcPr>
          <w:p w:rsidR="00554C10" w:rsidRDefault="000763F8">
            <w:pPr>
              <w:spacing w:line="300" w:lineRule="atLeast"/>
              <w:rPr>
                <w:rFonts w:eastAsia="仿宋_GB2312"/>
                <w:b/>
                <w:bCs/>
                <w:color w:val="000000" w:themeColor="text1"/>
                <w:szCs w:val="21"/>
              </w:rPr>
            </w:pPr>
            <w:r>
              <w:rPr>
                <w:rFonts w:eastAsia="仿宋_GB2312" w:hint="eastAsia"/>
                <w:b/>
                <w:bCs/>
                <w:color w:val="000000" w:themeColor="text1"/>
                <w:szCs w:val="21"/>
              </w:rPr>
              <w:t>相关学科专业基本情况、开设时间、毕业生人数及届数、建设成效等（限</w:t>
            </w:r>
            <w:r>
              <w:rPr>
                <w:rFonts w:eastAsia="仿宋_GB2312" w:hint="eastAsia"/>
                <w:b/>
                <w:bCs/>
                <w:color w:val="000000" w:themeColor="text1"/>
                <w:szCs w:val="21"/>
              </w:rPr>
              <w:t>500</w:t>
            </w:r>
            <w:r>
              <w:rPr>
                <w:rFonts w:eastAsia="仿宋_GB2312" w:hint="eastAsia"/>
                <w:b/>
                <w:bCs/>
                <w:color w:val="000000" w:themeColor="text1"/>
                <w:szCs w:val="21"/>
              </w:rPr>
              <w:t>字）</w:t>
            </w:r>
          </w:p>
          <w:p w:rsidR="00554C10" w:rsidRDefault="000763F8">
            <w:pPr>
              <w:spacing w:line="276" w:lineRule="auto"/>
              <w:ind w:leftChars="68" w:left="143" w:firstLineChars="200" w:firstLine="420"/>
              <w:rPr>
                <w:rFonts w:ascii="仿宋" w:eastAsia="仿宋" w:hAnsi="仿宋" w:cs="仿宋"/>
                <w:szCs w:val="21"/>
              </w:rPr>
            </w:pPr>
            <w:r>
              <w:rPr>
                <w:rFonts w:ascii="仿宋" w:eastAsia="仿宋" w:hAnsi="仿宋" w:cs="仿宋" w:hint="eastAsia"/>
                <w:szCs w:val="21"/>
              </w:rPr>
              <w:t>新闻学专业曾入选上海市教育高地建设项目，是市级校级特色专业。</w:t>
            </w:r>
            <w:r>
              <w:rPr>
                <w:rFonts w:ascii="仿宋" w:eastAsia="仿宋" w:hAnsi="仿宋" w:cs="仿宋" w:hint="eastAsia"/>
                <w:szCs w:val="21"/>
              </w:rPr>
              <w:t>2000</w:t>
            </w:r>
            <w:r>
              <w:rPr>
                <w:rFonts w:ascii="仿宋" w:eastAsia="仿宋" w:hAnsi="仿宋" w:cs="仿宋" w:hint="eastAsia"/>
                <w:szCs w:val="21"/>
              </w:rPr>
              <w:t>年创立，</w:t>
            </w:r>
            <w:r>
              <w:rPr>
                <w:rFonts w:ascii="仿宋" w:eastAsia="仿宋" w:hAnsi="仿宋" w:cs="仿宋" w:hint="eastAsia"/>
                <w:szCs w:val="21"/>
              </w:rPr>
              <w:t>2007</w:t>
            </w:r>
            <w:r>
              <w:rPr>
                <w:rFonts w:ascii="仿宋" w:eastAsia="仿宋" w:hAnsi="仿宋" w:cs="仿宋" w:hint="eastAsia"/>
                <w:szCs w:val="21"/>
              </w:rPr>
              <w:t>年正式本科招生。目前已培养</w:t>
            </w:r>
            <w:r>
              <w:rPr>
                <w:rFonts w:ascii="仿宋" w:eastAsia="仿宋" w:hAnsi="仿宋" w:cs="仿宋" w:hint="eastAsia"/>
                <w:szCs w:val="21"/>
              </w:rPr>
              <w:t>2000</w:t>
            </w:r>
            <w:r>
              <w:rPr>
                <w:rFonts w:ascii="仿宋" w:eastAsia="仿宋" w:hAnsi="仿宋" w:cs="仿宋" w:hint="eastAsia"/>
                <w:szCs w:val="21"/>
              </w:rPr>
              <w:t>余名毕业生。新闻学专业与解放日报、文汇报、新民晚报、第一财经日报、东方网等签订校企合作协议，不断扩大深化“产学教”融合深度的教学改革，应用型学科建设的课程体系和教学体系逐渐形成。广告学专业为上海市一流本科专业。</w:t>
            </w:r>
            <w:r>
              <w:rPr>
                <w:rFonts w:ascii="仿宋" w:eastAsia="仿宋" w:hAnsi="仿宋" w:cs="仿宋" w:hint="eastAsia"/>
                <w:szCs w:val="21"/>
              </w:rPr>
              <w:t>2000</w:t>
            </w:r>
            <w:r>
              <w:rPr>
                <w:rFonts w:ascii="仿宋" w:eastAsia="仿宋" w:hAnsi="仿宋" w:cs="仿宋" w:hint="eastAsia"/>
                <w:szCs w:val="21"/>
              </w:rPr>
              <w:t>年创立，</w:t>
            </w:r>
            <w:r>
              <w:rPr>
                <w:rFonts w:ascii="仿宋" w:eastAsia="仿宋" w:hAnsi="仿宋" w:cs="仿宋" w:hint="eastAsia"/>
                <w:szCs w:val="21"/>
              </w:rPr>
              <w:t>2008</w:t>
            </w:r>
            <w:r>
              <w:rPr>
                <w:rFonts w:ascii="仿宋" w:eastAsia="仿宋" w:hAnsi="仿宋" w:cs="仿宋" w:hint="eastAsia"/>
                <w:szCs w:val="21"/>
              </w:rPr>
              <w:t>年起本科招生，至今已培养</w:t>
            </w:r>
            <w:r>
              <w:rPr>
                <w:rFonts w:ascii="仿宋" w:eastAsia="仿宋" w:hAnsi="仿宋" w:cs="仿宋" w:hint="eastAsia"/>
                <w:szCs w:val="21"/>
              </w:rPr>
              <w:t>2000</w:t>
            </w:r>
            <w:r>
              <w:rPr>
                <w:rFonts w:ascii="仿宋" w:eastAsia="仿宋" w:hAnsi="仿宋" w:cs="仿宋" w:hint="eastAsia"/>
                <w:szCs w:val="21"/>
              </w:rPr>
              <w:t>余名毕业生。学生参加各类省部级广告大赛，获得奖项二百余项。毕业生遍布上海各大广告公司，尤其是</w:t>
            </w:r>
            <w:r>
              <w:rPr>
                <w:rFonts w:ascii="仿宋" w:eastAsia="仿宋" w:hAnsi="仿宋" w:cs="仿宋" w:hint="eastAsia"/>
                <w:szCs w:val="21"/>
              </w:rPr>
              <w:t>4A</w:t>
            </w:r>
            <w:r>
              <w:rPr>
                <w:rFonts w:ascii="仿宋" w:eastAsia="仿宋" w:hAnsi="仿宋" w:cs="仿宋" w:hint="eastAsia"/>
                <w:szCs w:val="21"/>
              </w:rPr>
              <w:t>公司和上市公司，在广告业界形成“</w:t>
            </w:r>
            <w:r>
              <w:rPr>
                <w:rFonts w:ascii="仿宋" w:eastAsia="仿宋" w:hAnsi="仿宋" w:cs="仿宋" w:hint="eastAsia"/>
                <w:szCs w:val="21"/>
              </w:rPr>
              <w:t>好用、实用、能力强”的口碑。传播学专业培养具备扎实的传播实践技能和较强的创新意识，能在相关信息传播岗位，从事全媒体信息传播的人才为特色的应用型本科专业。</w:t>
            </w:r>
            <w:r>
              <w:rPr>
                <w:rFonts w:ascii="仿宋" w:eastAsia="仿宋" w:hAnsi="仿宋" w:cs="仿宋" w:hint="eastAsia"/>
                <w:szCs w:val="21"/>
              </w:rPr>
              <w:t>2009</w:t>
            </w:r>
            <w:r>
              <w:rPr>
                <w:rFonts w:ascii="仿宋" w:eastAsia="仿宋" w:hAnsi="仿宋" w:cs="仿宋" w:hint="eastAsia"/>
                <w:szCs w:val="21"/>
              </w:rPr>
              <w:t>年正式本科招生，累计向社会输送约</w:t>
            </w:r>
            <w:r>
              <w:rPr>
                <w:rFonts w:ascii="仿宋" w:eastAsia="仿宋" w:hAnsi="仿宋" w:cs="仿宋" w:hint="eastAsia"/>
                <w:szCs w:val="21"/>
              </w:rPr>
              <w:t>1500</w:t>
            </w:r>
            <w:r>
              <w:rPr>
                <w:rFonts w:ascii="仿宋" w:eastAsia="仿宋" w:hAnsi="仿宋" w:cs="仿宋" w:hint="eastAsia"/>
                <w:szCs w:val="21"/>
              </w:rPr>
              <w:t>名毕业生。传播学专业已和东方卫视、上海报业集团开展广泛深入的校企合作，已有多名学生的视频作品在大广赛、汇创青春等比赛中获得奖项。网络与新媒体专业</w:t>
            </w:r>
            <w:r>
              <w:rPr>
                <w:rFonts w:ascii="仿宋" w:eastAsia="仿宋" w:hAnsi="仿宋" w:cs="仿宋" w:hint="eastAsia"/>
                <w:szCs w:val="21"/>
              </w:rPr>
              <w:t>2017</w:t>
            </w:r>
            <w:r>
              <w:rPr>
                <w:rFonts w:ascii="仿宋" w:eastAsia="仿宋" w:hAnsi="仿宋" w:cs="仿宋" w:hint="eastAsia"/>
                <w:szCs w:val="21"/>
              </w:rPr>
              <w:t>年正式列入本科招生计划，现有在校生约</w:t>
            </w:r>
            <w:r>
              <w:rPr>
                <w:rFonts w:ascii="仿宋" w:eastAsia="仿宋" w:hAnsi="仿宋" w:cs="仿宋" w:hint="eastAsia"/>
                <w:szCs w:val="21"/>
              </w:rPr>
              <w:t>340</w:t>
            </w:r>
            <w:r>
              <w:rPr>
                <w:rFonts w:ascii="仿宋" w:eastAsia="仿宋" w:hAnsi="仿宋" w:cs="仿宋" w:hint="eastAsia"/>
                <w:szCs w:val="21"/>
              </w:rPr>
              <w:t>人。网络与新媒体专业以博士带班为特色，引入社会资源，搭建校企合作平台，实现“校内职业化，毕业即上岗”。</w:t>
            </w:r>
          </w:p>
          <w:p w:rsidR="00554C10" w:rsidRDefault="000763F8">
            <w:pPr>
              <w:spacing w:line="276" w:lineRule="auto"/>
              <w:ind w:leftChars="68" w:left="143" w:firstLineChars="200" w:firstLine="420"/>
              <w:rPr>
                <w:rFonts w:eastAsia="仿宋_GB2312"/>
                <w:color w:val="000000" w:themeColor="text1"/>
                <w:szCs w:val="21"/>
              </w:rPr>
            </w:pPr>
            <w:r>
              <w:rPr>
                <w:rFonts w:ascii="仿宋" w:eastAsia="仿宋" w:hAnsi="仿宋" w:cs="仿宋" w:hint="eastAsia"/>
                <w:szCs w:val="21"/>
              </w:rPr>
              <w:t>学院传播学开设</w:t>
            </w:r>
            <w:r>
              <w:rPr>
                <w:rFonts w:ascii="仿宋" w:eastAsia="仿宋" w:hAnsi="仿宋" w:cs="仿宋" w:hint="eastAsia"/>
                <w:szCs w:val="21"/>
              </w:rPr>
              <w:t>两个非常有特色的专业方向。传播学（传播艺术）现有在校生约</w:t>
            </w:r>
            <w:r>
              <w:rPr>
                <w:rFonts w:ascii="仿宋" w:eastAsia="仿宋" w:hAnsi="仿宋" w:cs="仿宋" w:hint="eastAsia"/>
                <w:szCs w:val="21"/>
              </w:rPr>
              <w:t>160</w:t>
            </w:r>
            <w:r>
              <w:rPr>
                <w:rFonts w:ascii="仿宋" w:eastAsia="仿宋" w:hAnsi="仿宋" w:cs="仿宋" w:hint="eastAsia"/>
                <w:szCs w:val="21"/>
              </w:rPr>
              <w:t>人，重视在日常教学中融入专业证书培训，如“主持人上岗证”、“高级摄像”等，高年级学生可进入东方卫视、百度直播、</w:t>
            </w:r>
            <w:r>
              <w:rPr>
                <w:rFonts w:ascii="仿宋" w:eastAsia="仿宋" w:hAnsi="仿宋" w:cs="仿宋" w:hint="eastAsia"/>
                <w:szCs w:val="21"/>
              </w:rPr>
              <w:t>PPTV</w:t>
            </w:r>
            <w:r>
              <w:rPr>
                <w:rFonts w:ascii="仿宋" w:eastAsia="仿宋" w:hAnsi="仿宋" w:cs="仿宋" w:hint="eastAsia"/>
                <w:szCs w:val="21"/>
              </w:rPr>
              <w:t>等合作企业实习，全面参与节目的策划与制作。传播学（围棋）与韩国明知大学合作，是国内第一个中外合作围棋本科专业教育项目。</w:t>
            </w:r>
            <w:r>
              <w:rPr>
                <w:rFonts w:ascii="仿宋" w:eastAsia="仿宋" w:hAnsi="仿宋" w:cs="仿宋" w:hint="eastAsia"/>
                <w:szCs w:val="21"/>
              </w:rPr>
              <w:t>2018</w:t>
            </w:r>
            <w:r>
              <w:rPr>
                <w:rFonts w:ascii="仿宋" w:eastAsia="仿宋" w:hAnsi="仿宋" w:cs="仿宋" w:hint="eastAsia"/>
                <w:szCs w:val="21"/>
              </w:rPr>
              <w:t>年开始招生，现有在校生约</w:t>
            </w:r>
            <w:r>
              <w:rPr>
                <w:rFonts w:ascii="仿宋" w:eastAsia="仿宋" w:hAnsi="仿宋" w:cs="仿宋" w:hint="eastAsia"/>
                <w:szCs w:val="21"/>
              </w:rPr>
              <w:t>80</w:t>
            </w:r>
            <w:r>
              <w:rPr>
                <w:rFonts w:ascii="仿宋" w:eastAsia="仿宋" w:hAnsi="仿宋" w:cs="仿宋" w:hint="eastAsia"/>
                <w:szCs w:val="21"/>
              </w:rPr>
              <w:t>人。专业得到了中国棋院、上海围棋协会等名师与行业协会的大力支持，作为“中国围棋公开赛”的承办单位，坚持将学生的专业学习与社会实践相结合，把公开赛的组织与赛事管理融入日常教学，使学</w:t>
            </w:r>
            <w:r>
              <w:rPr>
                <w:rFonts w:ascii="仿宋" w:eastAsia="仿宋" w:hAnsi="仿宋" w:cs="仿宋" w:hint="eastAsia"/>
                <w:szCs w:val="21"/>
              </w:rPr>
              <w:t>生在专业学习过程中，始终能以专业实践的社会需求为目标。</w:t>
            </w:r>
          </w:p>
        </w:tc>
      </w:tr>
    </w:tbl>
    <w:p w:rsidR="00554C10" w:rsidRDefault="000763F8">
      <w:pPr>
        <w:spacing w:line="300" w:lineRule="exact"/>
        <w:ind w:left="420" w:hangingChars="200" w:hanging="420"/>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“学科专业”指学科、专业学位类别和本科专业。</w:t>
      </w:r>
    </w:p>
    <w:p w:rsidR="00554C10" w:rsidRDefault="000763F8">
      <w:pPr>
        <w:spacing w:line="300" w:lineRule="exact"/>
        <w:ind w:firstLineChars="200" w:firstLine="420"/>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申请专业学位博士点的须填写对应专业学位硕士点基本情况，工程类专业学位类别可按照原有工程领域授权点和调整后的工程类专业学位授权点分别填写。</w:t>
      </w:r>
    </w:p>
    <w:p w:rsidR="00554C10" w:rsidRDefault="000763F8">
      <w:pPr>
        <w:spacing w:line="300" w:lineRule="exact"/>
        <w:ind w:firstLineChars="200" w:firstLine="420"/>
        <w:rPr>
          <w:rFonts w:ascii="仿宋" w:eastAsia="仿宋" w:hAnsi="仿宋" w:cs="仿宋"/>
          <w:sz w:val="18"/>
          <w:szCs w:val="18"/>
        </w:rPr>
      </w:pPr>
      <w:r>
        <w:rPr>
          <w:rFonts w:ascii="仿宋" w:eastAsia="仿宋" w:hAnsi="仿宋" w:cs="仿宋" w:hint="eastAsia"/>
          <w:szCs w:val="21"/>
        </w:rPr>
        <w:t>3.</w:t>
      </w:r>
      <w:r>
        <w:rPr>
          <w:rFonts w:ascii="仿宋" w:eastAsia="仿宋" w:hAnsi="仿宋" w:cs="仿宋" w:hint="eastAsia"/>
          <w:szCs w:val="21"/>
        </w:rPr>
        <w:t>“学位授予人数”填写在本单位授予学位的各类研究生数（含全日制、非全日制研究生及留学研究生）。“招生人数”填写纳入全国研究生招生计划录取的全日制研究生人数，专业学位授权点还应统计全国</w:t>
      </w:r>
      <w:r>
        <w:rPr>
          <w:rFonts w:ascii="仿宋" w:eastAsia="仿宋" w:hAnsi="仿宋" w:cs="仿宋" w:hint="eastAsia"/>
          <w:szCs w:val="21"/>
        </w:rPr>
        <w:t>GCT</w:t>
      </w:r>
      <w:r>
        <w:rPr>
          <w:rFonts w:ascii="仿宋" w:eastAsia="仿宋" w:hAnsi="仿宋" w:cs="仿宋" w:hint="eastAsia"/>
          <w:szCs w:val="21"/>
        </w:rPr>
        <w:t>考试录取的在职攻读硕士专业学位研究生。</w:t>
      </w:r>
    </w:p>
    <w:p w:rsidR="00554C10" w:rsidRDefault="000763F8">
      <w:pPr>
        <w:widowControl/>
        <w:jc w:val="left"/>
        <w:rPr>
          <w:sz w:val="18"/>
          <w:szCs w:val="18"/>
        </w:rPr>
      </w:pPr>
      <w:r>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786"/>
        <w:gridCol w:w="1193"/>
        <w:gridCol w:w="1193"/>
        <w:gridCol w:w="5040"/>
      </w:tblGrid>
      <w:tr w:rsidR="00554C10">
        <w:trPr>
          <w:cantSplit/>
          <w:trHeight w:val="539"/>
          <w:jc w:val="center"/>
        </w:trPr>
        <w:tc>
          <w:tcPr>
            <w:tcW w:w="9639" w:type="dxa"/>
            <w:gridSpan w:val="5"/>
            <w:tcBorders>
              <w:bottom w:val="single" w:sz="12" w:space="0" w:color="auto"/>
            </w:tcBorders>
            <w:vAlign w:val="center"/>
          </w:tcPr>
          <w:p w:rsidR="00554C10" w:rsidRDefault="000763F8">
            <w:pPr>
              <w:spacing w:line="300" w:lineRule="atLeast"/>
              <w:jc w:val="left"/>
              <w:rPr>
                <w:rFonts w:eastAsia="仿宋_GB2312"/>
                <w:color w:val="000000" w:themeColor="text1"/>
                <w:szCs w:val="21"/>
              </w:rPr>
            </w:pPr>
            <w:r>
              <w:rPr>
                <w:rFonts w:ascii="黑体" w:eastAsia="黑体" w:hAnsi="黑体" w:cs="黑体" w:hint="eastAsia"/>
                <w:b/>
                <w:bCs/>
                <w:color w:val="000000" w:themeColor="text1"/>
                <w:szCs w:val="21"/>
              </w:rPr>
              <w:lastRenderedPageBreak/>
              <w:t>Ⅲ</w:t>
            </w:r>
            <w:r>
              <w:rPr>
                <w:rFonts w:ascii="黑体" w:eastAsia="黑体" w:hAnsi="黑体" w:cs="黑体" w:hint="eastAsia"/>
                <w:b/>
                <w:bCs/>
                <w:color w:val="000000" w:themeColor="text1"/>
                <w:szCs w:val="21"/>
              </w:rPr>
              <w:t>-3</w:t>
            </w:r>
            <w:r>
              <w:rPr>
                <w:rFonts w:ascii="黑体" w:eastAsia="黑体" w:hAnsi="黑体" w:cs="黑体" w:hint="eastAsia"/>
                <w:b/>
                <w:bCs/>
                <w:color w:val="000000" w:themeColor="text1"/>
                <w:szCs w:val="21"/>
              </w:rPr>
              <w:t>目前开设的与本专业</w:t>
            </w:r>
            <w:r>
              <w:rPr>
                <w:rFonts w:ascii="黑体" w:eastAsia="黑体" w:hAnsi="黑体" w:cs="黑体" w:hint="eastAsia"/>
                <w:b/>
                <w:bCs/>
                <w:color w:val="000000" w:themeColor="text1"/>
                <w:szCs w:val="21"/>
              </w:rPr>
              <w:t>学位相关的特色课程</w:t>
            </w:r>
            <w:r>
              <w:rPr>
                <w:rFonts w:ascii="黑体" w:eastAsia="黑体" w:hAnsi="黑体" w:cs="黑体" w:hint="eastAsia"/>
                <w:color w:val="000000" w:themeColor="text1"/>
                <w:szCs w:val="21"/>
              </w:rPr>
              <w:t>（限填</w:t>
            </w:r>
            <w:r>
              <w:rPr>
                <w:rFonts w:ascii="黑体" w:eastAsia="黑体" w:hAnsi="黑体" w:cs="黑体" w:hint="eastAsia"/>
                <w:color w:val="000000" w:themeColor="text1"/>
                <w:szCs w:val="21"/>
              </w:rPr>
              <w:t>5</w:t>
            </w:r>
            <w:r>
              <w:rPr>
                <w:rFonts w:ascii="黑体" w:eastAsia="黑体" w:hAnsi="黑体" w:cs="黑体" w:hint="eastAsia"/>
                <w:color w:val="000000" w:themeColor="text1"/>
                <w:szCs w:val="21"/>
              </w:rPr>
              <w:t>门）</w:t>
            </w:r>
          </w:p>
        </w:tc>
      </w:tr>
      <w:tr w:rsidR="00554C10">
        <w:trPr>
          <w:cantSplit/>
          <w:trHeight w:val="539"/>
          <w:jc w:val="center"/>
        </w:trPr>
        <w:tc>
          <w:tcPr>
            <w:tcW w:w="427" w:type="dxa"/>
            <w:tcBorders>
              <w:top w:val="single" w:sz="12" w:space="0" w:color="auto"/>
              <w:bottom w:val="single" w:sz="8"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序号</w:t>
            </w:r>
          </w:p>
        </w:tc>
        <w:tc>
          <w:tcPr>
            <w:tcW w:w="1786" w:type="dxa"/>
            <w:tcBorders>
              <w:top w:val="single" w:sz="12" w:space="0" w:color="auto"/>
              <w:bottom w:val="single" w:sz="8"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课程名称</w:t>
            </w:r>
          </w:p>
        </w:tc>
        <w:tc>
          <w:tcPr>
            <w:tcW w:w="1193" w:type="dxa"/>
            <w:tcBorders>
              <w:top w:val="single" w:sz="12" w:space="0" w:color="auto"/>
              <w:bottom w:val="single" w:sz="8"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课程类型</w:t>
            </w:r>
          </w:p>
        </w:tc>
        <w:tc>
          <w:tcPr>
            <w:tcW w:w="1193" w:type="dxa"/>
            <w:tcBorders>
              <w:top w:val="single" w:sz="12" w:space="0" w:color="auto"/>
              <w:bottom w:val="single" w:sz="8"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主讲教师</w:t>
            </w:r>
          </w:p>
        </w:tc>
        <w:tc>
          <w:tcPr>
            <w:tcW w:w="5040" w:type="dxa"/>
            <w:tcBorders>
              <w:top w:val="single" w:sz="12" w:space="0" w:color="auto"/>
              <w:bottom w:val="single" w:sz="8"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课程特色简介</w:t>
            </w:r>
          </w:p>
          <w:p w:rsidR="00554C10" w:rsidRDefault="000763F8">
            <w:pPr>
              <w:spacing w:line="300" w:lineRule="atLeast"/>
              <w:jc w:val="center"/>
              <w:rPr>
                <w:rFonts w:eastAsia="仿宋_GB2312"/>
                <w:b/>
                <w:bCs/>
                <w:color w:val="FF0000"/>
                <w:szCs w:val="21"/>
              </w:rPr>
            </w:pPr>
            <w:r>
              <w:rPr>
                <w:rFonts w:eastAsia="仿宋_GB2312" w:hint="eastAsia"/>
                <w:b/>
                <w:bCs/>
                <w:color w:val="000000" w:themeColor="text1"/>
                <w:szCs w:val="21"/>
              </w:rPr>
              <w:t>（介绍本课程师资配置、授课方式、特色亮点及授课效果等情况，限</w:t>
            </w:r>
            <w:r>
              <w:rPr>
                <w:rFonts w:eastAsia="仿宋_GB2312" w:hint="eastAsia"/>
                <w:b/>
                <w:bCs/>
                <w:color w:val="000000" w:themeColor="text1"/>
                <w:szCs w:val="21"/>
              </w:rPr>
              <w:t>100</w:t>
            </w:r>
            <w:r>
              <w:rPr>
                <w:rFonts w:eastAsia="仿宋_GB2312" w:hint="eastAsia"/>
                <w:b/>
                <w:bCs/>
                <w:color w:val="000000" w:themeColor="text1"/>
                <w:szCs w:val="21"/>
              </w:rPr>
              <w:t>字）</w:t>
            </w:r>
          </w:p>
        </w:tc>
      </w:tr>
      <w:tr w:rsidR="00554C10">
        <w:trPr>
          <w:cantSplit/>
          <w:trHeight w:val="1834"/>
          <w:jc w:val="center"/>
        </w:trPr>
        <w:tc>
          <w:tcPr>
            <w:tcW w:w="427" w:type="dxa"/>
            <w:tcBorders>
              <w:top w:val="single" w:sz="8"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786" w:type="dxa"/>
            <w:tcBorders>
              <w:top w:val="single" w:sz="8"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lang w:val="zh-TW" w:eastAsia="zh-TW"/>
              </w:rPr>
              <w:t>时尚采编与传播</w:t>
            </w:r>
          </w:p>
        </w:tc>
        <w:tc>
          <w:tcPr>
            <w:tcW w:w="1193" w:type="dxa"/>
            <w:tcBorders>
              <w:top w:val="single" w:sz="8"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lang w:val="zh-TW" w:eastAsia="zh-TW"/>
              </w:rPr>
              <w:t>专业选修课</w:t>
            </w:r>
          </w:p>
        </w:tc>
        <w:tc>
          <w:tcPr>
            <w:tcW w:w="1193" w:type="dxa"/>
            <w:tcBorders>
              <w:top w:val="single" w:sz="8" w:space="0" w:color="auto"/>
            </w:tcBorders>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王梅芳、</w:t>
            </w:r>
          </w:p>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覃卫萍、</w:t>
            </w:r>
          </w:p>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马爽、</w:t>
            </w:r>
          </w:p>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lang w:val="zh-TW" w:eastAsia="zh-TW"/>
              </w:rPr>
              <w:t>李艺冉</w:t>
            </w:r>
          </w:p>
        </w:tc>
        <w:tc>
          <w:tcPr>
            <w:tcW w:w="5040" w:type="dxa"/>
            <w:tcBorders>
              <w:top w:val="single" w:sz="8" w:space="0" w:color="auto"/>
            </w:tcBorders>
            <w:vAlign w:val="center"/>
          </w:tcPr>
          <w:p w:rsidR="00554C10" w:rsidRDefault="000763F8">
            <w:pPr>
              <w:spacing w:line="300" w:lineRule="atLeast"/>
              <w:ind w:firstLineChars="200" w:firstLine="420"/>
              <w:rPr>
                <w:rFonts w:eastAsia="仿宋_GB2312"/>
                <w:color w:val="000000" w:themeColor="text1"/>
                <w:szCs w:val="21"/>
                <w:lang w:val="zh-TW" w:eastAsia="zh-TW"/>
              </w:rPr>
            </w:pPr>
            <w:r>
              <w:rPr>
                <w:rFonts w:eastAsia="仿宋_GB2312" w:hint="eastAsia"/>
                <w:color w:val="000000" w:themeColor="text1"/>
                <w:szCs w:val="21"/>
                <w:lang w:val="zh-TW" w:eastAsia="zh-TW"/>
              </w:rPr>
              <w:t>本课程</w:t>
            </w:r>
            <w:r>
              <w:rPr>
                <w:rFonts w:eastAsia="仿宋_GB2312" w:hint="eastAsia"/>
                <w:color w:val="000000" w:themeColor="text1"/>
                <w:szCs w:val="21"/>
              </w:rPr>
              <w:t>在</w:t>
            </w:r>
            <w:r>
              <w:rPr>
                <w:rFonts w:eastAsia="仿宋_GB2312" w:hint="eastAsia"/>
                <w:color w:val="000000" w:themeColor="text1"/>
                <w:szCs w:val="21"/>
                <w:lang w:val="zh-TW" w:eastAsia="zh-TW"/>
              </w:rPr>
              <w:t>王梅芳教授率领下</w:t>
            </w:r>
            <w:r>
              <w:rPr>
                <w:rFonts w:eastAsia="仿宋_GB2312" w:hint="eastAsia"/>
                <w:color w:val="000000" w:themeColor="text1"/>
                <w:szCs w:val="21"/>
              </w:rPr>
              <w:t>组成</w:t>
            </w:r>
            <w:r>
              <w:rPr>
                <w:rFonts w:eastAsia="仿宋_GB2312" w:hint="eastAsia"/>
                <w:color w:val="000000" w:themeColor="text1"/>
                <w:szCs w:val="21"/>
                <w:lang w:val="zh-TW" w:eastAsia="zh-TW"/>
              </w:rPr>
              <w:t>一支由东华大学、同济大学等时尚</w:t>
            </w:r>
            <w:r>
              <w:rPr>
                <w:rFonts w:eastAsia="仿宋_GB2312" w:hint="eastAsia"/>
                <w:color w:val="000000" w:themeColor="text1"/>
                <w:szCs w:val="21"/>
              </w:rPr>
              <w:t>学学科</w:t>
            </w:r>
            <w:r>
              <w:rPr>
                <w:rFonts w:eastAsia="仿宋_GB2312" w:hint="eastAsia"/>
                <w:color w:val="000000" w:themeColor="text1"/>
                <w:szCs w:val="21"/>
                <w:lang w:val="zh-TW" w:eastAsia="zh-TW"/>
              </w:rPr>
              <w:t>背景</w:t>
            </w:r>
            <w:r>
              <w:rPr>
                <w:rFonts w:eastAsia="仿宋_GB2312" w:hint="eastAsia"/>
                <w:color w:val="000000" w:themeColor="text1"/>
                <w:szCs w:val="21"/>
              </w:rPr>
              <w:t>的教师团队。他们</w:t>
            </w:r>
            <w:r>
              <w:rPr>
                <w:rFonts w:eastAsia="仿宋_GB2312" w:hint="eastAsia"/>
                <w:color w:val="000000" w:themeColor="text1"/>
                <w:szCs w:val="21"/>
                <w:lang w:val="zh-TW" w:eastAsia="zh-TW"/>
              </w:rPr>
              <w:t>新锐</w:t>
            </w:r>
            <w:r>
              <w:rPr>
                <w:rFonts w:eastAsia="仿宋_GB2312" w:hint="eastAsia"/>
                <w:color w:val="000000" w:themeColor="text1"/>
                <w:szCs w:val="21"/>
                <w:lang w:val="zh-TW"/>
              </w:rPr>
              <w:t>、</w:t>
            </w:r>
            <w:r>
              <w:rPr>
                <w:rFonts w:eastAsia="仿宋_GB2312" w:hint="eastAsia"/>
                <w:color w:val="000000" w:themeColor="text1"/>
                <w:szCs w:val="21"/>
                <w:lang w:val="zh-TW" w:eastAsia="zh-TW"/>
              </w:rPr>
              <w:t>活泼</w:t>
            </w:r>
            <w:r>
              <w:rPr>
                <w:rFonts w:eastAsia="仿宋_GB2312" w:hint="eastAsia"/>
                <w:color w:val="000000" w:themeColor="text1"/>
                <w:szCs w:val="21"/>
                <w:lang w:val="zh-TW"/>
              </w:rPr>
              <w:t>、</w:t>
            </w:r>
            <w:r>
              <w:rPr>
                <w:rFonts w:eastAsia="仿宋_GB2312" w:hint="eastAsia"/>
                <w:color w:val="000000" w:themeColor="text1"/>
                <w:szCs w:val="21"/>
                <w:lang w:val="zh-TW" w:eastAsia="zh-TW"/>
              </w:rPr>
              <w:t>经验丰富</w:t>
            </w:r>
            <w:r>
              <w:rPr>
                <w:rFonts w:eastAsia="仿宋_GB2312" w:hint="eastAsia"/>
                <w:color w:val="000000" w:themeColor="text1"/>
                <w:szCs w:val="21"/>
                <w:lang w:val="zh-TW"/>
              </w:rPr>
              <w:t>，</w:t>
            </w:r>
            <w:r>
              <w:rPr>
                <w:rFonts w:eastAsia="仿宋_GB2312" w:hint="eastAsia"/>
                <w:color w:val="000000" w:themeColor="text1"/>
                <w:szCs w:val="21"/>
              </w:rPr>
              <w:t>课程受到学生欢迎。本课程采用虚拟仿真实践的方式、时尚体验的方法，教学效果优秀。</w:t>
            </w:r>
            <w:r>
              <w:rPr>
                <w:rFonts w:eastAsia="仿宋_GB2312" w:hint="eastAsia"/>
                <w:color w:val="000000" w:themeColor="text1"/>
                <w:szCs w:val="21"/>
                <w:lang w:val="zh-TW" w:eastAsia="zh-TW"/>
              </w:rPr>
              <w:t>同时</w:t>
            </w:r>
            <w:r>
              <w:rPr>
                <w:rFonts w:eastAsia="仿宋_GB2312" w:hint="eastAsia"/>
                <w:color w:val="000000" w:themeColor="text1"/>
                <w:szCs w:val="21"/>
              </w:rPr>
              <w:t>该课程</w:t>
            </w:r>
            <w:r>
              <w:rPr>
                <w:rFonts w:eastAsia="仿宋_GB2312" w:hint="eastAsia"/>
                <w:color w:val="000000" w:themeColor="text1"/>
                <w:szCs w:val="21"/>
                <w:lang w:val="zh-TW" w:eastAsia="zh-TW"/>
              </w:rPr>
              <w:t>面向全校本科生开放选修，年年选修人员爆满</w:t>
            </w:r>
            <w:r>
              <w:rPr>
                <w:rFonts w:eastAsia="仿宋_GB2312" w:hint="eastAsia"/>
                <w:color w:val="000000" w:themeColor="text1"/>
                <w:szCs w:val="21"/>
                <w:lang w:val="zh-TW"/>
              </w:rPr>
              <w:t>，</w:t>
            </w:r>
            <w:r>
              <w:rPr>
                <w:rFonts w:eastAsia="仿宋_GB2312" w:hint="eastAsia"/>
                <w:color w:val="000000" w:themeColor="text1"/>
                <w:szCs w:val="21"/>
              </w:rPr>
              <w:t>学生评教优秀。</w:t>
            </w:r>
          </w:p>
        </w:tc>
      </w:tr>
      <w:tr w:rsidR="00554C10">
        <w:trPr>
          <w:cantSplit/>
          <w:trHeight w:val="1834"/>
          <w:jc w:val="center"/>
        </w:trPr>
        <w:tc>
          <w:tcPr>
            <w:tcW w:w="427"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786" w:type="dxa"/>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时尚摄影场景创意</w:t>
            </w:r>
          </w:p>
        </w:tc>
        <w:tc>
          <w:tcPr>
            <w:tcW w:w="1193"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综合素质选修课</w:t>
            </w:r>
          </w:p>
        </w:tc>
        <w:tc>
          <w:tcPr>
            <w:tcW w:w="1193"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 xml:space="preserve">  </w:t>
            </w:r>
            <w:r>
              <w:rPr>
                <w:rFonts w:eastAsia="仿宋_GB2312" w:hint="eastAsia"/>
                <w:color w:val="000000" w:themeColor="text1"/>
                <w:szCs w:val="21"/>
              </w:rPr>
              <w:t>田欣欣、</w:t>
            </w:r>
            <w:r>
              <w:rPr>
                <w:rFonts w:eastAsia="仿宋_GB2312" w:hint="eastAsia"/>
                <w:color w:val="000000" w:themeColor="text1"/>
                <w:szCs w:val="21"/>
              </w:rPr>
              <w:t xml:space="preserve">  </w:t>
            </w:r>
            <w:r>
              <w:rPr>
                <w:rFonts w:eastAsia="仿宋_GB2312" w:hint="eastAsia"/>
                <w:color w:val="000000" w:themeColor="text1"/>
                <w:szCs w:val="21"/>
                <w:lang w:val="zh-TW" w:eastAsia="zh-TW"/>
              </w:rPr>
              <w:t>李艺冉</w:t>
            </w:r>
            <w:r>
              <w:rPr>
                <w:rFonts w:eastAsia="仿宋_GB2312" w:hint="eastAsia"/>
                <w:color w:val="000000" w:themeColor="text1"/>
                <w:szCs w:val="21"/>
                <w:lang w:val="zh-TW"/>
              </w:rPr>
              <w:t>、</w:t>
            </w:r>
          </w:p>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 xml:space="preserve">  </w:t>
            </w:r>
            <w:r>
              <w:rPr>
                <w:rFonts w:eastAsia="仿宋_GB2312" w:hint="eastAsia"/>
                <w:color w:val="000000" w:themeColor="text1"/>
                <w:szCs w:val="21"/>
              </w:rPr>
              <w:t>白皓</w:t>
            </w:r>
          </w:p>
        </w:tc>
        <w:tc>
          <w:tcPr>
            <w:tcW w:w="5040" w:type="dxa"/>
            <w:vAlign w:val="center"/>
          </w:tcPr>
          <w:p w:rsidR="00554C10" w:rsidRDefault="000763F8">
            <w:pPr>
              <w:spacing w:line="300" w:lineRule="atLeast"/>
              <w:ind w:firstLineChars="200" w:firstLine="420"/>
              <w:jc w:val="left"/>
              <w:rPr>
                <w:rFonts w:eastAsia="仿宋_GB2312"/>
                <w:color w:val="000000" w:themeColor="text1"/>
                <w:szCs w:val="21"/>
              </w:rPr>
            </w:pPr>
            <w:r>
              <w:rPr>
                <w:rFonts w:eastAsia="仿宋_GB2312" w:hint="eastAsia"/>
                <w:color w:val="000000" w:themeColor="text1"/>
                <w:szCs w:val="21"/>
              </w:rPr>
              <w:t>本课程作为综合素质课程，由田欣欣教授领衔，由时尚摄影、设计学科背景的教师组成课程团队，以场景教学、案例教学、体验式教学等方法来彰显特色，受到学生欢迎，学生评教优秀。</w:t>
            </w:r>
          </w:p>
        </w:tc>
      </w:tr>
      <w:tr w:rsidR="00554C10">
        <w:trPr>
          <w:cantSplit/>
          <w:trHeight w:val="1834"/>
          <w:jc w:val="center"/>
        </w:trPr>
        <w:tc>
          <w:tcPr>
            <w:tcW w:w="427"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786" w:type="dxa"/>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广告策划</w:t>
            </w:r>
          </w:p>
        </w:tc>
        <w:tc>
          <w:tcPr>
            <w:tcW w:w="1193" w:type="dxa"/>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专业必修课</w:t>
            </w:r>
          </w:p>
        </w:tc>
        <w:tc>
          <w:tcPr>
            <w:tcW w:w="1193" w:type="dxa"/>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李平、</w:t>
            </w:r>
          </w:p>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鄢霞、</w:t>
            </w:r>
          </w:p>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刘晓</w:t>
            </w:r>
          </w:p>
        </w:tc>
        <w:tc>
          <w:tcPr>
            <w:tcW w:w="5040" w:type="dxa"/>
            <w:vAlign w:val="center"/>
          </w:tcPr>
          <w:p w:rsidR="00554C10" w:rsidRDefault="000763F8">
            <w:pPr>
              <w:spacing w:line="300" w:lineRule="atLeast"/>
              <w:jc w:val="left"/>
              <w:rPr>
                <w:rFonts w:eastAsia="仿宋_GB2312"/>
                <w:color w:val="000000" w:themeColor="text1"/>
                <w:szCs w:val="21"/>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本课程与行业企业共建部分高阶性、综合性实践内容。将教学场地转移到企业生产一线，由企业导师与学校教师一同培育，将模拟</w:t>
            </w:r>
            <w:r>
              <w:rPr>
                <w:rFonts w:eastAsia="仿宋_GB2312" w:hint="eastAsia"/>
                <w:color w:val="000000" w:themeColor="text1"/>
                <w:szCs w:val="21"/>
              </w:rPr>
              <w:t>的</w:t>
            </w:r>
            <w:r>
              <w:rPr>
                <w:rFonts w:eastAsia="仿宋_GB2312" w:hint="eastAsia"/>
                <w:color w:val="000000" w:themeColor="text1"/>
                <w:szCs w:val="21"/>
                <w:lang w:val="zh-TW" w:eastAsia="zh-TW"/>
              </w:rPr>
              <w:t>教学内容转化</w:t>
            </w:r>
            <w:r>
              <w:rPr>
                <w:rFonts w:eastAsia="仿宋_GB2312" w:hint="eastAsia"/>
                <w:color w:val="000000" w:themeColor="text1"/>
                <w:szCs w:val="21"/>
              </w:rPr>
              <w:t>为</w:t>
            </w:r>
            <w:r>
              <w:rPr>
                <w:rFonts w:eastAsia="仿宋_GB2312" w:hint="eastAsia"/>
                <w:color w:val="000000" w:themeColor="text1"/>
                <w:szCs w:val="21"/>
                <w:lang w:val="zh-TW" w:eastAsia="zh-TW"/>
              </w:rPr>
              <w:t>企业生产实际项目，实现教学内容、方法与行业、企业、岗位无缝对接。</w:t>
            </w:r>
          </w:p>
        </w:tc>
      </w:tr>
      <w:tr w:rsidR="00554C10">
        <w:trPr>
          <w:cantSplit/>
          <w:trHeight w:val="1834"/>
          <w:jc w:val="center"/>
        </w:trPr>
        <w:tc>
          <w:tcPr>
            <w:tcW w:w="427"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786" w:type="dxa"/>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网页设计</w:t>
            </w:r>
          </w:p>
        </w:tc>
        <w:tc>
          <w:tcPr>
            <w:tcW w:w="1193" w:type="dxa"/>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专业选修课</w:t>
            </w:r>
          </w:p>
        </w:tc>
        <w:tc>
          <w:tcPr>
            <w:tcW w:w="1193" w:type="dxa"/>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矫桂娥等</w:t>
            </w:r>
          </w:p>
        </w:tc>
        <w:tc>
          <w:tcPr>
            <w:tcW w:w="5040" w:type="dxa"/>
            <w:vAlign w:val="center"/>
          </w:tcPr>
          <w:p w:rsidR="00554C10" w:rsidRDefault="000763F8">
            <w:pPr>
              <w:spacing w:line="300" w:lineRule="atLeast"/>
              <w:jc w:val="left"/>
              <w:rPr>
                <w:rFonts w:eastAsia="仿宋_GB2312"/>
                <w:color w:val="000000" w:themeColor="text1"/>
                <w:szCs w:val="21"/>
                <w:lang w:val="zh-TW"/>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课程系</w:t>
            </w:r>
            <w:r>
              <w:rPr>
                <w:rFonts w:eastAsia="仿宋_GB2312" w:hint="eastAsia"/>
                <w:color w:val="000000" w:themeColor="text1"/>
                <w:szCs w:val="21"/>
                <w:lang w:val="zh-TW" w:eastAsia="zh-TW"/>
              </w:rPr>
              <w:t>2018</w:t>
            </w:r>
            <w:r>
              <w:rPr>
                <w:rFonts w:eastAsia="仿宋_GB2312" w:hint="eastAsia"/>
                <w:color w:val="000000" w:themeColor="text1"/>
                <w:szCs w:val="21"/>
                <w:lang w:val="zh-TW" w:eastAsia="zh-TW"/>
              </w:rPr>
              <w:t>年度上海市精品课程，已开发出版纸质</w:t>
            </w:r>
            <w:r>
              <w:rPr>
                <w:rFonts w:eastAsia="仿宋_GB2312" w:hint="eastAsia"/>
                <w:color w:val="000000" w:themeColor="text1"/>
                <w:szCs w:val="21"/>
                <w:lang w:val="zh-TW" w:eastAsia="zh-TW"/>
              </w:rPr>
              <w:t>+</w:t>
            </w:r>
            <w:r>
              <w:rPr>
                <w:rFonts w:eastAsia="仿宋_GB2312" w:hint="eastAsia"/>
                <w:color w:val="000000" w:themeColor="text1"/>
                <w:szCs w:val="21"/>
                <w:lang w:val="zh-TW" w:eastAsia="zh-TW"/>
              </w:rPr>
              <w:t>电子立体化教学资源，移动教学平台（蓝墨云）主要的在线教学平台</w:t>
            </w:r>
            <w:r>
              <w:rPr>
                <w:rFonts w:eastAsia="仿宋_GB2312" w:hint="eastAsia"/>
                <w:color w:val="000000" w:themeColor="text1"/>
                <w:szCs w:val="21"/>
                <w:lang w:val="zh-TW"/>
              </w:rPr>
              <w:t>。</w:t>
            </w:r>
            <w:r>
              <w:rPr>
                <w:rFonts w:eastAsia="仿宋_GB2312" w:hint="eastAsia"/>
                <w:color w:val="000000" w:themeColor="text1"/>
                <w:szCs w:val="21"/>
              </w:rPr>
              <w:t>本课程由教授、</w:t>
            </w:r>
            <w:r>
              <w:rPr>
                <w:rFonts w:eastAsia="仿宋_GB2312" w:hint="eastAsia"/>
                <w:color w:val="000000" w:themeColor="text1"/>
                <w:szCs w:val="21"/>
                <w:lang w:val="zh-TW" w:eastAsia="zh-TW"/>
              </w:rPr>
              <w:t>副教授</w:t>
            </w:r>
            <w:r>
              <w:rPr>
                <w:rFonts w:eastAsia="仿宋_GB2312" w:hint="eastAsia"/>
                <w:color w:val="000000" w:themeColor="text1"/>
                <w:szCs w:val="21"/>
              </w:rPr>
              <w:t>5</w:t>
            </w:r>
            <w:r>
              <w:rPr>
                <w:rFonts w:eastAsia="仿宋_GB2312" w:hint="eastAsia"/>
                <w:color w:val="000000" w:themeColor="text1"/>
                <w:szCs w:val="21"/>
              </w:rPr>
              <w:t>人组成授课小组</w:t>
            </w:r>
            <w:r>
              <w:rPr>
                <w:rFonts w:eastAsia="仿宋_GB2312" w:hint="eastAsia"/>
                <w:color w:val="000000" w:themeColor="text1"/>
                <w:szCs w:val="21"/>
                <w:lang w:val="zh-TW" w:eastAsia="zh-TW"/>
              </w:rPr>
              <w:t>。课程采用演示实践法及启发式、互动式教学，培养自主学习和综合实践能力，学习效果显著</w:t>
            </w:r>
            <w:r>
              <w:rPr>
                <w:rFonts w:eastAsia="仿宋_GB2312" w:hint="eastAsia"/>
                <w:color w:val="000000" w:themeColor="text1"/>
                <w:szCs w:val="21"/>
                <w:lang w:val="zh-TW"/>
              </w:rPr>
              <w:t>，</w:t>
            </w:r>
            <w:r>
              <w:rPr>
                <w:rFonts w:eastAsia="仿宋_GB2312" w:hint="eastAsia"/>
                <w:color w:val="000000" w:themeColor="text1"/>
                <w:szCs w:val="21"/>
              </w:rPr>
              <w:t>学生评教优秀。</w:t>
            </w:r>
          </w:p>
        </w:tc>
      </w:tr>
      <w:tr w:rsidR="00554C10">
        <w:trPr>
          <w:cantSplit/>
          <w:trHeight w:val="1834"/>
          <w:jc w:val="center"/>
        </w:trPr>
        <w:tc>
          <w:tcPr>
            <w:tcW w:w="427"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786"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lang w:val="zh-TW" w:eastAsia="zh-TW"/>
              </w:rPr>
              <w:t>新媒体实务</w:t>
            </w:r>
          </w:p>
        </w:tc>
        <w:tc>
          <w:tcPr>
            <w:tcW w:w="1193"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lang w:val="zh-TW" w:eastAsia="zh-TW"/>
              </w:rPr>
              <w:t>专业选修课</w:t>
            </w:r>
          </w:p>
        </w:tc>
        <w:tc>
          <w:tcPr>
            <w:tcW w:w="1193" w:type="dxa"/>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 xml:space="preserve">  </w:t>
            </w:r>
            <w:r>
              <w:rPr>
                <w:rFonts w:eastAsia="仿宋_GB2312" w:hint="eastAsia"/>
                <w:color w:val="000000" w:themeColor="text1"/>
                <w:szCs w:val="21"/>
                <w:lang w:val="zh-TW" w:eastAsia="zh-TW"/>
              </w:rPr>
              <w:t>辛勤</w:t>
            </w:r>
            <w:r>
              <w:rPr>
                <w:rFonts w:eastAsia="仿宋_GB2312" w:hint="eastAsia"/>
                <w:color w:val="000000" w:themeColor="text1"/>
                <w:szCs w:val="21"/>
                <w:lang w:val="zh-TW"/>
              </w:rPr>
              <w:t>、</w:t>
            </w:r>
          </w:p>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周捷</w:t>
            </w:r>
          </w:p>
        </w:tc>
        <w:tc>
          <w:tcPr>
            <w:tcW w:w="5040" w:type="dxa"/>
            <w:vAlign w:val="center"/>
          </w:tcPr>
          <w:p w:rsidR="00554C10" w:rsidRDefault="000763F8">
            <w:pPr>
              <w:spacing w:line="300" w:lineRule="atLeast"/>
              <w:jc w:val="left"/>
              <w:rPr>
                <w:rFonts w:eastAsia="仿宋_GB2312"/>
                <w:color w:val="000000" w:themeColor="text1"/>
                <w:szCs w:val="21"/>
                <w:lang w:val="zh-TW" w:eastAsia="zh-TW"/>
              </w:rPr>
            </w:pPr>
            <w:r>
              <w:rPr>
                <w:rFonts w:eastAsia="仿宋_GB2312" w:hint="eastAsia"/>
                <w:color w:val="000000" w:themeColor="text1"/>
                <w:szCs w:val="21"/>
              </w:rPr>
              <w:t xml:space="preserve">    </w:t>
            </w:r>
            <w:r>
              <w:rPr>
                <w:rFonts w:eastAsia="仿宋_GB2312" w:hint="eastAsia"/>
                <w:color w:val="000000" w:themeColor="text1"/>
                <w:szCs w:val="21"/>
              </w:rPr>
              <w:t>本课程的师资，由东方卫视中心副总编辑与本校教师双导师制授课。</w:t>
            </w:r>
            <w:r>
              <w:rPr>
                <w:rFonts w:eastAsia="仿宋_GB2312" w:hint="eastAsia"/>
                <w:color w:val="000000" w:themeColor="text1"/>
                <w:szCs w:val="21"/>
                <w:lang w:val="zh-TW" w:eastAsia="zh-TW"/>
              </w:rPr>
              <w:t>本课结合互联网学术研究的最新成果，融入数字技术与传播理论的交叉视角，全面系统地阐释数字新媒体在媒体传播、关键技术、服务平台、资产管理等方面所涉及的理论与应用的发展趋势。在授课过程中，因地制宜，依托我院与上海东方卫视中心共建的实践平台，选送部分学生前往该中心“流媒体产品部”实习，每学期约可完成</w:t>
            </w:r>
            <w:r>
              <w:rPr>
                <w:rFonts w:eastAsia="仿宋_GB2312" w:hint="eastAsia"/>
                <w:color w:val="000000" w:themeColor="text1"/>
                <w:szCs w:val="21"/>
                <w:lang w:val="zh-TW" w:eastAsia="zh-TW"/>
              </w:rPr>
              <w:t>60</w:t>
            </w:r>
            <w:r>
              <w:rPr>
                <w:rFonts w:eastAsia="仿宋_GB2312" w:hint="eastAsia"/>
                <w:color w:val="000000" w:themeColor="text1"/>
                <w:szCs w:val="21"/>
                <w:lang w:val="zh-TW" w:eastAsia="zh-TW"/>
              </w:rPr>
              <w:t>小时视频制作的工作量，部分实践成绩优秀者已前往东方卫视节目平台转岗实习，并屡获好评。</w:t>
            </w:r>
          </w:p>
        </w:tc>
      </w:tr>
    </w:tbl>
    <w:p w:rsidR="00554C10" w:rsidRDefault="000763F8">
      <w:pPr>
        <w:spacing w:line="300" w:lineRule="exact"/>
        <w:rPr>
          <w:rFonts w:ascii="仿宋" w:eastAsia="仿宋" w:hAnsi="仿宋" w:cs="仿宋"/>
          <w:szCs w:val="21"/>
        </w:rPr>
      </w:pPr>
      <w:r>
        <w:rPr>
          <w:rFonts w:ascii="仿宋" w:eastAsia="仿宋" w:hAnsi="仿宋" w:cs="仿宋" w:hint="eastAsia"/>
          <w:color w:val="000000" w:themeColor="text1"/>
          <w:szCs w:val="21"/>
        </w:rPr>
        <w:t>注：</w:t>
      </w:r>
      <w:r>
        <w:rPr>
          <w:rFonts w:ascii="仿宋" w:eastAsia="仿宋" w:hAnsi="仿宋" w:cs="仿宋" w:hint="eastAsia"/>
          <w:szCs w:val="21"/>
        </w:rPr>
        <w:t xml:space="preserve"> </w:t>
      </w:r>
      <w:r>
        <w:rPr>
          <w:rFonts w:ascii="仿宋" w:eastAsia="仿宋" w:hAnsi="仿宋" w:cs="仿宋" w:hint="eastAsia"/>
          <w:szCs w:val="21"/>
        </w:rPr>
        <w:t>“课程类型”填“专业必修课、专业选修课”。</w:t>
      </w:r>
    </w:p>
    <w:p w:rsidR="00554C10" w:rsidRDefault="00554C10">
      <w:pPr>
        <w:spacing w:line="300" w:lineRule="exact"/>
        <w:rPr>
          <w:rFonts w:ascii="仿宋" w:eastAsia="仿宋" w:hAnsi="仿宋" w:cs="仿宋"/>
          <w:szCs w:val="21"/>
        </w:rPr>
      </w:pPr>
    </w:p>
    <w:p w:rsidR="00554C10" w:rsidRDefault="00554C10">
      <w:pPr>
        <w:spacing w:line="300" w:lineRule="exact"/>
        <w:rPr>
          <w:rFonts w:ascii="仿宋" w:eastAsia="仿宋" w:hAnsi="仿宋" w:cs="仿宋"/>
          <w:szCs w:val="21"/>
        </w:rPr>
      </w:pPr>
    </w:p>
    <w:p w:rsidR="00554C10" w:rsidRDefault="00554C10">
      <w:pPr>
        <w:spacing w:line="300" w:lineRule="exact"/>
        <w:rPr>
          <w:rFonts w:ascii="仿宋" w:eastAsia="仿宋" w:hAnsi="仿宋" w:cs="仿宋"/>
          <w:szCs w:val="21"/>
        </w:rPr>
      </w:pPr>
    </w:p>
    <w:p w:rsidR="00554C10" w:rsidRDefault="00554C10">
      <w:pPr>
        <w:spacing w:line="300" w:lineRule="exact"/>
        <w:rPr>
          <w:rFonts w:ascii="仿宋" w:eastAsia="仿宋" w:hAnsi="仿宋" w:cs="仿宋"/>
          <w:szCs w:val="21"/>
        </w:rPr>
      </w:pPr>
    </w:p>
    <w:p w:rsidR="00554C10" w:rsidRDefault="00554C10">
      <w:pPr>
        <w:spacing w:line="300" w:lineRule="exact"/>
        <w:rPr>
          <w:rFonts w:ascii="仿宋" w:eastAsia="仿宋" w:hAnsi="仿宋" w:cs="仿宋"/>
          <w:szCs w:val="21"/>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554C10">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554C10" w:rsidRDefault="000763F8">
            <w:pPr>
              <w:rPr>
                <w:rFonts w:eastAsia="仿宋_GB2312"/>
              </w:rPr>
            </w:pPr>
            <w:r>
              <w:rPr>
                <w:rFonts w:ascii="黑体" w:eastAsia="黑体" w:hAnsi="黑体" w:cs="黑体" w:hint="eastAsia"/>
                <w:b/>
                <w:bCs/>
                <w:color w:val="000000" w:themeColor="text1"/>
                <w:szCs w:val="21"/>
              </w:rPr>
              <w:lastRenderedPageBreak/>
              <w:t>Ⅲ</w:t>
            </w:r>
            <w:r>
              <w:rPr>
                <w:rFonts w:ascii="黑体" w:eastAsia="黑体" w:hAnsi="黑体" w:cs="黑体" w:hint="eastAsia"/>
                <w:b/>
                <w:bCs/>
                <w:color w:val="000000" w:themeColor="text1"/>
                <w:szCs w:val="21"/>
              </w:rPr>
              <w:t>-4</w:t>
            </w:r>
            <w:r>
              <w:rPr>
                <w:rFonts w:ascii="黑体" w:eastAsia="黑体" w:hAnsi="黑体" w:cs="黑体" w:hint="eastAsia"/>
                <w:b/>
                <w:bCs/>
                <w:color w:val="000000" w:themeColor="text1"/>
                <w:szCs w:val="21"/>
              </w:rPr>
              <w:t>相关学科专业近五年获得的省部级以上</w:t>
            </w:r>
            <w:r>
              <w:rPr>
                <w:rFonts w:ascii="黑体" w:eastAsia="黑体" w:hAnsi="黑体" w:cs="黑体" w:hint="eastAsia"/>
                <w:b/>
                <w:color w:val="000000" w:themeColor="text1"/>
                <w:szCs w:val="21"/>
              </w:rPr>
              <w:t>优秀教学成果奖</w:t>
            </w:r>
            <w:r>
              <w:rPr>
                <w:rFonts w:ascii="黑体" w:eastAsia="黑体" w:hAnsi="黑体" w:cs="黑体" w:hint="eastAsia"/>
                <w:color w:val="000000" w:themeColor="text1"/>
                <w:szCs w:val="21"/>
              </w:rPr>
              <w:t>（限填</w:t>
            </w:r>
            <w:r>
              <w:rPr>
                <w:rFonts w:ascii="黑体" w:eastAsia="黑体" w:hAnsi="黑体" w:cs="黑体" w:hint="eastAsia"/>
                <w:color w:val="000000" w:themeColor="text1"/>
                <w:szCs w:val="21"/>
              </w:rPr>
              <w:t>10</w:t>
            </w:r>
            <w:r>
              <w:rPr>
                <w:rFonts w:ascii="黑体" w:eastAsia="黑体" w:hAnsi="黑体" w:cs="黑体" w:hint="eastAsia"/>
                <w:color w:val="000000" w:themeColor="text1"/>
                <w:szCs w:val="21"/>
              </w:rPr>
              <w:t>项）</w:t>
            </w:r>
          </w:p>
        </w:tc>
      </w:tr>
      <w:tr w:rsidR="00554C10">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b/>
                <w:bCs/>
              </w:rPr>
            </w:pPr>
            <w:r>
              <w:rPr>
                <w:rFonts w:eastAsia="仿宋_GB2312" w:hint="eastAsia"/>
                <w:b/>
                <w:bCs/>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554C10" w:rsidRDefault="000763F8">
            <w:pPr>
              <w:jc w:val="center"/>
              <w:rPr>
                <w:rFonts w:eastAsia="仿宋_GB2312"/>
                <w:b/>
                <w:bCs/>
              </w:rPr>
            </w:pPr>
            <w:r>
              <w:rPr>
                <w:rFonts w:eastAsia="仿宋_GB2312" w:hint="eastAsia"/>
                <w:b/>
                <w:bCs/>
              </w:rPr>
              <w:t>获</w:t>
            </w:r>
            <w:r>
              <w:rPr>
                <w:rFonts w:eastAsia="仿宋_GB2312"/>
                <w:b/>
                <w:bCs/>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
                <w:bCs/>
              </w:rPr>
            </w:pPr>
            <w:r>
              <w:rPr>
                <w:rFonts w:eastAsia="仿宋_GB2312" w:hint="eastAsia"/>
                <w:b/>
                <w:bCs/>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
                <w:bCs/>
              </w:rPr>
            </w:pPr>
            <w:r>
              <w:rPr>
                <w:rFonts w:eastAsia="仿宋_GB2312"/>
                <w:b/>
                <w:bCs/>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
                <w:bCs/>
              </w:rPr>
            </w:pPr>
            <w:r>
              <w:rPr>
                <w:rFonts w:eastAsia="仿宋_GB2312" w:hint="eastAsia"/>
                <w:b/>
                <w:bCs/>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b/>
                <w:bCs/>
              </w:rPr>
            </w:pPr>
            <w:r>
              <w:rPr>
                <w:rFonts w:eastAsia="仿宋_GB2312"/>
                <w:b/>
                <w:bCs/>
              </w:rPr>
              <w:t>获奖年度</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spacing w:line="300" w:lineRule="atLeast"/>
              <w:jc w:val="center"/>
              <w:rPr>
                <w:rFonts w:eastAsia="仿宋_GB2312"/>
                <w:color w:val="000000" w:themeColor="text1"/>
                <w:szCs w:val="21"/>
                <w:lang w:val="zh-TW" w:eastAsia="zh-TW"/>
              </w:rPr>
            </w:pPr>
            <w:r>
              <w:rPr>
                <w:rFonts w:ascii="STFangsong" w:eastAsia="STFangsong" w:hAnsi="STFangsong" w:cs="STFangsong" w:hint="eastAsia"/>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300" w:lineRule="atLeast"/>
              <w:jc w:val="center"/>
              <w:rPr>
                <w:rFonts w:eastAsia="PMingLiU"/>
                <w:color w:val="000000" w:themeColor="text1"/>
                <w:szCs w:val="21"/>
                <w:lang w:val="zh-TW" w:eastAsia="zh-TW"/>
              </w:rPr>
            </w:pPr>
            <w:r>
              <w:rPr>
                <w:rFonts w:ascii="STFangsong" w:eastAsia="STFangsong" w:hAnsi="STFangsong" w:cs="STFangsong" w:hint="eastAsia"/>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300" w:lineRule="atLeast"/>
              <w:rPr>
                <w:rFonts w:eastAsia="仿宋_GB2312"/>
                <w:color w:val="000000" w:themeColor="text1"/>
                <w:szCs w:val="21"/>
                <w:lang w:val="zh-TW" w:eastAsia="zh-TW"/>
              </w:rPr>
            </w:pPr>
            <w:r>
              <w:rPr>
                <w:rFonts w:ascii="STFangsong" w:eastAsia="STFangsong" w:hAnsi="STFangsong" w:cs="STFangsong" w:hint="eastAsia"/>
                <w:szCs w:val="21"/>
              </w:rPr>
              <w:t>“卓越建桥”引领改革发展</w:t>
            </w:r>
            <w:r>
              <w:rPr>
                <w:rFonts w:ascii="STFangsong" w:eastAsia="STFangsong" w:hAnsi="STFangsong" w:cs="STFangsong" w:hint="eastAsia"/>
                <w:szCs w:val="21"/>
              </w:rPr>
              <w:t xml:space="preserve"> </w:t>
            </w:r>
            <w:r>
              <w:rPr>
                <w:rFonts w:ascii="STFangsong" w:eastAsia="STFangsong" w:hAnsi="STFangsong" w:cs="STFangsong" w:hint="eastAsia"/>
                <w:szCs w:val="21"/>
              </w:rPr>
              <w:t>全面提高应用型本科人才培养质量</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300" w:lineRule="atLeast"/>
              <w:jc w:val="center"/>
              <w:rPr>
                <w:rFonts w:ascii="STFangsong" w:eastAsia="STFangsong" w:hAnsi="STFangsong" w:cs="STFangsong"/>
                <w:szCs w:val="21"/>
              </w:rPr>
            </w:pPr>
            <w:r>
              <w:rPr>
                <w:rFonts w:ascii="STFangsong" w:eastAsia="STFangsong" w:hAnsi="STFangsong" w:cs="STFangsong" w:hint="eastAsia"/>
                <w:szCs w:val="21"/>
              </w:rPr>
              <w:t>周健儿、陈洁、周荣玲、李小波、朱霞、</w:t>
            </w:r>
          </w:p>
          <w:p w:rsidR="00554C10" w:rsidRDefault="000763F8">
            <w:pPr>
              <w:spacing w:line="300" w:lineRule="atLeast"/>
              <w:jc w:val="center"/>
              <w:rPr>
                <w:rFonts w:eastAsia="仿宋_GB2312"/>
                <w:color w:val="FF0000"/>
                <w:szCs w:val="21"/>
                <w:lang w:val="zh-TW" w:eastAsia="zh-TW"/>
              </w:rPr>
            </w:pPr>
            <w:r>
              <w:rPr>
                <w:rFonts w:ascii="STFangsong" w:eastAsia="STFangsong" w:hAnsi="STFangsong" w:cs="STFangsong" w:hint="eastAsia"/>
                <w:szCs w:val="21"/>
              </w:rPr>
              <w:t>李平</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spacing w:line="300" w:lineRule="atLeast"/>
              <w:jc w:val="center"/>
              <w:rPr>
                <w:rFonts w:eastAsia="仿宋_GB2312"/>
                <w:color w:val="000000" w:themeColor="text1"/>
                <w:szCs w:val="21"/>
                <w:lang w:val="zh-TW"/>
              </w:rPr>
            </w:pPr>
            <w:r>
              <w:rPr>
                <w:rFonts w:eastAsia="仿宋_GB2312" w:hint="eastAsia"/>
                <w:color w:val="000000" w:themeColor="text1"/>
                <w:szCs w:val="21"/>
                <w:lang w:val="zh-TW" w:eastAsia="zh-TW"/>
              </w:rPr>
              <w:t>2017</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300" w:lineRule="atLeast"/>
              <w:jc w:val="left"/>
              <w:rPr>
                <w:rFonts w:eastAsia="仿宋_GB2312"/>
                <w:color w:val="000000" w:themeColor="text1"/>
                <w:szCs w:val="21"/>
                <w:lang w:val="zh-TW" w:eastAsia="zh-TW"/>
              </w:rPr>
            </w:pPr>
            <w:r>
              <w:rPr>
                <w:rFonts w:eastAsia="仿宋_GB2312" w:hint="eastAsia"/>
                <w:color w:val="000000" w:themeColor="text1"/>
                <w:szCs w:val="21"/>
                <w:lang w:val="zh-TW" w:eastAsia="zh-TW"/>
              </w:rPr>
              <w:t>开展四维度培养，践行三层次教学，全面提升大学生编程思维和能力</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300" w:lineRule="atLeast"/>
              <w:jc w:val="center"/>
              <w:rPr>
                <w:rFonts w:eastAsia="仿宋_GB2312"/>
                <w:color w:val="FF0000"/>
                <w:szCs w:val="21"/>
                <w:lang w:val="zh-TW" w:eastAsia="zh-TW"/>
              </w:rPr>
            </w:pPr>
            <w:r>
              <w:rPr>
                <w:rFonts w:eastAsia="仿宋_GB2312" w:hint="eastAsia"/>
                <w:szCs w:val="21"/>
                <w:lang w:val="zh-TW" w:eastAsia="zh-TW"/>
              </w:rPr>
              <w:t>陈莲君</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spacing w:line="300" w:lineRule="atLeast"/>
              <w:jc w:val="center"/>
              <w:rPr>
                <w:rFonts w:eastAsia="仿宋_GB2312"/>
                <w:color w:val="000000" w:themeColor="text1"/>
                <w:szCs w:val="21"/>
                <w:lang w:val="zh-TW" w:eastAsia="zh-TW"/>
              </w:rPr>
            </w:pPr>
            <w:r>
              <w:rPr>
                <w:rFonts w:eastAsia="仿宋_GB2312" w:hint="eastAsia"/>
                <w:color w:val="000000" w:themeColor="text1"/>
                <w:szCs w:val="21"/>
                <w:lang w:val="zh-TW" w:eastAsia="zh-TW"/>
              </w:rPr>
              <w:t>2017</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3</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rPr>
              <w:t>教材奖</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rPr>
              <w:t>国家级二等奖</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left"/>
              <w:rPr>
                <w:rFonts w:eastAsia="仿宋_GB2312"/>
                <w:bCs/>
                <w:color w:val="000000" w:themeColor="text1"/>
                <w:szCs w:val="21"/>
              </w:rPr>
            </w:pPr>
            <w:r>
              <w:rPr>
                <w:rFonts w:eastAsia="仿宋_GB2312" w:hint="eastAsia"/>
              </w:rPr>
              <w:t>摄影技艺教程</w:t>
            </w:r>
            <w:r>
              <w:rPr>
                <w:rFonts w:eastAsia="仿宋_GB2312" w:hint="eastAsia"/>
              </w:rPr>
              <w:t>2018</w:t>
            </w:r>
            <w:r>
              <w:rPr>
                <w:rFonts w:eastAsia="仿宋_GB2312" w:hint="eastAsia"/>
              </w:rPr>
              <w:t>年再版</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bCs/>
                <w:color w:val="FF0000"/>
                <w:szCs w:val="21"/>
              </w:rPr>
            </w:pPr>
            <w:r>
              <w:rPr>
                <w:rFonts w:eastAsia="仿宋_GB2312" w:hint="eastAsia"/>
              </w:rPr>
              <w:t>颜志刚</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bCs/>
                <w:color w:val="000000" w:themeColor="text1"/>
                <w:szCs w:val="21"/>
              </w:rPr>
            </w:pPr>
            <w:r>
              <w:rPr>
                <w:rFonts w:eastAsia="仿宋_GB2312" w:hint="eastAsia"/>
              </w:rPr>
              <w:t>2018</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4</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rPr>
              <w:t>上海市一流专业</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rPr>
              <w:t>市级</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left"/>
              <w:rPr>
                <w:rFonts w:eastAsia="仿宋_GB2312"/>
                <w:bCs/>
                <w:color w:val="000000" w:themeColor="text1"/>
                <w:szCs w:val="21"/>
              </w:rPr>
            </w:pPr>
            <w:r>
              <w:rPr>
                <w:rFonts w:eastAsia="仿宋_GB2312" w:hint="eastAsia"/>
                <w:bCs/>
                <w:color w:val="000000" w:themeColor="text1"/>
                <w:szCs w:val="21"/>
              </w:rPr>
              <w:t>广告学专业，获得教育部“双万计划”，上海市一流本科专业</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szCs w:val="21"/>
                <w:lang w:val="zh-TW" w:eastAsia="zh-TW"/>
              </w:rPr>
            </w:pPr>
            <w:r>
              <w:rPr>
                <w:rFonts w:eastAsia="仿宋_GB2312" w:hint="eastAsia"/>
                <w:bCs/>
                <w:color w:val="FF0000"/>
                <w:szCs w:val="21"/>
              </w:rPr>
              <w:t xml:space="preserve">  </w:t>
            </w:r>
            <w:r>
              <w:rPr>
                <w:rFonts w:eastAsia="仿宋_GB2312" w:hint="eastAsia"/>
                <w:bCs/>
                <w:szCs w:val="21"/>
              </w:rPr>
              <w:t>王梅芳</w:t>
            </w:r>
            <w:r>
              <w:rPr>
                <w:rFonts w:eastAsia="仿宋_GB2312" w:hint="eastAsia"/>
                <w:szCs w:val="21"/>
                <w:lang w:val="zh-TW" w:eastAsia="zh-TW"/>
              </w:rPr>
              <w:t>、</w:t>
            </w:r>
          </w:p>
          <w:p w:rsidR="00554C10" w:rsidRDefault="000763F8">
            <w:pPr>
              <w:spacing w:line="240" w:lineRule="exact"/>
              <w:jc w:val="center"/>
              <w:rPr>
                <w:rFonts w:eastAsia="仿宋_GB2312"/>
                <w:szCs w:val="21"/>
                <w:lang w:val="zh-TW" w:eastAsia="zh-TW"/>
              </w:rPr>
            </w:pPr>
            <w:r>
              <w:rPr>
                <w:rFonts w:eastAsia="仿宋_GB2312" w:hint="eastAsia"/>
                <w:bCs/>
                <w:szCs w:val="21"/>
              </w:rPr>
              <w:t xml:space="preserve">  </w:t>
            </w:r>
            <w:r>
              <w:rPr>
                <w:rFonts w:eastAsia="仿宋_GB2312" w:hint="eastAsia"/>
                <w:bCs/>
                <w:szCs w:val="21"/>
              </w:rPr>
              <w:t>田欣欣</w:t>
            </w:r>
            <w:r>
              <w:rPr>
                <w:rFonts w:eastAsia="仿宋_GB2312" w:hint="eastAsia"/>
                <w:szCs w:val="21"/>
                <w:lang w:val="zh-TW" w:eastAsia="zh-TW"/>
              </w:rPr>
              <w:t>、</w:t>
            </w:r>
          </w:p>
          <w:p w:rsidR="00554C10" w:rsidRDefault="000763F8">
            <w:pPr>
              <w:spacing w:line="240" w:lineRule="exact"/>
              <w:jc w:val="center"/>
              <w:rPr>
                <w:rFonts w:eastAsia="仿宋_GB2312"/>
                <w:bCs/>
                <w:color w:val="FF0000"/>
                <w:szCs w:val="21"/>
              </w:rPr>
            </w:pPr>
            <w:r>
              <w:rPr>
                <w:rFonts w:eastAsia="仿宋_GB2312" w:hint="eastAsia"/>
                <w:bCs/>
                <w:szCs w:val="21"/>
              </w:rPr>
              <w:t>李平</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bCs/>
                <w:color w:val="000000" w:themeColor="text1"/>
                <w:szCs w:val="21"/>
              </w:rPr>
            </w:pPr>
            <w:r>
              <w:rPr>
                <w:rFonts w:eastAsia="仿宋_GB2312"/>
                <w:bCs/>
                <w:color w:val="000000" w:themeColor="text1"/>
                <w:szCs w:val="21"/>
              </w:rPr>
              <w:t>201</w:t>
            </w:r>
            <w:r>
              <w:rPr>
                <w:rFonts w:eastAsia="仿宋_GB2312" w:hint="eastAsia"/>
                <w:bCs/>
                <w:color w:val="000000" w:themeColor="text1"/>
                <w:szCs w:val="21"/>
              </w:rPr>
              <w:t>9</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5</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上海市精品课程</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rPr>
              <w:t>市级</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网页设计</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FF0000"/>
                <w:szCs w:val="21"/>
              </w:rPr>
            </w:pPr>
            <w:r>
              <w:rPr>
                <w:rFonts w:eastAsia="仿宋_GB2312" w:hint="eastAsia"/>
                <w:bCs/>
                <w:szCs w:val="21"/>
                <w:lang w:val="zh-TW" w:eastAsia="zh-TW"/>
              </w:rPr>
              <w:t>矫桂娥</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2018</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上海市重点课程</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rPr>
              <w:t>市级</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新闻伦理与法规</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szCs w:val="21"/>
              </w:rPr>
            </w:pPr>
            <w:r>
              <w:rPr>
                <w:rFonts w:eastAsia="仿宋_GB2312" w:hint="eastAsia"/>
                <w:bCs/>
                <w:szCs w:val="21"/>
                <w:lang w:val="zh-TW" w:eastAsia="zh-TW"/>
              </w:rPr>
              <w:t>徐磊</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bCs/>
                <w:szCs w:val="21"/>
              </w:rPr>
            </w:pPr>
            <w:r>
              <w:rPr>
                <w:rFonts w:eastAsia="仿宋_GB2312" w:hint="eastAsia"/>
                <w:bCs/>
                <w:szCs w:val="21"/>
                <w:lang w:val="zh-TW" w:eastAsia="zh-TW"/>
              </w:rPr>
              <w:t>2019</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上海市优秀教材</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rPr>
              <w:t>市级</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Maya</w:t>
            </w:r>
            <w:r>
              <w:rPr>
                <w:rFonts w:eastAsia="仿宋_GB2312" w:hint="eastAsia"/>
                <w:bCs/>
                <w:color w:val="000000" w:themeColor="text1"/>
                <w:szCs w:val="21"/>
                <w:lang w:val="zh-TW" w:eastAsia="zh-TW"/>
              </w:rPr>
              <w:t>三维设计与制作</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FF0000"/>
                <w:szCs w:val="21"/>
              </w:rPr>
            </w:pPr>
            <w:r>
              <w:rPr>
                <w:rFonts w:eastAsia="仿宋_GB2312" w:hint="eastAsia"/>
                <w:bCs/>
                <w:szCs w:val="21"/>
                <w:lang w:val="zh-TW" w:eastAsia="zh-TW"/>
              </w:rPr>
              <w:t>矫桂娥</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bCs/>
                <w:color w:val="000000" w:themeColor="text1"/>
                <w:szCs w:val="21"/>
              </w:rPr>
            </w:pPr>
            <w:r>
              <w:rPr>
                <w:rFonts w:eastAsia="仿宋_GB2312" w:hint="eastAsia"/>
                <w:bCs/>
                <w:color w:val="000000" w:themeColor="text1"/>
                <w:szCs w:val="21"/>
                <w:lang w:val="zh-TW" w:eastAsia="zh-TW"/>
              </w:rPr>
              <w:t>2015</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lang w:val="zh-TW" w:eastAsia="zh-TW"/>
              </w:rPr>
              <w:t>上海市精品课程</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bCs/>
                <w:color w:val="000000" w:themeColor="text1"/>
                <w:szCs w:val="21"/>
                <w:lang w:val="zh-TW"/>
              </w:rPr>
              <w:t>市级</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rPr>
              <w:t>新闻采访与写作</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300" w:lineRule="atLeast"/>
              <w:jc w:val="center"/>
              <w:rPr>
                <w:rFonts w:eastAsia="仿宋_GB2312"/>
                <w:szCs w:val="21"/>
                <w:lang w:val="zh-TW" w:eastAsia="zh-TW"/>
              </w:rPr>
            </w:pPr>
            <w:r>
              <w:rPr>
                <w:rFonts w:eastAsia="仿宋_GB2312" w:hint="eastAsia"/>
                <w:color w:val="FF0000"/>
                <w:szCs w:val="21"/>
              </w:rPr>
              <w:t xml:space="preserve">   </w:t>
            </w:r>
            <w:r>
              <w:rPr>
                <w:rFonts w:eastAsia="仿宋_GB2312" w:hint="eastAsia"/>
                <w:szCs w:val="21"/>
                <w:lang w:val="zh-TW" w:eastAsia="zh-TW"/>
              </w:rPr>
              <w:t>管国忠、</w:t>
            </w:r>
          </w:p>
          <w:p w:rsidR="00554C10" w:rsidRDefault="000763F8">
            <w:pPr>
              <w:jc w:val="center"/>
              <w:rPr>
                <w:rFonts w:eastAsia="仿宋_GB2312"/>
                <w:szCs w:val="21"/>
                <w:lang w:val="zh-TW" w:eastAsia="zh-TW"/>
              </w:rPr>
            </w:pPr>
            <w:r>
              <w:rPr>
                <w:rFonts w:eastAsia="仿宋_GB2312" w:hint="eastAsia"/>
                <w:szCs w:val="21"/>
              </w:rPr>
              <w:t xml:space="preserve">  </w:t>
            </w:r>
            <w:r>
              <w:rPr>
                <w:rFonts w:eastAsia="仿宋_GB2312" w:hint="eastAsia"/>
                <w:szCs w:val="21"/>
                <w:lang w:val="zh-TW" w:eastAsia="zh-TW"/>
              </w:rPr>
              <w:t>曹茶香、</w:t>
            </w:r>
          </w:p>
          <w:p w:rsidR="00554C10" w:rsidRDefault="000763F8">
            <w:pPr>
              <w:jc w:val="center"/>
              <w:rPr>
                <w:rFonts w:eastAsia="仿宋_GB2312"/>
                <w:color w:val="FF0000"/>
              </w:rPr>
            </w:pPr>
            <w:r>
              <w:rPr>
                <w:rFonts w:eastAsia="仿宋_GB2312" w:hint="eastAsia"/>
                <w:szCs w:val="21"/>
                <w:lang w:val="zh-TW" w:eastAsia="zh-TW"/>
              </w:rPr>
              <w:t>阿娜</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rPr>
            </w:pPr>
            <w:r>
              <w:rPr>
                <w:rFonts w:eastAsia="仿宋_GB2312" w:hint="eastAsia"/>
              </w:rPr>
              <w:t>2016</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rPr>
              <w:t>教学团队</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jc w:val="left"/>
              <w:rPr>
                <w:rFonts w:eastAsia="仿宋_GB2312"/>
              </w:rPr>
            </w:pPr>
            <w:r>
              <w:rPr>
                <w:rFonts w:eastAsia="仿宋_GB2312" w:hint="eastAsia"/>
              </w:rPr>
              <w:t>上海市教委省部级</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rPr>
              <w:t>上海市教育先锋号</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rPr>
              <w:t>广告学专业</w:t>
            </w:r>
          </w:p>
          <w:p w:rsidR="00554C10" w:rsidRDefault="000763F8">
            <w:pPr>
              <w:jc w:val="center"/>
              <w:rPr>
                <w:rFonts w:eastAsia="仿宋_GB2312"/>
              </w:rPr>
            </w:pPr>
            <w:r>
              <w:rPr>
                <w:rFonts w:eastAsia="仿宋_GB2312" w:hint="eastAsia"/>
              </w:rPr>
              <w:t>团队</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rPr>
            </w:pPr>
            <w:r>
              <w:rPr>
                <w:rFonts w:eastAsia="仿宋_GB2312" w:hint="eastAsia"/>
              </w:rPr>
              <w:t>2018</w:t>
            </w:r>
          </w:p>
        </w:tc>
      </w:tr>
      <w:tr w:rsidR="00554C10">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554C10" w:rsidRDefault="000763F8">
            <w:pPr>
              <w:jc w:val="center"/>
              <w:rPr>
                <w:rFonts w:eastAsia="仿宋_GB2312"/>
              </w:rPr>
            </w:pPr>
            <w:r>
              <w:rPr>
                <w:rFonts w:eastAsia="仿宋_GB2312" w:hint="eastAsia"/>
              </w:rPr>
              <w:t>10</w:t>
            </w:r>
          </w:p>
        </w:tc>
        <w:tc>
          <w:tcPr>
            <w:tcW w:w="1956" w:type="dxa"/>
            <w:tcBorders>
              <w:top w:val="single" w:sz="4" w:space="0" w:color="auto"/>
              <w:left w:val="single" w:sz="6" w:space="0" w:color="auto"/>
              <w:bottom w:val="single" w:sz="4" w:space="0" w:color="auto"/>
              <w:right w:val="single" w:sz="4" w:space="0" w:color="auto"/>
            </w:tcBorders>
            <w:vAlign w:val="center"/>
          </w:tcPr>
          <w:p w:rsidR="00554C10" w:rsidRDefault="000763F8">
            <w:pPr>
              <w:spacing w:line="0" w:lineRule="atLeast"/>
              <w:jc w:val="center"/>
              <w:rPr>
                <w:rFonts w:eastAsia="仿宋_GB2312"/>
                <w:bCs/>
                <w:color w:val="000000" w:themeColor="text1"/>
                <w:szCs w:val="21"/>
              </w:rPr>
            </w:pPr>
            <w:r>
              <w:rPr>
                <w:rFonts w:eastAsia="仿宋_GB2312" w:hint="eastAsia"/>
                <w:bCs/>
                <w:color w:val="000000" w:themeColor="text1"/>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0" w:lineRule="atLeast"/>
              <w:jc w:val="center"/>
              <w:rPr>
                <w:rFonts w:eastAsia="仿宋_GB2312"/>
                <w:bCs/>
                <w:color w:val="000000" w:themeColor="text1"/>
                <w:szCs w:val="21"/>
              </w:rPr>
            </w:pPr>
            <w:r>
              <w:rPr>
                <w:rFonts w:eastAsia="仿宋_GB2312" w:hint="eastAsia"/>
                <w:bCs/>
                <w:color w:val="000000" w:themeColor="text1"/>
                <w:szCs w:val="21"/>
              </w:rPr>
              <w:t>市级一等奖</w:t>
            </w:r>
          </w:p>
        </w:tc>
        <w:tc>
          <w:tcPr>
            <w:tcW w:w="3714"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0" w:lineRule="atLeast"/>
              <w:jc w:val="center"/>
              <w:rPr>
                <w:rFonts w:eastAsia="仿宋_GB2312"/>
                <w:bCs/>
                <w:color w:val="000000" w:themeColor="text1"/>
                <w:szCs w:val="21"/>
              </w:rPr>
            </w:pPr>
            <w:r>
              <w:rPr>
                <w:rFonts w:eastAsia="仿宋_GB2312" w:hint="eastAsia"/>
                <w:bCs/>
                <w:color w:val="000000" w:themeColor="text1"/>
                <w:szCs w:val="21"/>
              </w:rPr>
              <w:t>上海市民办高校教师教学技能大赛</w:t>
            </w:r>
          </w:p>
        </w:tc>
        <w:tc>
          <w:tcPr>
            <w:tcW w:w="1417" w:type="dxa"/>
            <w:tcBorders>
              <w:top w:val="single" w:sz="4" w:space="0" w:color="auto"/>
              <w:left w:val="single" w:sz="4" w:space="0" w:color="auto"/>
              <w:bottom w:val="single" w:sz="4" w:space="0" w:color="auto"/>
              <w:right w:val="single" w:sz="4" w:space="0" w:color="auto"/>
            </w:tcBorders>
            <w:vAlign w:val="center"/>
          </w:tcPr>
          <w:p w:rsidR="00554C10" w:rsidRDefault="000763F8">
            <w:pPr>
              <w:spacing w:line="0" w:lineRule="atLeast"/>
              <w:jc w:val="center"/>
              <w:rPr>
                <w:rFonts w:eastAsia="仿宋_GB2312"/>
                <w:bCs/>
                <w:color w:val="000000" w:themeColor="text1"/>
                <w:szCs w:val="21"/>
              </w:rPr>
            </w:pPr>
            <w:r>
              <w:rPr>
                <w:rFonts w:eastAsia="仿宋_GB2312" w:hint="eastAsia"/>
                <w:bCs/>
                <w:color w:val="000000" w:themeColor="text1"/>
                <w:szCs w:val="21"/>
              </w:rPr>
              <w:t>肖晶</w:t>
            </w:r>
          </w:p>
        </w:tc>
        <w:tc>
          <w:tcPr>
            <w:tcW w:w="965" w:type="dxa"/>
            <w:tcBorders>
              <w:top w:val="single" w:sz="4" w:space="0" w:color="auto"/>
              <w:left w:val="single" w:sz="4" w:space="0" w:color="auto"/>
              <w:bottom w:val="single" w:sz="4" w:space="0" w:color="auto"/>
              <w:right w:val="single" w:sz="12" w:space="0" w:color="auto"/>
            </w:tcBorders>
            <w:vAlign w:val="center"/>
          </w:tcPr>
          <w:p w:rsidR="00554C10" w:rsidRDefault="000763F8">
            <w:pPr>
              <w:spacing w:line="0" w:lineRule="atLeast"/>
              <w:jc w:val="center"/>
              <w:rPr>
                <w:rFonts w:eastAsia="仿宋_GB2312"/>
                <w:bCs/>
                <w:color w:val="000000" w:themeColor="text1"/>
                <w:szCs w:val="21"/>
              </w:rPr>
            </w:pPr>
            <w:r>
              <w:rPr>
                <w:rFonts w:eastAsia="仿宋_GB2312" w:hint="eastAsia"/>
                <w:bCs/>
                <w:color w:val="000000" w:themeColor="text1"/>
                <w:szCs w:val="21"/>
              </w:rPr>
              <w:t>2019</w:t>
            </w:r>
          </w:p>
        </w:tc>
      </w:tr>
    </w:tbl>
    <w:p w:rsidR="00554C10" w:rsidRDefault="000763F8">
      <w:pPr>
        <w:ind w:leftChars="172" w:left="361"/>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同一成果获得多种奖项的，不重复填写。</w:t>
      </w:r>
    </w:p>
    <w:p w:rsidR="00554C10" w:rsidRDefault="000763F8">
      <w:pPr>
        <w:ind w:leftChars="172" w:left="361" w:firstLineChars="200" w:firstLine="420"/>
        <w:rPr>
          <w:rFonts w:ascii="仿宋" w:eastAsia="仿宋" w:hAnsi="仿宋" w:cs="仿宋"/>
          <w:szCs w:val="21"/>
        </w:rPr>
        <w:sectPr w:rsidR="00554C10">
          <w:footerReference w:type="even" r:id="rId16"/>
          <w:footerReference w:type="default" r:id="rId17"/>
          <w:pgSz w:w="11906" w:h="16838"/>
          <w:pgMar w:top="1440" w:right="1418" w:bottom="1440" w:left="1418" w:header="851" w:footer="992" w:gutter="0"/>
          <w:pgNumType w:fmt="numberInDash"/>
          <w:cols w:space="720"/>
          <w:docGrid w:type="lines" w:linePitch="312"/>
        </w:sectPr>
      </w:pPr>
      <w:r>
        <w:rPr>
          <w:rFonts w:ascii="仿宋" w:eastAsia="仿宋" w:hAnsi="仿宋" w:cs="仿宋" w:hint="eastAsia"/>
          <w:szCs w:val="21"/>
        </w:rPr>
        <w:t>2.</w:t>
      </w:r>
      <w:r>
        <w:rPr>
          <w:rFonts w:ascii="仿宋" w:eastAsia="仿宋" w:hAnsi="仿宋" w:cs="仿宋" w:hint="eastAsia"/>
          <w:szCs w:val="21"/>
        </w:rPr>
        <w:t>“学科专业”指学科、专业学位类别和本科专业。</w:t>
      </w:r>
    </w:p>
    <w:p w:rsidR="00554C10" w:rsidRDefault="000763F8">
      <w:pPr>
        <w:widowControl/>
        <w:spacing w:line="360" w:lineRule="auto"/>
        <w:jc w:val="left"/>
        <w:rPr>
          <w:rFonts w:eastAsiaTheme="minorEastAsia" w:hAnsiTheme="minorEastAsia"/>
          <w:sz w:val="18"/>
          <w:szCs w:val="18"/>
        </w:rPr>
      </w:pPr>
      <w:r>
        <w:rPr>
          <w:rFonts w:ascii="仿宋" w:eastAsia="仿宋" w:hAnsi="仿宋" w:cs="仿宋" w:hint="eastAsia"/>
          <w:szCs w:val="21"/>
        </w:rPr>
        <w:br w:type="page"/>
      </w:r>
    </w:p>
    <w:p w:rsidR="00554C10" w:rsidRDefault="00554C10">
      <w:pPr>
        <w:snapToGrid w:val="0"/>
        <w:spacing w:line="240" w:lineRule="atLeast"/>
        <w:ind w:right="6"/>
        <w:jc w:val="center"/>
        <w:rPr>
          <w:color w:val="000000" w:themeColor="text1"/>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495"/>
        <w:gridCol w:w="744"/>
        <w:gridCol w:w="1221"/>
        <w:gridCol w:w="2039"/>
        <w:gridCol w:w="3545"/>
      </w:tblGrid>
      <w:tr w:rsidR="00554C10">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554C10" w:rsidRDefault="000763F8">
            <w:pPr>
              <w:spacing w:line="340" w:lineRule="exact"/>
              <w:jc w:val="left"/>
              <w:rPr>
                <w:rFonts w:eastAsia="仿宋_GB2312"/>
                <w:b/>
                <w:color w:val="000000" w:themeColor="text1"/>
                <w:szCs w:val="21"/>
              </w:rPr>
            </w:pPr>
            <w:r>
              <w:rPr>
                <w:rFonts w:ascii="黑体" w:eastAsia="黑体" w:hAnsi="黑体" w:cs="黑体" w:hint="eastAsia"/>
                <w:b/>
                <w:bCs/>
                <w:color w:val="000000" w:themeColor="text1"/>
                <w:szCs w:val="21"/>
              </w:rPr>
              <w:t>Ⅲ</w:t>
            </w:r>
            <w:r>
              <w:rPr>
                <w:rFonts w:ascii="黑体" w:eastAsia="黑体" w:hAnsi="黑体" w:cs="黑体" w:hint="eastAsia"/>
                <w:b/>
                <w:bCs/>
                <w:color w:val="000000" w:themeColor="text1"/>
                <w:szCs w:val="21"/>
              </w:rPr>
              <w:t>-5</w:t>
            </w:r>
            <w:r>
              <w:rPr>
                <w:rFonts w:ascii="黑体" w:eastAsia="黑体" w:hAnsi="黑体" w:cs="黑体" w:hint="eastAsia"/>
                <w:b/>
                <w:bCs/>
                <w:color w:val="000000" w:themeColor="text1"/>
                <w:szCs w:val="21"/>
              </w:rPr>
              <w:t>相关学科专业近五年在校生代表性成果</w:t>
            </w:r>
            <w:r>
              <w:rPr>
                <w:rFonts w:ascii="黑体" w:eastAsia="黑体" w:hAnsi="黑体" w:cs="黑体" w:hint="eastAsia"/>
                <w:bCs/>
                <w:color w:val="000000" w:themeColor="text1"/>
                <w:szCs w:val="21"/>
              </w:rPr>
              <w:t>（</w:t>
            </w:r>
            <w:r>
              <w:rPr>
                <w:rFonts w:ascii="黑体" w:eastAsia="黑体" w:hAnsi="黑体" w:cs="黑体" w:hint="eastAsia"/>
                <w:bCs/>
                <w:szCs w:val="21"/>
              </w:rPr>
              <w:t>限填</w:t>
            </w:r>
            <w:r>
              <w:rPr>
                <w:rFonts w:ascii="黑体" w:eastAsia="黑体" w:hAnsi="黑体" w:cs="黑体" w:hint="eastAsia"/>
                <w:bCs/>
                <w:szCs w:val="21"/>
              </w:rPr>
              <w:t>10</w:t>
            </w:r>
            <w:r>
              <w:rPr>
                <w:rFonts w:ascii="黑体" w:eastAsia="黑体" w:hAnsi="黑体" w:cs="黑体" w:hint="eastAsia"/>
                <w:bCs/>
                <w:szCs w:val="21"/>
              </w:rPr>
              <w:t>项</w:t>
            </w:r>
            <w:r>
              <w:rPr>
                <w:rFonts w:ascii="黑体" w:eastAsia="黑体" w:hAnsi="黑体" w:cs="黑体" w:hint="eastAsia"/>
                <w:bCs/>
                <w:color w:val="000000" w:themeColor="text1"/>
                <w:szCs w:val="21"/>
              </w:rPr>
              <w:t>）</w:t>
            </w:r>
          </w:p>
        </w:tc>
      </w:tr>
      <w:tr w:rsidR="00554C10">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序号</w:t>
            </w:r>
          </w:p>
        </w:tc>
        <w:tc>
          <w:tcPr>
            <w:tcW w:w="1495" w:type="dxa"/>
            <w:tcBorders>
              <w:top w:val="single" w:sz="12" w:space="0" w:color="auto"/>
              <w:left w:val="single" w:sz="6" w:space="0" w:color="auto"/>
              <w:bottom w:val="single" w:sz="8" w:space="0" w:color="auto"/>
              <w:right w:val="single" w:sz="6"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成果名称</w:t>
            </w:r>
          </w:p>
        </w:tc>
        <w:tc>
          <w:tcPr>
            <w:tcW w:w="744" w:type="dxa"/>
            <w:tcBorders>
              <w:top w:val="single" w:sz="12" w:space="0" w:color="auto"/>
              <w:left w:val="single" w:sz="6" w:space="0" w:color="auto"/>
              <w:bottom w:val="single" w:sz="8" w:space="0" w:color="auto"/>
              <w:right w:val="single" w:sz="6"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b/>
                <w:bCs/>
                <w:color w:val="000000" w:themeColor="text1"/>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学位级别（学习方式</w:t>
            </w:r>
            <w:r>
              <w:rPr>
                <w:rFonts w:eastAsia="仿宋_GB2312" w:hint="eastAsia"/>
                <w:b/>
                <w:bCs/>
                <w:color w:val="000000" w:themeColor="text1"/>
                <w:szCs w:val="21"/>
              </w:rPr>
              <w:t>/</w:t>
            </w:r>
            <w:r>
              <w:rPr>
                <w:rFonts w:eastAsia="仿宋_GB2312" w:hint="eastAsia"/>
                <w:b/>
                <w:bCs/>
                <w:color w:val="000000" w:themeColor="text1"/>
                <w:szCs w:val="21"/>
              </w:rPr>
              <w:t>入学年月</w:t>
            </w:r>
            <w:r>
              <w:rPr>
                <w:rFonts w:eastAsia="仿宋_GB2312" w:hint="eastAsia"/>
                <w:b/>
                <w:bCs/>
                <w:color w:val="000000" w:themeColor="text1"/>
                <w:szCs w:val="21"/>
              </w:rPr>
              <w:t>/</w:t>
            </w:r>
            <w:r>
              <w:rPr>
                <w:rFonts w:eastAsia="仿宋_GB2312" w:hint="eastAsia"/>
                <w:b/>
                <w:bCs/>
                <w:color w:val="000000" w:themeColor="text1"/>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rsidR="00554C10" w:rsidRDefault="000763F8">
            <w:pPr>
              <w:spacing w:line="300" w:lineRule="atLeast"/>
              <w:jc w:val="center"/>
              <w:rPr>
                <w:rFonts w:eastAsia="仿宋_GB2312"/>
                <w:b/>
                <w:bCs/>
                <w:color w:val="000000" w:themeColor="text1"/>
                <w:szCs w:val="21"/>
              </w:rPr>
            </w:pPr>
            <w:r>
              <w:rPr>
                <w:rFonts w:eastAsia="仿宋_GB2312" w:hint="eastAsia"/>
                <w:b/>
                <w:bCs/>
                <w:color w:val="000000" w:themeColor="text1"/>
                <w:szCs w:val="21"/>
              </w:rPr>
              <w:t>成果简介（限</w:t>
            </w:r>
            <w:r>
              <w:rPr>
                <w:rFonts w:eastAsia="仿宋_GB2312" w:hint="eastAsia"/>
                <w:b/>
                <w:bCs/>
                <w:color w:val="000000" w:themeColor="text1"/>
                <w:szCs w:val="21"/>
              </w:rPr>
              <w:t>100</w:t>
            </w:r>
            <w:r>
              <w:rPr>
                <w:rFonts w:eastAsia="仿宋_GB2312" w:hint="eastAsia"/>
                <w:b/>
                <w:bCs/>
                <w:color w:val="000000" w:themeColor="text1"/>
                <w:szCs w:val="21"/>
              </w:rPr>
              <w:t>字）</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1</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jc w:val="left"/>
              <w:rPr>
                <w:rFonts w:eastAsia="仿宋_GB2312"/>
                <w:bCs/>
                <w:color w:val="000000" w:themeColor="text1"/>
                <w:szCs w:val="21"/>
                <w:lang w:val="zh-TW"/>
              </w:rPr>
            </w:pPr>
            <w:r>
              <w:rPr>
                <w:rFonts w:eastAsia="仿宋_GB2312" w:hint="eastAsia"/>
                <w:bCs/>
                <w:color w:val="000000" w:themeColor="text1"/>
                <w:szCs w:val="21"/>
                <w:lang w:val="zh-TW"/>
              </w:rPr>
              <w:t>你是真的色弱吗？</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szCs w:val="21"/>
              </w:rPr>
              <w:t>2019</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ascii="STFangsong" w:eastAsia="STFangsong" w:hAnsi="STFangsong" w:cs="STFangsong" w:hint="eastAsia"/>
                <w:szCs w:val="21"/>
              </w:rPr>
              <w:t>王心怡</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STFangsong" w:eastAsia="STFangsong" w:hAnsi="STFangsong" w:cs="STFangsong" w:hint="eastAsia"/>
                <w:szCs w:val="21"/>
              </w:rPr>
              <w:t>学士（全日制</w:t>
            </w:r>
            <w:r>
              <w:rPr>
                <w:rFonts w:ascii="STFangsong" w:eastAsia="STFangsong" w:hAnsi="STFangsong" w:cs="STFangsong" w:hint="eastAsia"/>
                <w:szCs w:val="21"/>
              </w:rPr>
              <w:t>/201709/</w:t>
            </w:r>
            <w:r>
              <w:rPr>
                <w:rFonts w:ascii="STFangsong" w:eastAsia="STFangsong" w:hAnsi="STFangsong" w:cs="STFangsong" w:hint="eastAsia"/>
                <w:szCs w:val="21"/>
              </w:rPr>
              <w:t>视觉传达）</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jc w:val="left"/>
              <w:rPr>
                <w:rFonts w:ascii="STFangsong" w:eastAsia="STFangsong" w:hAnsi="STFangsong" w:cs="STFangsong"/>
                <w:szCs w:val="21"/>
              </w:rPr>
            </w:pPr>
            <w:r>
              <w:rPr>
                <w:rFonts w:ascii="STFangsong" w:eastAsia="STFangsong" w:hAnsi="STFangsong" w:cs="STFangsong" w:hint="eastAsia"/>
                <w:szCs w:val="21"/>
              </w:rPr>
              <w:t>第十一届全国大学生广告艺术大赛</w:t>
            </w:r>
          </w:p>
          <w:p w:rsidR="00554C10" w:rsidRDefault="000763F8">
            <w:pPr>
              <w:jc w:val="left"/>
              <w:rPr>
                <w:rFonts w:eastAsia="仿宋_GB2312"/>
                <w:b/>
                <w:bCs/>
                <w:color w:val="000000" w:themeColor="text1"/>
                <w:szCs w:val="21"/>
                <w:lang w:val="zh-TW" w:eastAsia="zh-TW"/>
              </w:rPr>
            </w:pPr>
            <w:r>
              <w:rPr>
                <w:rFonts w:eastAsia="仿宋_GB2312" w:hint="eastAsia"/>
                <w:b/>
                <w:bCs/>
                <w:szCs w:val="21"/>
              </w:rPr>
              <w:t>一等奖</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2</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rPr>
                <w:rFonts w:eastAsia="仿宋_GB2312"/>
                <w:bCs/>
                <w:color w:val="000000" w:themeColor="text1"/>
                <w:szCs w:val="21"/>
                <w:lang w:val="zh-TW" w:eastAsia="zh-TW"/>
              </w:rPr>
            </w:pPr>
            <w:r>
              <w:rPr>
                <w:rFonts w:eastAsia="仿宋_GB2312" w:hint="eastAsia"/>
                <w:bCs/>
                <w:color w:val="000000" w:themeColor="text1"/>
                <w:szCs w:val="21"/>
                <w:lang w:val="zh-TW" w:eastAsia="zh-TW"/>
              </w:rPr>
              <w:t>宜茶时，时宜茶</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2019</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刘思阳</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color w:val="000000" w:themeColor="text1"/>
                <w:szCs w:val="21"/>
              </w:rPr>
              <w:t>（全日制</w:t>
            </w:r>
            <w:r>
              <w:rPr>
                <w:rFonts w:eastAsia="仿宋_GB2312" w:hint="eastAsia"/>
                <w:color w:val="000000" w:themeColor="text1"/>
                <w:szCs w:val="21"/>
              </w:rPr>
              <w:t>/201609/</w:t>
            </w:r>
            <w:r>
              <w:rPr>
                <w:rFonts w:eastAsia="仿宋_GB2312" w:hint="eastAsia"/>
                <w:color w:val="000000" w:themeColor="text1"/>
                <w:szCs w:val="21"/>
              </w:rPr>
              <w:t>广告学）</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color w:val="000000" w:themeColor="text1"/>
                <w:szCs w:val="21"/>
              </w:rPr>
              <w:t>第十一届全国大学生广告艺术大赛广告语</w:t>
            </w:r>
            <w:r>
              <w:rPr>
                <w:rFonts w:eastAsia="仿宋_GB2312" w:hint="eastAsia"/>
                <w:b/>
                <w:color w:val="000000" w:themeColor="text1"/>
                <w:szCs w:val="21"/>
              </w:rPr>
              <w:t>二等奖</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3</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rPr>
                <w:rFonts w:eastAsia="仿宋_GB2312"/>
                <w:bCs/>
                <w:color w:val="000000" w:themeColor="text1"/>
                <w:szCs w:val="21"/>
              </w:rPr>
            </w:pPr>
            <w:r>
              <w:rPr>
                <w:rFonts w:eastAsia="仿宋_GB2312" w:hint="eastAsia"/>
                <w:bCs/>
                <w:color w:val="000000" w:themeColor="text1"/>
                <w:szCs w:val="21"/>
                <w:lang w:val="zh-TW" w:eastAsia="zh-TW"/>
              </w:rPr>
              <w:t>唤醒城市的声音</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rPr>
              <w:t>2019</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徐妍</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color w:val="000000" w:themeColor="text1"/>
                <w:szCs w:val="21"/>
              </w:rPr>
              <w:t>（全日制</w:t>
            </w:r>
            <w:r>
              <w:rPr>
                <w:rFonts w:eastAsia="仿宋_GB2312" w:hint="eastAsia"/>
                <w:color w:val="000000" w:themeColor="text1"/>
                <w:szCs w:val="21"/>
              </w:rPr>
              <w:t>/201609/</w:t>
            </w:r>
            <w:r>
              <w:rPr>
                <w:rFonts w:eastAsia="仿宋_GB2312" w:hint="eastAsia"/>
                <w:color w:val="000000" w:themeColor="text1"/>
                <w:szCs w:val="21"/>
              </w:rPr>
              <w:t>广告学）</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color w:val="000000" w:themeColor="text1"/>
                <w:szCs w:val="21"/>
                <w:lang w:val="zh-TW" w:eastAsia="zh-TW"/>
              </w:rPr>
              <w:t>第十一届全国大学生广告艺术大赛广播类二等奖</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4</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秘境</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2019</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黄抒涵</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bCs/>
                <w:color w:val="000000" w:themeColor="text1"/>
                <w:szCs w:val="21"/>
                <w:lang w:val="zh-TW" w:eastAsia="zh-TW"/>
              </w:rPr>
              <w:t>（全日制</w:t>
            </w:r>
            <w:r>
              <w:rPr>
                <w:rFonts w:eastAsia="仿宋_GB2312" w:hint="eastAsia"/>
                <w:bCs/>
                <w:color w:val="000000" w:themeColor="text1"/>
                <w:szCs w:val="21"/>
                <w:lang w:val="zh-TW" w:eastAsia="zh-TW"/>
              </w:rPr>
              <w:t>/201709/</w:t>
            </w:r>
          </w:p>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广告学）</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rPr>
                <w:rFonts w:eastAsia="仿宋_GB2312"/>
                <w:bCs/>
                <w:color w:val="000000" w:themeColor="text1"/>
                <w:szCs w:val="21"/>
                <w:lang w:val="zh-TW" w:eastAsia="zh-TW"/>
              </w:rPr>
            </w:pPr>
            <w:r>
              <w:rPr>
                <w:rFonts w:eastAsia="仿宋_GB2312" w:hint="eastAsia"/>
                <w:bCs/>
                <w:color w:val="000000" w:themeColor="text1"/>
                <w:szCs w:val="21"/>
                <w:lang w:val="zh-TW" w:eastAsia="zh-TW"/>
              </w:rPr>
              <w:t>2019</w:t>
            </w:r>
            <w:r>
              <w:rPr>
                <w:rFonts w:eastAsia="仿宋_GB2312" w:hint="eastAsia"/>
                <w:bCs/>
                <w:color w:val="000000" w:themeColor="text1"/>
                <w:szCs w:val="21"/>
                <w:lang w:val="zh-TW" w:eastAsia="zh-TW"/>
              </w:rPr>
              <w:t>年“汇创青春”设计大赛</w:t>
            </w:r>
            <w:r>
              <w:rPr>
                <w:rFonts w:eastAsia="仿宋_GB2312" w:hint="eastAsia"/>
                <w:b/>
                <w:bCs/>
                <w:szCs w:val="21"/>
                <w:lang w:val="zh-TW" w:eastAsia="zh-TW"/>
              </w:rPr>
              <w:t>二等奖</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5</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责任于心</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2019</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rPr>
                <w:rFonts w:eastAsia="仿宋_GB2312"/>
                <w:bCs/>
                <w:color w:val="000000" w:themeColor="text1"/>
                <w:szCs w:val="21"/>
                <w:lang w:val="zh-TW" w:eastAsia="zh-TW"/>
              </w:rPr>
            </w:pPr>
            <w:r>
              <w:rPr>
                <w:rFonts w:eastAsia="仿宋_GB2312" w:hint="eastAsia"/>
                <w:bCs/>
                <w:color w:val="000000" w:themeColor="text1"/>
                <w:szCs w:val="21"/>
                <w:lang w:val="zh-TW" w:eastAsia="zh-TW"/>
              </w:rPr>
              <w:t>郭政其、</w:t>
            </w:r>
          </w:p>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徐嘉隆</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bCs/>
                <w:color w:val="000000" w:themeColor="text1"/>
                <w:szCs w:val="21"/>
                <w:lang w:val="zh-TW" w:eastAsia="zh-TW"/>
              </w:rPr>
              <w:t>（全日制</w:t>
            </w:r>
            <w:r>
              <w:rPr>
                <w:rFonts w:eastAsia="仿宋_GB2312" w:hint="eastAsia"/>
                <w:bCs/>
                <w:color w:val="000000" w:themeColor="text1"/>
                <w:szCs w:val="21"/>
                <w:lang w:val="zh-TW" w:eastAsia="zh-TW"/>
              </w:rPr>
              <w:t>/201709/</w:t>
            </w:r>
            <w:r>
              <w:rPr>
                <w:rFonts w:eastAsia="仿宋_GB2312" w:hint="eastAsia"/>
                <w:bCs/>
                <w:color w:val="000000" w:themeColor="text1"/>
                <w:szCs w:val="21"/>
                <w:lang w:val="zh-TW" w:eastAsia="zh-TW"/>
              </w:rPr>
              <w:t>广告学）</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spacing w:line="300" w:lineRule="atLeast"/>
              <w:rPr>
                <w:rFonts w:eastAsia="仿宋_GB2312"/>
                <w:color w:val="000000" w:themeColor="text1"/>
                <w:szCs w:val="21"/>
              </w:rPr>
            </w:pPr>
            <w:r>
              <w:rPr>
                <w:rFonts w:eastAsia="仿宋_GB2312" w:hint="eastAsia"/>
                <w:color w:val="000000" w:themeColor="text1"/>
                <w:szCs w:val="21"/>
              </w:rPr>
              <w:t>2019</w:t>
            </w:r>
            <w:r>
              <w:rPr>
                <w:rFonts w:eastAsia="仿宋_GB2312" w:hint="eastAsia"/>
                <w:color w:val="000000" w:themeColor="text1"/>
                <w:szCs w:val="21"/>
              </w:rPr>
              <w:t>年“汇创青春”设计大赛</w:t>
            </w:r>
            <w:r>
              <w:rPr>
                <w:rFonts w:eastAsia="仿宋_GB2312" w:hint="eastAsia"/>
                <w:b/>
                <w:szCs w:val="21"/>
              </w:rPr>
              <w:t>二等奖</w:t>
            </w:r>
          </w:p>
          <w:p w:rsidR="00554C10" w:rsidRDefault="00554C10">
            <w:pPr>
              <w:jc w:val="left"/>
              <w:rPr>
                <w:rFonts w:eastAsia="仿宋_GB2312"/>
                <w:bCs/>
                <w:color w:val="000000" w:themeColor="text1"/>
                <w:szCs w:val="21"/>
                <w:lang w:val="zh-TW" w:eastAsia="zh-TW"/>
              </w:rPr>
            </w:pP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6</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rPr>
                <w:rFonts w:eastAsia="仿宋_GB2312"/>
                <w:bCs/>
                <w:color w:val="000000" w:themeColor="text1"/>
                <w:szCs w:val="21"/>
                <w:lang w:val="zh-TW" w:eastAsia="zh-TW"/>
              </w:rPr>
            </w:pPr>
            <w:r>
              <w:rPr>
                <w:rFonts w:eastAsia="仿宋_GB2312" w:hint="eastAsia"/>
                <w:bCs/>
                <w:color w:val="000000" w:themeColor="text1"/>
                <w:szCs w:val="21"/>
                <w:lang w:val="zh-TW" w:eastAsia="zh-TW"/>
              </w:rPr>
              <w:t>别让妈妈变“麻麻”</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2019</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梁宸瑜</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color w:val="000000" w:themeColor="text1"/>
                <w:szCs w:val="21"/>
              </w:rPr>
              <w:t>（全日制</w:t>
            </w:r>
            <w:r>
              <w:rPr>
                <w:rFonts w:eastAsia="仿宋_GB2312" w:hint="eastAsia"/>
                <w:color w:val="000000" w:themeColor="text1"/>
                <w:szCs w:val="21"/>
              </w:rPr>
              <w:t>/201809/</w:t>
            </w:r>
            <w:r>
              <w:rPr>
                <w:rFonts w:eastAsia="仿宋_GB2312" w:hint="eastAsia"/>
                <w:color w:val="000000" w:themeColor="text1"/>
                <w:szCs w:val="21"/>
              </w:rPr>
              <w:t>广告学）</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spacing w:line="300" w:lineRule="atLeast"/>
              <w:rPr>
                <w:rFonts w:eastAsia="仿宋_GB2312"/>
                <w:color w:val="000000" w:themeColor="text1"/>
                <w:szCs w:val="21"/>
              </w:rPr>
            </w:pPr>
            <w:r>
              <w:rPr>
                <w:rFonts w:eastAsia="仿宋_GB2312" w:hint="eastAsia"/>
                <w:color w:val="000000" w:themeColor="text1"/>
                <w:szCs w:val="21"/>
              </w:rPr>
              <w:t>2019</w:t>
            </w:r>
            <w:r>
              <w:rPr>
                <w:rFonts w:eastAsia="仿宋_GB2312" w:hint="eastAsia"/>
                <w:color w:val="000000" w:themeColor="text1"/>
                <w:szCs w:val="21"/>
              </w:rPr>
              <w:t>年“汇创青春”设计大赛</w:t>
            </w:r>
            <w:r>
              <w:rPr>
                <w:rFonts w:eastAsia="仿宋_GB2312" w:hint="eastAsia"/>
                <w:b/>
                <w:color w:val="000000" w:themeColor="text1"/>
                <w:szCs w:val="21"/>
              </w:rPr>
              <w:t>二等奖</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7</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责任能请假吗</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2019</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玉凌霄</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bCs/>
                <w:color w:val="000000" w:themeColor="text1"/>
                <w:szCs w:val="21"/>
                <w:lang w:val="zh-TW" w:eastAsia="zh-TW"/>
              </w:rPr>
              <w:t>（全日制</w:t>
            </w:r>
            <w:r>
              <w:rPr>
                <w:rFonts w:eastAsia="仿宋_GB2312" w:hint="eastAsia"/>
                <w:bCs/>
                <w:color w:val="000000" w:themeColor="text1"/>
                <w:szCs w:val="21"/>
                <w:lang w:val="zh-TW" w:eastAsia="zh-TW"/>
              </w:rPr>
              <w:t>/201609/</w:t>
            </w:r>
            <w:r>
              <w:rPr>
                <w:rFonts w:eastAsia="仿宋_GB2312" w:hint="eastAsia"/>
                <w:bCs/>
                <w:color w:val="000000" w:themeColor="text1"/>
                <w:szCs w:val="21"/>
                <w:lang w:val="zh-TW" w:eastAsia="zh-TW"/>
              </w:rPr>
              <w:t>广告学）</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rPr>
                <w:rFonts w:eastAsia="仿宋_GB2312"/>
                <w:bCs/>
                <w:color w:val="000000" w:themeColor="text1"/>
                <w:szCs w:val="21"/>
                <w:lang w:val="zh-TW" w:eastAsia="zh-TW"/>
              </w:rPr>
            </w:pPr>
            <w:r>
              <w:rPr>
                <w:rFonts w:eastAsia="仿宋_GB2312" w:hint="eastAsia"/>
                <w:bCs/>
                <w:color w:val="000000" w:themeColor="text1"/>
                <w:szCs w:val="21"/>
                <w:lang w:val="zh-TW" w:eastAsia="zh-TW"/>
              </w:rPr>
              <w:t>2019</w:t>
            </w:r>
            <w:r>
              <w:rPr>
                <w:rFonts w:eastAsia="仿宋_GB2312" w:hint="eastAsia"/>
                <w:bCs/>
                <w:color w:val="000000" w:themeColor="text1"/>
                <w:szCs w:val="21"/>
                <w:lang w:val="zh-TW" w:eastAsia="zh-TW"/>
              </w:rPr>
              <w:t>年“汇创青春”设计大赛</w:t>
            </w:r>
            <w:r>
              <w:rPr>
                <w:rFonts w:eastAsia="仿宋_GB2312" w:hint="eastAsia"/>
                <w:b/>
                <w:bCs/>
                <w:color w:val="000000" w:themeColor="text1"/>
                <w:szCs w:val="21"/>
                <w:lang w:val="zh-TW" w:eastAsia="zh-TW"/>
              </w:rPr>
              <w:t>三等奖</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8</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霓裳路漫漫</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2020</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李岸谦等</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bCs/>
                <w:color w:val="000000" w:themeColor="text1"/>
                <w:szCs w:val="21"/>
                <w:lang w:val="zh-TW" w:eastAsia="zh-TW"/>
              </w:rPr>
              <w:t>（全日制</w:t>
            </w:r>
            <w:r>
              <w:rPr>
                <w:rFonts w:eastAsia="仿宋_GB2312" w:hint="eastAsia"/>
                <w:bCs/>
                <w:color w:val="000000" w:themeColor="text1"/>
                <w:szCs w:val="21"/>
              </w:rPr>
              <w:t>/</w:t>
            </w:r>
            <w:r>
              <w:rPr>
                <w:rFonts w:eastAsia="仿宋_GB2312" w:hint="eastAsia"/>
                <w:bCs/>
                <w:color w:val="000000" w:themeColor="text1"/>
                <w:szCs w:val="21"/>
                <w:lang w:val="zh-TW" w:eastAsia="zh-TW"/>
              </w:rPr>
              <w:t>201709/</w:t>
            </w:r>
            <w:r>
              <w:rPr>
                <w:rFonts w:eastAsia="仿宋_GB2312" w:hint="eastAsia"/>
                <w:bCs/>
                <w:color w:val="000000" w:themeColor="text1"/>
                <w:szCs w:val="21"/>
                <w:lang w:val="zh-TW" w:eastAsia="zh-TW"/>
              </w:rPr>
              <w:t>新闻学</w:t>
            </w:r>
            <w:r>
              <w:rPr>
                <w:rFonts w:eastAsia="仿宋_GB2312" w:hint="eastAsia"/>
                <w:bCs/>
                <w:color w:val="000000" w:themeColor="text1"/>
                <w:szCs w:val="21"/>
                <w:lang w:val="zh-TW"/>
              </w:rPr>
              <w:t>）</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color w:val="000000" w:themeColor="text1"/>
                <w:szCs w:val="21"/>
              </w:rPr>
              <w:t>2020</w:t>
            </w:r>
            <w:r>
              <w:rPr>
                <w:rFonts w:eastAsia="仿宋_GB2312" w:hint="eastAsia"/>
                <w:color w:val="000000" w:themeColor="text1"/>
                <w:szCs w:val="21"/>
              </w:rPr>
              <w:t>年“汇创青春”综合类影视</w:t>
            </w:r>
            <w:r>
              <w:rPr>
                <w:rFonts w:eastAsia="仿宋_GB2312" w:hint="eastAsia"/>
                <w:b/>
                <w:color w:val="000000" w:themeColor="text1"/>
                <w:szCs w:val="21"/>
              </w:rPr>
              <w:t>三等奖</w:t>
            </w:r>
          </w:p>
        </w:tc>
      </w:tr>
      <w:tr w:rsidR="00554C10">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9</w:t>
            </w:r>
          </w:p>
        </w:tc>
        <w:tc>
          <w:tcPr>
            <w:tcW w:w="1495" w:type="dxa"/>
            <w:tcBorders>
              <w:top w:val="single" w:sz="8" w:space="0" w:color="auto"/>
              <w:left w:val="single" w:sz="6" w:space="0" w:color="auto"/>
              <w:bottom w:val="single" w:sz="6" w:space="0" w:color="auto"/>
              <w:right w:val="single" w:sz="6"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公益广告</w:t>
            </w:r>
            <w:r>
              <w:rPr>
                <w:rFonts w:eastAsia="仿宋_GB2312" w:hint="eastAsia"/>
                <w:bCs/>
                <w:color w:val="000000" w:themeColor="text1"/>
                <w:szCs w:val="21"/>
                <w:lang w:val="zh-TW"/>
              </w:rPr>
              <w:t>：</w:t>
            </w:r>
            <w:r>
              <w:rPr>
                <w:rFonts w:eastAsia="仿宋_GB2312" w:hint="eastAsia"/>
                <w:bCs/>
                <w:color w:val="000000" w:themeColor="text1"/>
                <w:szCs w:val="21"/>
                <w:lang w:val="zh-TW" w:eastAsia="zh-TW"/>
              </w:rPr>
              <w:t>生命不等于废纸</w:t>
            </w:r>
          </w:p>
        </w:tc>
        <w:tc>
          <w:tcPr>
            <w:tcW w:w="744" w:type="dxa"/>
            <w:tcBorders>
              <w:top w:val="single" w:sz="8"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color w:val="000000" w:themeColor="text1"/>
                <w:szCs w:val="21"/>
                <w:lang w:val="zh-TW" w:eastAsia="zh-TW"/>
              </w:rPr>
              <w:t>2018</w:t>
            </w:r>
          </w:p>
        </w:tc>
        <w:tc>
          <w:tcPr>
            <w:tcW w:w="1221" w:type="dxa"/>
            <w:tcBorders>
              <w:top w:val="single" w:sz="8" w:space="0" w:color="auto"/>
              <w:left w:val="single" w:sz="6" w:space="0" w:color="auto"/>
              <w:bottom w:val="single" w:sz="6" w:space="0" w:color="auto"/>
              <w:right w:val="single" w:sz="4"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rPr>
              <w:t>戴千钧、郭慧明</w:t>
            </w:r>
          </w:p>
        </w:tc>
        <w:tc>
          <w:tcPr>
            <w:tcW w:w="2039" w:type="dxa"/>
            <w:tcBorders>
              <w:top w:val="single" w:sz="8" w:space="0" w:color="auto"/>
              <w:left w:val="single" w:sz="4" w:space="0" w:color="auto"/>
              <w:bottom w:val="single" w:sz="6"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仿宋" w:eastAsia="仿宋" w:hAnsi="仿宋" w:cs="仿宋" w:hint="eastAsia"/>
                <w:color w:val="000000" w:themeColor="text1"/>
                <w:szCs w:val="21"/>
              </w:rPr>
              <w:t>学士</w:t>
            </w:r>
            <w:r>
              <w:rPr>
                <w:rFonts w:eastAsia="仿宋_GB2312" w:hint="eastAsia"/>
                <w:bCs/>
                <w:color w:val="000000" w:themeColor="text1"/>
                <w:szCs w:val="21"/>
                <w:lang w:val="zh-TW" w:eastAsia="zh-TW"/>
              </w:rPr>
              <w:t>（全日制</w:t>
            </w:r>
            <w:r>
              <w:rPr>
                <w:rFonts w:eastAsia="仿宋_GB2312" w:hint="eastAsia"/>
                <w:bCs/>
                <w:color w:val="000000" w:themeColor="text1"/>
                <w:szCs w:val="21"/>
              </w:rPr>
              <w:t>/</w:t>
            </w:r>
            <w:r>
              <w:rPr>
                <w:rFonts w:eastAsia="仿宋_GB2312" w:hint="eastAsia"/>
                <w:bCs/>
                <w:color w:val="000000" w:themeColor="text1"/>
                <w:szCs w:val="21"/>
                <w:lang w:val="zh-TW" w:eastAsia="zh-TW"/>
              </w:rPr>
              <w:t>201</w:t>
            </w:r>
            <w:r>
              <w:rPr>
                <w:rFonts w:eastAsia="仿宋_GB2312" w:hint="eastAsia"/>
                <w:bCs/>
                <w:color w:val="000000" w:themeColor="text1"/>
                <w:szCs w:val="21"/>
                <w:lang w:val="zh-TW"/>
              </w:rPr>
              <w:t>6</w:t>
            </w:r>
            <w:r>
              <w:rPr>
                <w:rFonts w:eastAsia="仿宋_GB2312" w:hint="eastAsia"/>
                <w:bCs/>
                <w:color w:val="000000" w:themeColor="text1"/>
                <w:szCs w:val="21"/>
                <w:lang w:val="zh-TW" w:eastAsia="zh-TW"/>
              </w:rPr>
              <w:t>09/</w:t>
            </w:r>
            <w:r>
              <w:rPr>
                <w:rFonts w:eastAsia="仿宋_GB2312" w:hint="eastAsia"/>
                <w:bCs/>
                <w:color w:val="000000" w:themeColor="text1"/>
                <w:szCs w:val="21"/>
                <w:lang w:val="zh-TW"/>
              </w:rPr>
              <w:t>广告</w:t>
            </w:r>
            <w:r>
              <w:rPr>
                <w:rFonts w:eastAsia="仿宋_GB2312" w:hint="eastAsia"/>
                <w:bCs/>
                <w:color w:val="000000" w:themeColor="text1"/>
                <w:szCs w:val="21"/>
                <w:lang w:val="zh-TW" w:eastAsia="zh-TW"/>
              </w:rPr>
              <w:t>学</w:t>
            </w:r>
            <w:r>
              <w:rPr>
                <w:rFonts w:eastAsia="仿宋_GB2312" w:hint="eastAsia"/>
                <w:bCs/>
                <w:color w:val="000000" w:themeColor="text1"/>
                <w:szCs w:val="21"/>
                <w:lang w:val="zh-TW"/>
              </w:rPr>
              <w:t>）</w:t>
            </w:r>
          </w:p>
        </w:tc>
        <w:tc>
          <w:tcPr>
            <w:tcW w:w="3545" w:type="dxa"/>
            <w:tcBorders>
              <w:top w:val="single" w:sz="8" w:space="0" w:color="auto"/>
              <w:left w:val="single" w:sz="4" w:space="0" w:color="auto"/>
              <w:bottom w:val="single" w:sz="6" w:space="0" w:color="auto"/>
              <w:right w:val="single" w:sz="12" w:space="0" w:color="auto"/>
            </w:tcBorders>
            <w:vAlign w:val="center"/>
          </w:tcPr>
          <w:p w:rsidR="00554C10" w:rsidRDefault="000763F8">
            <w:pPr>
              <w:jc w:val="left"/>
              <w:rPr>
                <w:rFonts w:eastAsia="仿宋_GB2312"/>
                <w:bCs/>
                <w:color w:val="000000" w:themeColor="text1"/>
                <w:szCs w:val="21"/>
                <w:lang w:val="zh-TW" w:eastAsia="zh-TW"/>
              </w:rPr>
            </w:pPr>
            <w:r>
              <w:rPr>
                <w:rFonts w:eastAsia="仿宋_GB2312" w:hint="eastAsia"/>
                <w:bCs/>
                <w:color w:val="000000" w:themeColor="text1"/>
                <w:szCs w:val="21"/>
                <w:lang w:val="zh-TW" w:eastAsia="zh-TW"/>
              </w:rPr>
              <w:t>2018</w:t>
            </w:r>
            <w:r>
              <w:rPr>
                <w:rFonts w:eastAsia="仿宋_GB2312" w:hint="eastAsia"/>
                <w:bCs/>
                <w:color w:val="000000" w:themeColor="text1"/>
                <w:szCs w:val="21"/>
                <w:lang w:val="zh-TW" w:eastAsia="zh-TW"/>
              </w:rPr>
              <w:t>学习习近平新时代中国特色社会主义思想领航计划思政艺术作品</w:t>
            </w:r>
            <w:r>
              <w:rPr>
                <w:rFonts w:eastAsia="仿宋_GB2312" w:hint="eastAsia"/>
                <w:b/>
                <w:bCs/>
                <w:szCs w:val="21"/>
                <w:lang w:val="zh-TW" w:eastAsia="zh-TW"/>
              </w:rPr>
              <w:t>金奖</w:t>
            </w:r>
          </w:p>
        </w:tc>
      </w:tr>
      <w:tr w:rsidR="00554C10">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554C10" w:rsidRDefault="000763F8">
            <w:pPr>
              <w:spacing w:line="300" w:lineRule="atLeast"/>
              <w:jc w:val="center"/>
              <w:rPr>
                <w:rFonts w:eastAsia="仿宋_GB2312"/>
                <w:color w:val="000000" w:themeColor="text1"/>
                <w:szCs w:val="21"/>
              </w:rPr>
            </w:pPr>
            <w:r>
              <w:rPr>
                <w:rFonts w:eastAsia="仿宋_GB2312" w:hint="eastAsia"/>
                <w:color w:val="000000" w:themeColor="text1"/>
                <w:szCs w:val="21"/>
              </w:rPr>
              <w:t>10</w:t>
            </w:r>
          </w:p>
        </w:tc>
        <w:tc>
          <w:tcPr>
            <w:tcW w:w="1495"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ascii="STFangsong" w:eastAsia="STFangsong" w:hAnsi="STFangsong" w:cs="STFangsong" w:hint="eastAsia"/>
                <w:szCs w:val="21"/>
              </w:rPr>
              <w:t>全国大学生英语竞赛（</w:t>
            </w:r>
            <w:r>
              <w:rPr>
                <w:rFonts w:ascii="STFangsong" w:eastAsia="STFangsong" w:hAnsi="STFangsong" w:cs="STFangsong" w:hint="eastAsia"/>
                <w:szCs w:val="21"/>
              </w:rPr>
              <w:t>NECCS)</w:t>
            </w:r>
          </w:p>
        </w:tc>
        <w:tc>
          <w:tcPr>
            <w:tcW w:w="744" w:type="dxa"/>
            <w:tcBorders>
              <w:top w:val="single" w:sz="6" w:space="0" w:color="auto"/>
              <w:left w:val="single" w:sz="6" w:space="0" w:color="auto"/>
              <w:bottom w:val="single" w:sz="6" w:space="0" w:color="auto"/>
              <w:right w:val="single" w:sz="6"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bCs/>
                <w:szCs w:val="21"/>
              </w:rPr>
              <w:t>2019</w:t>
            </w:r>
          </w:p>
        </w:tc>
        <w:tc>
          <w:tcPr>
            <w:tcW w:w="1221" w:type="dxa"/>
            <w:tcBorders>
              <w:top w:val="single" w:sz="6" w:space="0" w:color="auto"/>
              <w:left w:val="single" w:sz="6" w:space="0" w:color="auto"/>
              <w:bottom w:val="single" w:sz="6" w:space="0" w:color="auto"/>
              <w:right w:val="single" w:sz="4" w:space="0" w:color="auto"/>
            </w:tcBorders>
            <w:vAlign w:val="center"/>
          </w:tcPr>
          <w:p w:rsidR="00554C10" w:rsidRDefault="000763F8">
            <w:pPr>
              <w:rPr>
                <w:rFonts w:eastAsia="仿宋_GB2312"/>
                <w:bCs/>
                <w:color w:val="000000" w:themeColor="text1"/>
                <w:szCs w:val="21"/>
                <w:lang w:val="zh-TW" w:eastAsia="zh-TW"/>
              </w:rPr>
            </w:pPr>
            <w:r>
              <w:rPr>
                <w:rFonts w:ascii="STFangsong" w:eastAsia="STFangsong" w:hAnsi="STFangsong" w:cs="STFangsong" w:hint="eastAsia"/>
                <w:szCs w:val="21"/>
              </w:rPr>
              <w:t>梁宇琪</w:t>
            </w:r>
          </w:p>
        </w:tc>
        <w:tc>
          <w:tcPr>
            <w:tcW w:w="2039"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ascii="STFangsong" w:eastAsia="STFangsong" w:hAnsi="STFangsong" w:cs="STFangsong" w:hint="eastAsia"/>
                <w:szCs w:val="21"/>
              </w:rPr>
              <w:t>学士（全日制</w:t>
            </w:r>
            <w:r>
              <w:rPr>
                <w:rFonts w:ascii="STFangsong" w:eastAsia="STFangsong" w:hAnsi="STFangsong" w:cs="STFangsong" w:hint="eastAsia"/>
                <w:szCs w:val="21"/>
              </w:rPr>
              <w:t>/201709/</w:t>
            </w:r>
            <w:r>
              <w:rPr>
                <w:rFonts w:ascii="STFangsong" w:eastAsia="STFangsong" w:hAnsi="STFangsong" w:cs="STFangsong" w:hint="eastAsia"/>
                <w:szCs w:val="21"/>
              </w:rPr>
              <w:t>传播学）</w:t>
            </w:r>
          </w:p>
        </w:tc>
        <w:tc>
          <w:tcPr>
            <w:tcW w:w="3545" w:type="dxa"/>
            <w:tcBorders>
              <w:top w:val="single" w:sz="4" w:space="0" w:color="auto"/>
              <w:left w:val="single" w:sz="4" w:space="0" w:color="auto"/>
              <w:bottom w:val="single" w:sz="4" w:space="0" w:color="auto"/>
              <w:right w:val="single" w:sz="12" w:space="0" w:color="auto"/>
            </w:tcBorders>
            <w:vAlign w:val="center"/>
          </w:tcPr>
          <w:p w:rsidR="00554C10" w:rsidRDefault="000763F8">
            <w:pPr>
              <w:rPr>
                <w:rFonts w:eastAsia="仿宋_GB2312"/>
                <w:bCs/>
                <w:color w:val="000000" w:themeColor="text1"/>
                <w:szCs w:val="21"/>
                <w:lang w:val="zh-TW" w:eastAsia="zh-TW"/>
              </w:rPr>
            </w:pPr>
            <w:r>
              <w:rPr>
                <w:rFonts w:ascii="STFangsong" w:eastAsia="STFangsong" w:hAnsi="STFangsong" w:cs="STFangsong" w:hint="eastAsia"/>
                <w:szCs w:val="21"/>
              </w:rPr>
              <w:t>全国大学生英语竞赛</w:t>
            </w:r>
            <w:r>
              <w:rPr>
                <w:rFonts w:eastAsia="仿宋_GB2312" w:hint="eastAsia"/>
                <w:b/>
                <w:bCs/>
                <w:szCs w:val="21"/>
              </w:rPr>
              <w:t>一等奖</w:t>
            </w:r>
          </w:p>
        </w:tc>
      </w:tr>
    </w:tbl>
    <w:p w:rsidR="00554C10" w:rsidRDefault="000763F8">
      <w:pPr>
        <w:ind w:left="420" w:hangingChars="200" w:hanging="420"/>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“学科专业”指学科、专业学位类别和本科专业。</w:t>
      </w:r>
    </w:p>
    <w:p w:rsidR="00554C10" w:rsidRDefault="000763F8">
      <w:pPr>
        <w:ind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限填本单位相关学科专业学生在学期间取得的成果，如参加竞赛获奖、参加重要科研项目、取得重要科研成果、创新创业成果、获得科研奖励或其他荣誉称号等。</w:t>
      </w:r>
    </w:p>
    <w:p w:rsidR="00554C10" w:rsidRDefault="000763F8">
      <w:pPr>
        <w:snapToGrid w:val="0"/>
        <w:ind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3.</w:t>
      </w:r>
      <w:r>
        <w:rPr>
          <w:rFonts w:ascii="仿宋" w:eastAsia="仿宋" w:hAnsi="仿宋" w:cs="仿宋" w:hint="eastAsia"/>
          <w:color w:val="000000" w:themeColor="text1"/>
          <w:szCs w:val="21"/>
        </w:rPr>
        <w:t>“学位级别”填“博士、硕士、学士”。</w:t>
      </w:r>
    </w:p>
    <w:p w:rsidR="00554C10" w:rsidRDefault="000763F8">
      <w:pPr>
        <w:widowControl/>
        <w:ind w:firstLineChars="200" w:firstLine="420"/>
        <w:rPr>
          <w:rFonts w:ascii="仿宋" w:eastAsia="仿宋" w:hAnsi="仿宋" w:cs="仿宋"/>
          <w:color w:val="000000" w:themeColor="text1"/>
          <w:szCs w:val="21"/>
        </w:rPr>
      </w:pPr>
      <w:r>
        <w:rPr>
          <w:rFonts w:ascii="仿宋" w:eastAsia="仿宋" w:hAnsi="仿宋" w:cs="仿宋" w:hint="eastAsia"/>
          <w:color w:val="000000" w:themeColor="text1"/>
          <w:szCs w:val="21"/>
        </w:rPr>
        <w:t>4.</w:t>
      </w:r>
      <w:r>
        <w:rPr>
          <w:rFonts w:ascii="仿宋" w:eastAsia="仿宋" w:hAnsi="仿宋" w:cs="仿宋" w:hint="eastAsia"/>
          <w:color w:val="000000" w:themeColor="text1"/>
          <w:szCs w:val="21"/>
        </w:rPr>
        <w:t>“成果简介”限填写学生在成果中的具体贡献。团队成果完成人应填写团队负责人姓名，并在简介中说明团队情况。</w:t>
      </w:r>
    </w:p>
    <w:p w:rsidR="00554C10" w:rsidRDefault="000763F8">
      <w:pPr>
        <w:widowControl/>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br w:type="page"/>
      </w:r>
    </w:p>
    <w:p w:rsidR="00554C10" w:rsidRDefault="000763F8">
      <w:pPr>
        <w:widowControl/>
        <w:spacing w:line="312" w:lineRule="auto"/>
        <w:jc w:val="center"/>
        <w:rPr>
          <w:rFonts w:ascii="黑体" w:eastAsia="黑体" w:hAnsi="黑体" w:cs="黑体"/>
          <w:b/>
          <w:bCs/>
          <w:color w:val="000000" w:themeColor="text1"/>
          <w:sz w:val="28"/>
          <w:szCs w:val="28"/>
        </w:rPr>
      </w:pPr>
      <w:r>
        <w:rPr>
          <w:rFonts w:ascii="黑体" w:eastAsia="黑体" w:hAnsi="黑体" w:cs="黑体" w:hint="eastAsia"/>
          <w:b/>
          <w:bCs/>
          <w:sz w:val="28"/>
        </w:rPr>
        <w:lastRenderedPageBreak/>
        <w:t>Ⅳ</w:t>
      </w:r>
      <w:r>
        <w:rPr>
          <w:rFonts w:ascii="黑体" w:eastAsia="黑体" w:hAnsi="黑体" w:cs="黑体" w:hint="eastAsia"/>
          <w:b/>
          <w:bCs/>
          <w:sz w:val="28"/>
        </w:rPr>
        <w:t xml:space="preserve">  </w:t>
      </w:r>
      <w:r>
        <w:rPr>
          <w:rFonts w:ascii="黑体" w:eastAsia="黑体" w:hAnsi="黑体" w:cs="黑体" w:hint="eastAsia"/>
          <w:b/>
          <w:bCs/>
          <w:color w:val="000000" w:themeColor="text1"/>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79"/>
        <w:gridCol w:w="1506"/>
        <w:gridCol w:w="1701"/>
        <w:gridCol w:w="3967"/>
      </w:tblGrid>
      <w:tr w:rsidR="00554C10">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554C10" w:rsidRDefault="000763F8">
            <w:pPr>
              <w:rPr>
                <w:b/>
                <w:bCs/>
                <w:sz w:val="24"/>
              </w:rPr>
            </w:pPr>
            <w:r>
              <w:rPr>
                <w:rFonts w:ascii="黑体" w:eastAsia="黑体" w:hAnsi="黑体" w:cs="黑体" w:hint="eastAsia"/>
                <w:b/>
                <w:bCs/>
                <w:szCs w:val="21"/>
              </w:rPr>
              <w:t>Ⅳ</w:t>
            </w:r>
            <w:r>
              <w:rPr>
                <w:rFonts w:ascii="黑体" w:eastAsia="黑体" w:hAnsi="黑体" w:cs="黑体" w:hint="eastAsia"/>
                <w:b/>
                <w:bCs/>
                <w:szCs w:val="21"/>
              </w:rPr>
              <w:t>-1</w:t>
            </w:r>
            <w:r>
              <w:rPr>
                <w:rFonts w:ascii="黑体" w:eastAsia="黑体" w:hAnsi="黑体" w:cs="黑体" w:hint="eastAsia"/>
                <w:b/>
                <w:bCs/>
                <w:color w:val="000000" w:themeColor="text1"/>
                <w:szCs w:val="21"/>
              </w:rPr>
              <w:t>相关学科专业</w:t>
            </w:r>
            <w:r>
              <w:rPr>
                <w:rFonts w:ascii="黑体" w:eastAsia="黑体" w:hAnsi="黑体" w:cs="黑体" w:hint="eastAsia"/>
                <w:b/>
                <w:bCs/>
              </w:rPr>
              <w:t>近五年代表性成果转化或应用</w:t>
            </w:r>
            <w:r>
              <w:rPr>
                <w:rFonts w:ascii="黑体" w:eastAsia="黑体" w:hAnsi="黑体" w:cs="黑体" w:hint="eastAsia"/>
                <w:bCs/>
                <w:color w:val="000000" w:themeColor="text1"/>
                <w:szCs w:val="22"/>
              </w:rPr>
              <w:t>（限填</w:t>
            </w:r>
            <w:r>
              <w:rPr>
                <w:rFonts w:ascii="黑体" w:eastAsia="黑体" w:hAnsi="黑体" w:cs="黑体" w:hint="eastAsia"/>
                <w:bCs/>
                <w:color w:val="000000" w:themeColor="text1"/>
                <w:szCs w:val="22"/>
              </w:rPr>
              <w:t>10</w:t>
            </w:r>
            <w:r>
              <w:rPr>
                <w:rFonts w:ascii="黑体" w:eastAsia="黑体" w:hAnsi="黑体" w:cs="黑体" w:hint="eastAsia"/>
                <w:bCs/>
                <w:color w:val="000000" w:themeColor="text1"/>
                <w:szCs w:val="22"/>
              </w:rPr>
              <w:t>项）</w:t>
            </w:r>
          </w:p>
        </w:tc>
      </w:tr>
      <w:tr w:rsidR="00554C10">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eastAsia="仿宋_GB2312"/>
                <w:b/>
                <w:bCs/>
                <w:kern w:val="2"/>
                <w:szCs w:val="21"/>
              </w:rPr>
            </w:pPr>
            <w:r>
              <w:rPr>
                <w:rFonts w:ascii="Times New Roman" w:eastAsia="仿宋_GB2312" w:hint="eastAsia"/>
                <w:b/>
                <w:bCs/>
                <w:kern w:val="2"/>
                <w:szCs w:val="21"/>
              </w:rPr>
              <w:t>序号</w:t>
            </w:r>
          </w:p>
        </w:tc>
        <w:tc>
          <w:tcPr>
            <w:tcW w:w="1979" w:type="dxa"/>
            <w:tcBorders>
              <w:top w:val="single" w:sz="12"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eastAsia="仿宋_GB2312"/>
                <w:b/>
                <w:bCs/>
                <w:kern w:val="2"/>
                <w:szCs w:val="21"/>
              </w:rPr>
            </w:pPr>
            <w:r>
              <w:rPr>
                <w:rFonts w:ascii="Times New Roman" w:eastAsia="仿宋_GB2312" w:hint="eastAsia"/>
                <w:b/>
                <w:bCs/>
                <w:kern w:val="2"/>
                <w:szCs w:val="21"/>
              </w:rPr>
              <w:t>成果名称</w:t>
            </w:r>
          </w:p>
        </w:tc>
        <w:tc>
          <w:tcPr>
            <w:tcW w:w="1506" w:type="dxa"/>
            <w:tcBorders>
              <w:top w:val="single" w:sz="12"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eastAsia="仿宋_GB2312"/>
                <w:b/>
                <w:bCs/>
                <w:kern w:val="2"/>
                <w:szCs w:val="21"/>
              </w:rPr>
            </w:pPr>
            <w:r>
              <w:rPr>
                <w:rFonts w:ascii="Times New Roman" w:eastAsia="仿宋_GB2312"/>
                <w:b/>
                <w:bCs/>
                <w:kern w:val="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eastAsia="仿宋_GB2312"/>
                <w:b/>
                <w:bCs/>
                <w:kern w:val="2"/>
                <w:szCs w:val="21"/>
              </w:rPr>
            </w:pPr>
            <w:r>
              <w:rPr>
                <w:rFonts w:ascii="Times New Roman" w:eastAsia="仿宋_GB2312" w:hint="eastAsia"/>
                <w:b/>
                <w:bCs/>
                <w:kern w:val="2"/>
                <w:szCs w:val="21"/>
              </w:rPr>
              <w:t>主要</w:t>
            </w:r>
          </w:p>
          <w:p w:rsidR="00554C10" w:rsidRDefault="000763F8">
            <w:pPr>
              <w:pStyle w:val="4"/>
              <w:snapToGrid w:val="0"/>
              <w:spacing w:before="0" w:after="0" w:line="240" w:lineRule="auto"/>
              <w:jc w:val="center"/>
              <w:rPr>
                <w:rFonts w:ascii="Times New Roman" w:eastAsia="仿宋_GB2312"/>
                <w:b/>
                <w:bCs/>
                <w:kern w:val="2"/>
                <w:szCs w:val="21"/>
              </w:rPr>
            </w:pPr>
            <w:r>
              <w:rPr>
                <w:rFonts w:ascii="Times New Roman" w:eastAsia="仿宋_GB2312" w:hint="eastAsia"/>
                <w:b/>
                <w:bCs/>
                <w:kern w:val="2"/>
                <w:szCs w:val="21"/>
              </w:rPr>
              <w:t>完成人</w:t>
            </w:r>
          </w:p>
        </w:tc>
        <w:tc>
          <w:tcPr>
            <w:tcW w:w="3967" w:type="dxa"/>
            <w:tcBorders>
              <w:top w:val="single" w:sz="12" w:space="0" w:color="auto"/>
              <w:left w:val="single" w:sz="4" w:space="0" w:color="auto"/>
              <w:bottom w:val="single" w:sz="4" w:space="0" w:color="auto"/>
              <w:right w:val="single" w:sz="12" w:space="0" w:color="auto"/>
            </w:tcBorders>
            <w:vAlign w:val="center"/>
          </w:tcPr>
          <w:p w:rsidR="00554C10" w:rsidRDefault="000763F8">
            <w:pPr>
              <w:jc w:val="center"/>
              <w:rPr>
                <w:rFonts w:eastAsia="仿宋_GB2312" w:cs="宋体"/>
                <w:b/>
                <w:bCs/>
              </w:rPr>
            </w:pPr>
            <w:r>
              <w:rPr>
                <w:rFonts w:eastAsia="仿宋_GB2312" w:hint="eastAsia"/>
                <w:b/>
                <w:bCs/>
                <w:szCs w:val="21"/>
              </w:rPr>
              <w:t>转化或应用情况（限</w:t>
            </w:r>
            <w:r>
              <w:rPr>
                <w:rFonts w:eastAsia="仿宋_GB2312"/>
                <w:b/>
                <w:bCs/>
                <w:szCs w:val="21"/>
              </w:rPr>
              <w:t>100</w:t>
            </w:r>
            <w:r>
              <w:rPr>
                <w:rFonts w:eastAsia="仿宋_GB2312" w:hint="eastAsia"/>
                <w:b/>
                <w:bCs/>
                <w:szCs w:val="21"/>
              </w:rPr>
              <w:t>字）</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979"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rPr>
              <w:t>走进临港新片区时尚艺术展</w:t>
            </w:r>
          </w:p>
        </w:tc>
        <w:tc>
          <w:tcPr>
            <w:tcW w:w="1506"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rPr>
            </w:pPr>
            <w:r>
              <w:rPr>
                <w:rFonts w:eastAsia="仿宋_GB2312" w:hint="eastAsia"/>
              </w:rPr>
              <w:t>社会服务</w:t>
            </w:r>
          </w:p>
        </w:tc>
        <w:tc>
          <w:tcPr>
            <w:tcW w:w="1701" w:type="dxa"/>
            <w:tcBorders>
              <w:top w:val="single" w:sz="4" w:space="0" w:color="auto"/>
              <w:left w:val="single" w:sz="4" w:space="0" w:color="auto"/>
              <w:bottom w:val="single" w:sz="4" w:space="0" w:color="auto"/>
              <w:right w:val="single" w:sz="4" w:space="0" w:color="auto"/>
            </w:tcBorders>
            <w:vAlign w:val="center"/>
          </w:tcPr>
          <w:p w:rsidR="00554C10" w:rsidRDefault="000763F8">
            <w:pPr>
              <w:jc w:val="center"/>
              <w:rPr>
                <w:rFonts w:eastAsia="仿宋_GB2312"/>
                <w:bCs/>
                <w:color w:val="000000" w:themeColor="text1"/>
                <w:szCs w:val="21"/>
                <w:lang w:val="zh-TW" w:eastAsia="zh-TW"/>
              </w:rPr>
            </w:pPr>
            <w:r>
              <w:rPr>
                <w:rFonts w:eastAsia="仿宋_GB2312" w:hint="eastAsia"/>
              </w:rPr>
              <w:t>王梅芳</w:t>
            </w:r>
            <w:r>
              <w:rPr>
                <w:rFonts w:eastAsia="仿宋_GB2312" w:hint="eastAsia"/>
                <w:bCs/>
                <w:color w:val="000000" w:themeColor="text1"/>
                <w:szCs w:val="21"/>
                <w:lang w:val="zh-TW" w:eastAsia="zh-TW"/>
              </w:rPr>
              <w:t>、</w:t>
            </w:r>
          </w:p>
          <w:p w:rsidR="00554C10" w:rsidRDefault="000763F8">
            <w:pPr>
              <w:jc w:val="center"/>
              <w:rPr>
                <w:rFonts w:eastAsia="仿宋_GB2312"/>
                <w:bCs/>
                <w:color w:val="000000" w:themeColor="text1"/>
                <w:szCs w:val="21"/>
                <w:lang w:val="zh-TW" w:eastAsia="zh-TW"/>
              </w:rPr>
            </w:pPr>
            <w:r>
              <w:rPr>
                <w:rFonts w:eastAsia="仿宋_GB2312" w:hint="eastAsia"/>
              </w:rPr>
              <w:t>覃卫平</w:t>
            </w:r>
            <w:r>
              <w:rPr>
                <w:rFonts w:eastAsia="仿宋_GB2312" w:hint="eastAsia"/>
                <w:bCs/>
                <w:color w:val="000000" w:themeColor="text1"/>
                <w:szCs w:val="21"/>
                <w:lang w:val="zh-TW" w:eastAsia="zh-TW"/>
              </w:rPr>
              <w:t>、</w:t>
            </w:r>
          </w:p>
          <w:p w:rsidR="00554C10" w:rsidRDefault="000763F8">
            <w:pPr>
              <w:jc w:val="center"/>
              <w:rPr>
                <w:rFonts w:eastAsia="仿宋_GB2312"/>
                <w:bCs/>
                <w:color w:val="000000" w:themeColor="text1"/>
                <w:szCs w:val="21"/>
                <w:lang w:val="zh-TW" w:eastAsia="zh-TW"/>
              </w:rPr>
            </w:pPr>
            <w:r>
              <w:rPr>
                <w:rFonts w:eastAsia="仿宋_GB2312" w:hint="eastAsia"/>
              </w:rPr>
              <w:t>李艺冉</w:t>
            </w:r>
            <w:r>
              <w:rPr>
                <w:rFonts w:eastAsia="仿宋_GB2312" w:hint="eastAsia"/>
                <w:bCs/>
                <w:color w:val="000000" w:themeColor="text1"/>
                <w:szCs w:val="21"/>
                <w:lang w:val="zh-TW" w:eastAsia="zh-TW"/>
              </w:rPr>
              <w:t>、</w:t>
            </w:r>
          </w:p>
          <w:p w:rsidR="00554C10" w:rsidRDefault="000763F8">
            <w:pPr>
              <w:jc w:val="center"/>
              <w:rPr>
                <w:rFonts w:eastAsia="仿宋_GB2312"/>
                <w:bCs/>
                <w:color w:val="000000" w:themeColor="text1"/>
                <w:szCs w:val="21"/>
                <w:lang w:val="zh-TW" w:eastAsia="zh-TW"/>
              </w:rPr>
            </w:pPr>
            <w:r>
              <w:rPr>
                <w:rFonts w:eastAsia="仿宋_GB2312" w:hint="eastAsia"/>
              </w:rPr>
              <w:t>马爽</w:t>
            </w:r>
            <w:r>
              <w:rPr>
                <w:rFonts w:eastAsia="仿宋_GB2312" w:hint="eastAsia"/>
                <w:bCs/>
                <w:color w:val="000000" w:themeColor="text1"/>
                <w:szCs w:val="21"/>
                <w:lang w:val="zh-TW" w:eastAsia="zh-TW"/>
              </w:rPr>
              <w:t>、</w:t>
            </w:r>
          </w:p>
          <w:p w:rsidR="00554C10" w:rsidRDefault="000763F8">
            <w:pPr>
              <w:jc w:val="center"/>
              <w:rPr>
                <w:rFonts w:eastAsia="仿宋_GB2312"/>
              </w:rPr>
            </w:pPr>
            <w:r>
              <w:rPr>
                <w:rFonts w:eastAsia="仿宋_GB2312" w:hint="eastAsia"/>
              </w:rPr>
              <w:t>徐荟雅等</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napToGrid w:val="0"/>
              <w:spacing w:before="0" w:after="0" w:line="240" w:lineRule="auto"/>
              <w:ind w:firstLineChars="200" w:firstLine="420"/>
              <w:jc w:val="left"/>
              <w:rPr>
                <w:rFonts w:ascii="Times New Roman" w:cs="宋体"/>
                <w:b/>
                <w:bCs/>
                <w:color w:val="000000" w:themeColor="text1"/>
              </w:rPr>
            </w:pPr>
            <w:r>
              <w:rPr>
                <w:rFonts w:eastAsia="仿宋_GB2312" w:hint="eastAsia"/>
              </w:rPr>
              <w:t>“走进临港新片区时尚艺术展”大型活动，充分发挥我校在时尚传播方面的学科优势，把绘画艺术与时尚品牌做了跨界展示展演，是一种原创性的时尚艺术传播，受到新华社、人民日报等</w:t>
            </w:r>
            <w:r>
              <w:rPr>
                <w:rFonts w:eastAsia="仿宋_GB2312" w:hint="eastAsia"/>
              </w:rPr>
              <w:t>40</w:t>
            </w:r>
            <w:r>
              <w:rPr>
                <w:rFonts w:eastAsia="仿宋_GB2312" w:hint="eastAsia"/>
              </w:rPr>
              <w:t>余家媒体关注报道获得巨大社会影响。</w:t>
            </w:r>
            <w:r>
              <w:rPr>
                <w:rFonts w:eastAsia="仿宋_GB2312" w:hint="eastAsia"/>
              </w:rPr>
              <w:t xml:space="preserve"> </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1979"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rPr>
                <w:rFonts w:ascii="Times New Roman" w:eastAsia="仿宋_GB2312"/>
                <w:kern w:val="2"/>
                <w:szCs w:val="24"/>
              </w:rPr>
            </w:pPr>
            <w:r>
              <w:rPr>
                <w:rFonts w:ascii="Times New Roman" w:eastAsia="仿宋_GB2312" w:hint="eastAsia"/>
                <w:kern w:val="2"/>
                <w:szCs w:val="24"/>
              </w:rPr>
              <w:t>手提袋（江南水乡）</w:t>
            </w:r>
          </w:p>
        </w:tc>
        <w:tc>
          <w:tcPr>
            <w:tcW w:w="1506"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eastAsia="仿宋_GB2312"/>
                <w:kern w:val="2"/>
                <w:szCs w:val="24"/>
              </w:rPr>
            </w:pPr>
            <w:r>
              <w:rPr>
                <w:rFonts w:ascii="Times New Roman" w:eastAsia="仿宋_GB2312" w:hint="eastAsia"/>
                <w:kern w:val="2"/>
                <w:szCs w:val="24"/>
              </w:rPr>
              <w:t>外观设计专利</w:t>
            </w:r>
          </w:p>
        </w:tc>
        <w:tc>
          <w:tcPr>
            <w:tcW w:w="1701"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FF0000"/>
                <w:kern w:val="2"/>
                <w:szCs w:val="21"/>
              </w:rPr>
            </w:pPr>
            <w:r>
              <w:rPr>
                <w:rFonts w:ascii="Times New Roman" w:eastAsia="仿宋_GB2312" w:hint="eastAsia"/>
                <w:kern w:val="2"/>
                <w:szCs w:val="24"/>
              </w:rPr>
              <w:t>刘晓</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Times New Roman" w:cs="宋体"/>
                <w:b/>
                <w:bCs/>
              </w:rPr>
            </w:pPr>
            <w:r>
              <w:rPr>
                <w:rFonts w:ascii="Times New Roman" w:eastAsia="仿宋_GB2312" w:hint="eastAsia"/>
                <w:kern w:val="2"/>
                <w:szCs w:val="24"/>
                <w:lang w:val="zh-TW" w:eastAsia="zh-TW"/>
              </w:rPr>
              <w:t>本专利是广告专业产教融合平台的成果。是按照美云信息科技公司要求，为美云电商平台进行各类产品外包装设计服务的成果。设计具有较强的应用价值。经过转化已经为企业采用。产生良好的经济效益。</w:t>
            </w:r>
            <w:r>
              <w:rPr>
                <w:rFonts w:ascii="Times New Roman" w:eastAsia="仿宋_GB2312" w:hint="eastAsia"/>
                <w:kern w:val="2"/>
                <w:szCs w:val="24"/>
                <w:lang w:val="zh-TW"/>
              </w:rPr>
              <w:t>转化经费</w:t>
            </w:r>
            <w:r>
              <w:rPr>
                <w:rFonts w:ascii="Times New Roman" w:eastAsia="仿宋_GB2312" w:hint="eastAsia"/>
                <w:kern w:val="2"/>
                <w:szCs w:val="24"/>
                <w:lang w:val="zh-TW"/>
              </w:rPr>
              <w:t>3</w:t>
            </w:r>
            <w:r>
              <w:rPr>
                <w:rFonts w:ascii="Times New Roman" w:eastAsia="仿宋_GB2312" w:hint="eastAsia"/>
                <w:kern w:val="2"/>
                <w:szCs w:val="24"/>
                <w:lang w:val="zh-TW"/>
              </w:rPr>
              <w:t>万元。</w:t>
            </w:r>
          </w:p>
        </w:tc>
      </w:tr>
      <w:tr w:rsidR="00554C10">
        <w:trPr>
          <w:trHeight w:val="2114"/>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1979" w:type="dxa"/>
            <w:tcBorders>
              <w:top w:val="single" w:sz="4" w:space="0" w:color="auto"/>
              <w:left w:val="single" w:sz="4" w:space="0" w:color="auto"/>
              <w:bottom w:val="single" w:sz="4" w:space="0" w:color="auto"/>
              <w:right w:val="single" w:sz="4" w:space="0" w:color="auto"/>
            </w:tcBorders>
            <w:vAlign w:val="bottom"/>
          </w:tcPr>
          <w:p w:rsidR="00554C10" w:rsidRDefault="000763F8">
            <w:pPr>
              <w:pStyle w:val="A0"/>
              <w:rPr>
                <w:rFonts w:eastAsia="仿宋_GB2312" w:cs="Times New Roman"/>
                <w:color w:val="auto"/>
                <w:szCs w:val="24"/>
              </w:rPr>
            </w:pPr>
            <w:r>
              <w:rPr>
                <w:rFonts w:eastAsia="仿宋_GB2312" w:cs="Times New Roman" w:hint="eastAsia"/>
                <w:color w:val="auto"/>
                <w:szCs w:val="24"/>
                <w:lang w:val="zh-TW" w:eastAsia="zh-TW"/>
              </w:rPr>
              <w:t>包装盒（虎皮蛋糕）</w:t>
            </w:r>
          </w:p>
        </w:tc>
        <w:tc>
          <w:tcPr>
            <w:tcW w:w="1506" w:type="dxa"/>
            <w:tcBorders>
              <w:top w:val="single" w:sz="4" w:space="0" w:color="auto"/>
              <w:left w:val="single" w:sz="4" w:space="0" w:color="auto"/>
              <w:bottom w:val="single" w:sz="4" w:space="0" w:color="auto"/>
              <w:right w:val="single" w:sz="4" w:space="0" w:color="auto"/>
            </w:tcBorders>
            <w:vAlign w:val="bottom"/>
          </w:tcPr>
          <w:p w:rsidR="00554C10" w:rsidRDefault="000763F8">
            <w:pPr>
              <w:pStyle w:val="A0"/>
              <w:jc w:val="center"/>
              <w:rPr>
                <w:rFonts w:eastAsia="仿宋_GB2312" w:cs="Times New Roman"/>
                <w:color w:val="auto"/>
                <w:szCs w:val="24"/>
              </w:rPr>
            </w:pPr>
            <w:r>
              <w:rPr>
                <w:rFonts w:eastAsia="仿宋_GB2312" w:cs="Times New Roman" w:hint="eastAsia"/>
                <w:color w:val="auto"/>
                <w:szCs w:val="24"/>
                <w:lang w:val="zh-TW" w:eastAsia="zh-TW"/>
              </w:rPr>
              <w:t>外观设计专利</w:t>
            </w:r>
          </w:p>
        </w:tc>
        <w:tc>
          <w:tcPr>
            <w:tcW w:w="1701" w:type="dxa"/>
            <w:tcBorders>
              <w:top w:val="single" w:sz="4" w:space="0" w:color="auto"/>
              <w:left w:val="single" w:sz="4" w:space="0" w:color="auto"/>
              <w:bottom w:val="single" w:sz="4" w:space="0" w:color="auto"/>
              <w:right w:val="single" w:sz="4" w:space="0" w:color="auto"/>
            </w:tcBorders>
            <w:vAlign w:val="bottom"/>
          </w:tcPr>
          <w:p w:rsidR="00554C10" w:rsidRDefault="000763F8">
            <w:pPr>
              <w:pStyle w:val="A0"/>
              <w:jc w:val="center"/>
              <w:rPr>
                <w:rFonts w:eastAsia="仿宋_GB2312" w:cs="Times New Roman"/>
                <w:color w:val="auto"/>
                <w:szCs w:val="24"/>
              </w:rPr>
            </w:pPr>
            <w:r>
              <w:rPr>
                <w:rFonts w:eastAsia="仿宋_GB2312" w:cs="Times New Roman" w:hint="eastAsia"/>
                <w:color w:val="auto"/>
                <w:szCs w:val="24"/>
                <w:lang w:val="zh-TW" w:eastAsia="zh-TW"/>
              </w:rPr>
              <w:t>马琳</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Times New Roman" w:cs="宋体"/>
                <w:b/>
                <w:bCs/>
              </w:rPr>
            </w:pPr>
            <w:r>
              <w:rPr>
                <w:rFonts w:ascii="Times New Roman" w:eastAsia="仿宋_GB2312" w:hint="eastAsia"/>
                <w:kern w:val="2"/>
                <w:szCs w:val="24"/>
              </w:rPr>
              <w:t>本专利是广告专业产教融合平台的成果。是按照美云信息科技公司要求，为美云电商平台进行各类产品外包装设计服务的成果。设计具有较强的应用价值。经过转化已经为企业采用。产生良好的经济效益。</w:t>
            </w:r>
            <w:r>
              <w:rPr>
                <w:rFonts w:ascii="Times New Roman" w:eastAsia="仿宋_GB2312" w:hint="eastAsia"/>
                <w:kern w:val="2"/>
                <w:szCs w:val="24"/>
                <w:lang w:val="zh-TW"/>
              </w:rPr>
              <w:t>转化经费</w:t>
            </w:r>
            <w:r>
              <w:rPr>
                <w:rFonts w:ascii="Times New Roman" w:eastAsia="仿宋_GB2312" w:hint="eastAsia"/>
                <w:kern w:val="2"/>
                <w:szCs w:val="24"/>
                <w:lang w:val="zh-TW"/>
              </w:rPr>
              <w:t>3</w:t>
            </w:r>
            <w:r>
              <w:rPr>
                <w:rFonts w:ascii="Times New Roman" w:eastAsia="仿宋_GB2312" w:hint="eastAsia"/>
                <w:kern w:val="2"/>
                <w:szCs w:val="24"/>
                <w:lang w:val="zh-TW"/>
              </w:rPr>
              <w:t>万元。</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1979"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ascii="仿宋" w:eastAsia="仿宋" w:hAnsi="仿宋" w:cs="仿宋"/>
                <w:color w:val="0D0D0D" w:themeColor="text1" w:themeTint="F2"/>
              </w:rPr>
            </w:pPr>
            <w:r>
              <w:rPr>
                <w:rStyle w:val="aff3"/>
                <w:rFonts w:ascii="仿宋" w:eastAsia="仿宋" w:hAnsi="仿宋" w:cs="仿宋" w:hint="eastAsia"/>
                <w:color w:val="0D0D0D" w:themeColor="text1" w:themeTint="F2"/>
                <w:lang w:val="zh-TW" w:eastAsia="zh-TW"/>
              </w:rPr>
              <w:t>手提袋（奶油草莓）</w:t>
            </w:r>
          </w:p>
        </w:tc>
        <w:tc>
          <w:tcPr>
            <w:tcW w:w="1506"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ascii="仿宋" w:eastAsia="仿宋" w:hAnsi="仿宋" w:cs="仿宋"/>
                <w:color w:val="0D0D0D" w:themeColor="text1" w:themeTint="F2"/>
              </w:rPr>
            </w:pPr>
            <w:r>
              <w:rPr>
                <w:rStyle w:val="aff3"/>
                <w:rFonts w:ascii="仿宋" w:eastAsia="仿宋" w:hAnsi="仿宋" w:cs="仿宋" w:hint="eastAsia"/>
                <w:color w:val="0D0D0D" w:themeColor="text1" w:themeTint="F2"/>
                <w:lang w:val="zh-TW" w:eastAsia="zh-TW"/>
              </w:rPr>
              <w:t>外观设计专利</w:t>
            </w:r>
          </w:p>
        </w:tc>
        <w:tc>
          <w:tcPr>
            <w:tcW w:w="1701"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Fonts w:ascii="仿宋" w:eastAsia="仿宋" w:hAnsi="仿宋" w:cs="仿宋"/>
                <w:color w:val="0D0D0D" w:themeColor="text1" w:themeTint="F2"/>
              </w:rPr>
            </w:pPr>
            <w:r>
              <w:rPr>
                <w:rStyle w:val="aff3"/>
                <w:rFonts w:ascii="仿宋" w:eastAsia="仿宋" w:hAnsi="仿宋" w:cs="仿宋" w:hint="eastAsia"/>
                <w:color w:val="0D0D0D" w:themeColor="text1" w:themeTint="F2"/>
                <w:lang w:val="zh-TW" w:eastAsia="zh-TW"/>
              </w:rPr>
              <w:t>叶晶晶</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Times New Roman" w:eastAsia="仿宋" w:cs="宋体"/>
                <w:b/>
                <w:bCs/>
              </w:rPr>
            </w:pPr>
            <w:r>
              <w:rPr>
                <w:rStyle w:val="aff3"/>
                <w:rFonts w:ascii="仿宋" w:eastAsia="仿宋" w:hAnsi="仿宋" w:cs="仿宋" w:hint="eastAsia"/>
                <w:color w:val="0D0D0D" w:themeColor="text1" w:themeTint="F2"/>
                <w:kern w:val="2"/>
                <w:szCs w:val="22"/>
                <w:u w:color="000000"/>
                <w:lang w:val="zh-TW" w:eastAsia="zh-TW"/>
              </w:rPr>
              <w:t>本专利是广告专业产教融合平台的成果。是按照上海凯驰贸易有限公司要求，为美云电商平台进行各类产品外包装设计服务的成果。设计具有较强的应用价值。经过转化已经为企业采用。产生良好的经济效益。</w:t>
            </w:r>
            <w:r>
              <w:rPr>
                <w:rFonts w:ascii="Times New Roman" w:eastAsia="仿宋_GB2312" w:hint="eastAsia"/>
                <w:kern w:val="2"/>
                <w:szCs w:val="24"/>
                <w:lang w:val="zh-TW"/>
              </w:rPr>
              <w:t>转化经费</w:t>
            </w:r>
            <w:r>
              <w:rPr>
                <w:rFonts w:ascii="Times New Roman" w:eastAsia="仿宋_GB2312" w:hint="eastAsia"/>
                <w:kern w:val="2"/>
                <w:szCs w:val="24"/>
                <w:lang w:val="zh-TW"/>
              </w:rPr>
              <w:t>1</w:t>
            </w:r>
            <w:r>
              <w:rPr>
                <w:rFonts w:ascii="Times New Roman" w:eastAsia="仿宋_GB2312" w:hint="eastAsia"/>
                <w:kern w:val="2"/>
                <w:szCs w:val="24"/>
                <w:lang w:val="zh-TW"/>
              </w:rPr>
              <w:t>万元。</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1979"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Style w:val="aff3"/>
                <w:rFonts w:ascii="仿宋" w:eastAsia="仿宋" w:hAnsi="仿宋" w:cs="仿宋"/>
                <w:color w:val="0D0D0D" w:themeColor="text1" w:themeTint="F2"/>
                <w:szCs w:val="22"/>
              </w:rPr>
            </w:pPr>
            <w:r>
              <w:rPr>
                <w:rStyle w:val="aff3"/>
                <w:rFonts w:ascii="仿宋" w:eastAsia="仿宋" w:hAnsi="仿宋" w:cs="仿宋" w:hint="eastAsia"/>
                <w:color w:val="0D0D0D" w:themeColor="text1" w:themeTint="F2"/>
                <w:szCs w:val="22"/>
                <w:lang w:val="zh-TW" w:eastAsia="zh-TW"/>
              </w:rPr>
              <w:t>包装盒（巧克力）</w:t>
            </w:r>
          </w:p>
        </w:tc>
        <w:tc>
          <w:tcPr>
            <w:tcW w:w="1506"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Style w:val="aff3"/>
                <w:rFonts w:ascii="仿宋" w:eastAsia="仿宋" w:hAnsi="仿宋" w:cs="仿宋"/>
                <w:color w:val="0D0D0D" w:themeColor="text1" w:themeTint="F2"/>
                <w:szCs w:val="22"/>
              </w:rPr>
            </w:pPr>
            <w:r>
              <w:rPr>
                <w:rStyle w:val="aff3"/>
                <w:rFonts w:ascii="仿宋" w:eastAsia="仿宋" w:hAnsi="仿宋" w:cs="仿宋" w:hint="eastAsia"/>
                <w:color w:val="0D0D0D" w:themeColor="text1" w:themeTint="F2"/>
                <w:szCs w:val="22"/>
                <w:lang w:val="zh-TW" w:eastAsia="zh-TW"/>
              </w:rPr>
              <w:t>外观设计专利</w:t>
            </w:r>
          </w:p>
        </w:tc>
        <w:tc>
          <w:tcPr>
            <w:tcW w:w="1701"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A0"/>
              <w:jc w:val="center"/>
              <w:rPr>
                <w:rStyle w:val="aff3"/>
                <w:rFonts w:ascii="仿宋" w:eastAsia="仿宋" w:hAnsi="仿宋" w:cs="仿宋"/>
                <w:color w:val="0D0D0D" w:themeColor="text1" w:themeTint="F2"/>
                <w:szCs w:val="22"/>
              </w:rPr>
            </w:pPr>
            <w:r>
              <w:rPr>
                <w:rStyle w:val="aff3"/>
                <w:rFonts w:ascii="仿宋" w:eastAsia="仿宋" w:hAnsi="仿宋" w:cs="仿宋" w:hint="eastAsia"/>
                <w:color w:val="0D0D0D" w:themeColor="text1" w:themeTint="F2"/>
                <w:szCs w:val="22"/>
                <w:lang w:val="zh-TW" w:eastAsia="zh-TW"/>
              </w:rPr>
              <w:t>鄢霞</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Times New Roman" w:cs="宋体"/>
                <w:b/>
                <w:bCs/>
              </w:rPr>
            </w:pPr>
            <w:r>
              <w:rPr>
                <w:rStyle w:val="aff3"/>
                <w:rFonts w:ascii="仿宋" w:eastAsia="仿宋" w:hAnsi="仿宋" w:cs="仿宋" w:hint="eastAsia"/>
                <w:color w:val="0D0D0D" w:themeColor="text1" w:themeTint="F2"/>
                <w:kern w:val="2"/>
                <w:szCs w:val="22"/>
                <w:u w:color="000000"/>
                <w:lang w:val="zh-TW" w:eastAsia="zh-TW"/>
              </w:rPr>
              <w:t>本专利是广告专业产教融合平台的成果。是按照上海凯驰贸易有限公司要求，为美云电商平台进行各类产品外包装设计服务的成果。设计具有较强的应用价值</w:t>
            </w:r>
            <w:r>
              <w:rPr>
                <w:rStyle w:val="aff3"/>
                <w:rFonts w:ascii="仿宋" w:eastAsia="仿宋" w:hAnsi="仿宋" w:cs="仿宋" w:hint="eastAsia"/>
                <w:color w:val="0D0D0D" w:themeColor="text1" w:themeTint="F2"/>
                <w:kern w:val="2"/>
                <w:szCs w:val="22"/>
                <w:u w:color="000000"/>
                <w:lang w:val="zh-TW"/>
              </w:rPr>
              <w:t>，</w:t>
            </w:r>
            <w:r>
              <w:rPr>
                <w:rStyle w:val="aff3"/>
                <w:rFonts w:ascii="仿宋" w:eastAsia="仿宋" w:hAnsi="仿宋" w:cs="仿宋" w:hint="eastAsia"/>
                <w:color w:val="0D0D0D" w:themeColor="text1" w:themeTint="F2"/>
                <w:kern w:val="2"/>
                <w:szCs w:val="22"/>
                <w:u w:color="000000"/>
                <w:lang w:val="zh-TW" w:eastAsia="zh-TW"/>
              </w:rPr>
              <w:t>产生良好的经济效益。</w:t>
            </w:r>
            <w:r>
              <w:rPr>
                <w:rFonts w:ascii="Times New Roman" w:eastAsia="仿宋_GB2312" w:hint="eastAsia"/>
                <w:kern w:val="2"/>
                <w:szCs w:val="24"/>
                <w:lang w:val="zh-TW"/>
              </w:rPr>
              <w:t>转化经费</w:t>
            </w:r>
            <w:r>
              <w:rPr>
                <w:rFonts w:ascii="Times New Roman" w:eastAsia="仿宋_GB2312" w:hint="eastAsia"/>
                <w:kern w:val="2"/>
                <w:szCs w:val="24"/>
                <w:lang w:val="zh-TW"/>
              </w:rPr>
              <w:t>1</w:t>
            </w:r>
            <w:r>
              <w:rPr>
                <w:rFonts w:ascii="Times New Roman" w:eastAsia="仿宋_GB2312" w:hint="eastAsia"/>
                <w:kern w:val="2"/>
                <w:szCs w:val="24"/>
                <w:lang w:val="zh-TW"/>
              </w:rPr>
              <w:t>万元。</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1979" w:type="dxa"/>
            <w:tcBorders>
              <w:top w:val="single" w:sz="4" w:space="0" w:color="auto"/>
              <w:left w:val="single" w:sz="4" w:space="0" w:color="auto"/>
              <w:bottom w:val="single" w:sz="4" w:space="0" w:color="auto"/>
              <w:right w:val="single" w:sz="4" w:space="0" w:color="auto"/>
            </w:tcBorders>
            <w:vAlign w:val="bottom"/>
          </w:tcPr>
          <w:p w:rsidR="00554C10" w:rsidRDefault="000763F8">
            <w:pPr>
              <w:pStyle w:val="A0"/>
              <w:jc w:val="center"/>
              <w:rPr>
                <w:rStyle w:val="aff3"/>
                <w:rFonts w:ascii="仿宋" w:eastAsia="仿宋" w:hAnsi="仿宋" w:cs="仿宋"/>
                <w:color w:val="0D0D0D" w:themeColor="text1" w:themeTint="F2"/>
                <w:szCs w:val="22"/>
              </w:rPr>
            </w:pPr>
            <w:r>
              <w:rPr>
                <w:rStyle w:val="aff3"/>
                <w:rFonts w:ascii="仿宋" w:eastAsia="仿宋" w:hAnsi="仿宋" w:cs="仿宋" w:hint="eastAsia"/>
                <w:color w:val="0D0D0D" w:themeColor="text1" w:themeTint="F2"/>
                <w:szCs w:val="22"/>
                <w:lang w:val="zh-TW" w:eastAsia="zh-TW"/>
              </w:rPr>
              <w:t>手提袋（樱桃）</w:t>
            </w:r>
          </w:p>
        </w:tc>
        <w:tc>
          <w:tcPr>
            <w:tcW w:w="1506" w:type="dxa"/>
            <w:tcBorders>
              <w:top w:val="single" w:sz="4" w:space="0" w:color="auto"/>
              <w:left w:val="single" w:sz="4" w:space="0" w:color="auto"/>
              <w:bottom w:val="single" w:sz="4" w:space="0" w:color="auto"/>
              <w:right w:val="single" w:sz="4" w:space="0" w:color="auto"/>
            </w:tcBorders>
            <w:vAlign w:val="bottom"/>
          </w:tcPr>
          <w:p w:rsidR="00554C10" w:rsidRDefault="000763F8">
            <w:pPr>
              <w:pStyle w:val="A0"/>
              <w:jc w:val="center"/>
              <w:rPr>
                <w:rStyle w:val="aff3"/>
                <w:rFonts w:ascii="仿宋" w:eastAsia="仿宋" w:hAnsi="仿宋" w:cs="仿宋"/>
                <w:color w:val="0D0D0D" w:themeColor="text1" w:themeTint="F2"/>
                <w:szCs w:val="22"/>
              </w:rPr>
            </w:pPr>
            <w:r>
              <w:rPr>
                <w:rStyle w:val="aff3"/>
                <w:rFonts w:ascii="仿宋" w:eastAsia="仿宋" w:hAnsi="仿宋" w:cs="仿宋" w:hint="eastAsia"/>
                <w:color w:val="0D0D0D" w:themeColor="text1" w:themeTint="F2"/>
                <w:szCs w:val="22"/>
                <w:lang w:val="zh-TW" w:eastAsia="zh-TW"/>
              </w:rPr>
              <w:t>外观设计专利</w:t>
            </w:r>
          </w:p>
        </w:tc>
        <w:tc>
          <w:tcPr>
            <w:tcW w:w="1701" w:type="dxa"/>
            <w:tcBorders>
              <w:top w:val="single" w:sz="4" w:space="0" w:color="auto"/>
              <w:left w:val="single" w:sz="4" w:space="0" w:color="auto"/>
              <w:bottom w:val="single" w:sz="4" w:space="0" w:color="auto"/>
              <w:right w:val="single" w:sz="4" w:space="0" w:color="auto"/>
            </w:tcBorders>
            <w:vAlign w:val="bottom"/>
          </w:tcPr>
          <w:p w:rsidR="00554C10" w:rsidRDefault="000763F8">
            <w:pPr>
              <w:pStyle w:val="A0"/>
              <w:jc w:val="center"/>
              <w:rPr>
                <w:rStyle w:val="aff3"/>
                <w:rFonts w:ascii="仿宋" w:eastAsia="仿宋" w:hAnsi="仿宋" w:cs="仿宋"/>
                <w:color w:val="0D0D0D" w:themeColor="text1" w:themeTint="F2"/>
                <w:szCs w:val="22"/>
              </w:rPr>
            </w:pPr>
            <w:r>
              <w:rPr>
                <w:rStyle w:val="aff3"/>
                <w:rFonts w:ascii="仿宋" w:eastAsia="仿宋" w:hAnsi="仿宋" w:cs="仿宋" w:hint="eastAsia"/>
                <w:color w:val="0D0D0D" w:themeColor="text1" w:themeTint="F2"/>
                <w:szCs w:val="22"/>
                <w:lang w:val="zh-TW" w:eastAsia="zh-TW"/>
              </w:rPr>
              <w:t>李平</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Times New Roman" w:cs="宋体"/>
                <w:b/>
                <w:bCs/>
              </w:rPr>
            </w:pPr>
            <w:r>
              <w:rPr>
                <w:rStyle w:val="aff3"/>
                <w:rFonts w:ascii="仿宋" w:eastAsia="仿宋" w:hAnsi="仿宋" w:cs="仿宋" w:hint="eastAsia"/>
                <w:color w:val="0D0D0D" w:themeColor="text1" w:themeTint="F2"/>
                <w:kern w:val="2"/>
                <w:szCs w:val="22"/>
                <w:u w:color="000000"/>
                <w:lang w:val="zh-TW" w:eastAsia="zh-TW"/>
              </w:rPr>
              <w:t>本专利是广告专业产教融合平台的成果。是按照上海凯驰贸易有限公司要求，为美云电商平台进行各类产品外包装设计服务的成果。设计具有较强的应用价值</w:t>
            </w:r>
            <w:r>
              <w:rPr>
                <w:rStyle w:val="aff3"/>
                <w:rFonts w:ascii="仿宋" w:eastAsia="仿宋" w:hAnsi="仿宋" w:cs="仿宋" w:hint="eastAsia"/>
                <w:color w:val="0D0D0D" w:themeColor="text1" w:themeTint="F2"/>
                <w:kern w:val="2"/>
                <w:szCs w:val="22"/>
                <w:u w:color="000000"/>
                <w:lang w:val="zh-TW"/>
              </w:rPr>
              <w:t>，</w:t>
            </w:r>
            <w:r>
              <w:rPr>
                <w:rStyle w:val="aff3"/>
                <w:rFonts w:ascii="仿宋" w:eastAsia="仿宋" w:hAnsi="仿宋" w:cs="仿宋" w:hint="eastAsia"/>
                <w:color w:val="0D0D0D" w:themeColor="text1" w:themeTint="F2"/>
                <w:kern w:val="2"/>
                <w:szCs w:val="22"/>
                <w:u w:color="000000"/>
                <w:lang w:val="zh-TW" w:eastAsia="zh-TW"/>
              </w:rPr>
              <w:t>产生良好的经济效益。</w:t>
            </w:r>
            <w:r>
              <w:rPr>
                <w:rFonts w:ascii="Times New Roman" w:eastAsia="仿宋_GB2312" w:hint="eastAsia"/>
                <w:kern w:val="2"/>
                <w:szCs w:val="24"/>
                <w:lang w:val="zh-TW"/>
              </w:rPr>
              <w:t>转化经费</w:t>
            </w:r>
            <w:r>
              <w:rPr>
                <w:rFonts w:ascii="Times New Roman" w:eastAsia="仿宋_GB2312" w:hint="eastAsia"/>
                <w:kern w:val="2"/>
                <w:szCs w:val="24"/>
                <w:lang w:val="zh-TW"/>
              </w:rPr>
              <w:t>2</w:t>
            </w:r>
            <w:r>
              <w:rPr>
                <w:rFonts w:ascii="Times New Roman" w:eastAsia="仿宋_GB2312" w:hint="eastAsia"/>
                <w:kern w:val="2"/>
                <w:szCs w:val="24"/>
                <w:lang w:val="zh-TW"/>
              </w:rPr>
              <w:t>万</w:t>
            </w:r>
            <w:r>
              <w:rPr>
                <w:rFonts w:ascii="Times New Roman" w:eastAsia="仿宋_GB2312" w:hint="eastAsia"/>
                <w:kern w:val="2"/>
                <w:szCs w:val="24"/>
                <w:lang w:val="zh-TW"/>
              </w:rPr>
              <w:lastRenderedPageBreak/>
              <w:t>元。</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lastRenderedPageBreak/>
              <w:t>7</w:t>
            </w:r>
          </w:p>
        </w:tc>
        <w:tc>
          <w:tcPr>
            <w:tcW w:w="1979"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STFangsong" w:eastAsia="STFangsong" w:hAnsi="STFangsong" w:cs="STFangsong" w:hint="eastAsia"/>
                <w:color w:val="000000" w:themeColor="text1"/>
                <w:szCs w:val="21"/>
              </w:rPr>
              <w:t>临港系列旅游纪念品设计与制作</w:t>
            </w:r>
          </w:p>
        </w:tc>
        <w:tc>
          <w:tcPr>
            <w:tcW w:w="1506"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STFangsong" w:eastAsia="STFangsong" w:hAnsi="STFangsong" w:cs="STFangsong" w:hint="eastAsia"/>
                <w:color w:val="000000" w:themeColor="text1"/>
                <w:szCs w:val="21"/>
              </w:rPr>
              <w:t>外观设计专利</w:t>
            </w:r>
          </w:p>
        </w:tc>
        <w:tc>
          <w:tcPr>
            <w:tcW w:w="1701"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FF0000"/>
                <w:kern w:val="2"/>
                <w:szCs w:val="21"/>
              </w:rPr>
            </w:pPr>
            <w:r>
              <w:rPr>
                <w:rFonts w:ascii="STFangsong" w:eastAsia="STFangsong" w:hAnsi="STFangsong" w:cs="STFangsong" w:hint="eastAsia"/>
                <w:color w:val="000000" w:themeColor="text1"/>
                <w:szCs w:val="21"/>
              </w:rPr>
              <w:t>徐巍</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Times New Roman" w:cs="宋体"/>
                <w:b/>
                <w:bCs/>
              </w:rPr>
            </w:pPr>
            <w:r>
              <w:rPr>
                <w:rFonts w:ascii="STFangsong" w:eastAsia="STFangsong" w:hAnsi="STFangsong" w:cs="STFangsong" w:hint="eastAsia"/>
                <w:color w:val="000000" w:themeColor="text1"/>
                <w:szCs w:val="21"/>
              </w:rPr>
              <w:t>临港系列纪念品的原创设计，委托第三方进行产品加工制作，受让方：上海宸资文化投资发展有限公司，转让金额</w:t>
            </w:r>
            <w:r>
              <w:rPr>
                <w:rFonts w:ascii="STFangsong" w:eastAsia="STFangsong" w:hAnsi="STFangsong" w:cs="STFangsong" w:hint="eastAsia"/>
                <w:color w:val="000000" w:themeColor="text1"/>
                <w:szCs w:val="21"/>
              </w:rPr>
              <w:t>9.2</w:t>
            </w:r>
            <w:r>
              <w:rPr>
                <w:rFonts w:ascii="STFangsong" w:eastAsia="STFangsong" w:hAnsi="STFangsong" w:cs="STFangsong" w:hint="eastAsia"/>
                <w:color w:val="000000" w:themeColor="text1"/>
                <w:szCs w:val="21"/>
              </w:rPr>
              <w:t>万元。</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979"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pacing w:line="240" w:lineRule="auto"/>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“乔克查”饮品营销活动策划与执行</w:t>
            </w:r>
          </w:p>
        </w:tc>
        <w:tc>
          <w:tcPr>
            <w:tcW w:w="1506"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pacing w:line="240" w:lineRule="auto"/>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技术咨询与服务</w:t>
            </w:r>
          </w:p>
        </w:tc>
        <w:tc>
          <w:tcPr>
            <w:tcW w:w="1701"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pacing w:line="240" w:lineRule="auto"/>
              <w:ind w:firstLineChars="200" w:firstLine="420"/>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刘晓</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“乔克查”饮品营销活动策划与执行，受让方：藏津餐饮企业管理（上海）有限公司，转让金额</w:t>
            </w:r>
            <w:r>
              <w:rPr>
                <w:rFonts w:ascii="STFangsong" w:eastAsia="STFangsong" w:hAnsi="STFangsong" w:cs="STFangsong" w:hint="eastAsia"/>
                <w:color w:val="000000" w:themeColor="text1"/>
                <w:szCs w:val="21"/>
              </w:rPr>
              <w:t>1.5</w:t>
            </w:r>
            <w:r>
              <w:rPr>
                <w:rFonts w:ascii="STFangsong" w:eastAsia="STFangsong" w:hAnsi="STFangsong" w:cs="STFangsong" w:hint="eastAsia"/>
                <w:color w:val="000000" w:themeColor="text1"/>
                <w:szCs w:val="21"/>
              </w:rPr>
              <w:t>万元。</w:t>
            </w:r>
          </w:p>
        </w:tc>
      </w:tr>
      <w:tr w:rsidR="00554C10">
        <w:trPr>
          <w:trHeight w:val="1077"/>
          <w:jc w:val="center"/>
        </w:trPr>
        <w:tc>
          <w:tcPr>
            <w:tcW w:w="486" w:type="dxa"/>
            <w:tcBorders>
              <w:top w:val="single" w:sz="4" w:space="0" w:color="auto"/>
              <w:left w:val="single" w:sz="12" w:space="0" w:color="auto"/>
              <w:bottom w:val="single" w:sz="4"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979"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pacing w:line="240" w:lineRule="auto"/>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“大山合”品牌策划服务项目</w:t>
            </w:r>
          </w:p>
        </w:tc>
        <w:tc>
          <w:tcPr>
            <w:tcW w:w="1506"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pacing w:line="240" w:lineRule="auto"/>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技术咨询与服务</w:t>
            </w:r>
          </w:p>
        </w:tc>
        <w:tc>
          <w:tcPr>
            <w:tcW w:w="1701" w:type="dxa"/>
            <w:tcBorders>
              <w:top w:val="single" w:sz="4" w:space="0" w:color="auto"/>
              <w:left w:val="single" w:sz="4" w:space="0" w:color="auto"/>
              <w:bottom w:val="single" w:sz="4" w:space="0" w:color="auto"/>
              <w:right w:val="single" w:sz="4" w:space="0" w:color="auto"/>
            </w:tcBorders>
            <w:vAlign w:val="center"/>
          </w:tcPr>
          <w:p w:rsidR="00554C10" w:rsidRDefault="000763F8">
            <w:pPr>
              <w:pStyle w:val="4"/>
              <w:spacing w:line="240" w:lineRule="auto"/>
              <w:ind w:firstLineChars="200" w:firstLine="420"/>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葛洪波</w:t>
            </w:r>
          </w:p>
        </w:tc>
        <w:tc>
          <w:tcPr>
            <w:tcW w:w="3967" w:type="dxa"/>
            <w:tcBorders>
              <w:top w:val="single" w:sz="4" w:space="0" w:color="auto"/>
              <w:left w:val="single" w:sz="4" w:space="0" w:color="auto"/>
              <w:bottom w:val="single" w:sz="4" w:space="0" w:color="auto"/>
              <w:right w:val="single" w:sz="12" w:space="0" w:color="auto"/>
            </w:tcBorders>
            <w:vAlign w:val="center"/>
          </w:tcPr>
          <w:p w:rsidR="00554C10" w:rsidRDefault="000763F8">
            <w:pPr>
              <w:pStyle w:val="4"/>
              <w:spacing w:line="240" w:lineRule="auto"/>
              <w:ind w:firstLineChars="200" w:firstLine="420"/>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“大山合”品牌策划，受让方：上海大山合菌物科技股份有限公司，转让金额</w:t>
            </w:r>
            <w:r>
              <w:rPr>
                <w:rFonts w:ascii="STFangsong" w:eastAsia="STFangsong" w:hAnsi="STFangsong" w:cs="STFangsong" w:hint="eastAsia"/>
                <w:color w:val="000000" w:themeColor="text1"/>
                <w:szCs w:val="21"/>
              </w:rPr>
              <w:t>10</w:t>
            </w:r>
            <w:r>
              <w:rPr>
                <w:rFonts w:ascii="STFangsong" w:eastAsia="STFangsong" w:hAnsi="STFangsong" w:cs="STFangsong" w:hint="eastAsia"/>
                <w:color w:val="000000" w:themeColor="text1"/>
                <w:szCs w:val="21"/>
              </w:rPr>
              <w:t>万元。</w:t>
            </w:r>
          </w:p>
        </w:tc>
      </w:tr>
      <w:tr w:rsidR="00554C10">
        <w:trPr>
          <w:trHeight w:val="1077"/>
          <w:jc w:val="center"/>
        </w:trPr>
        <w:tc>
          <w:tcPr>
            <w:tcW w:w="486" w:type="dxa"/>
            <w:tcBorders>
              <w:top w:val="single" w:sz="4" w:space="0" w:color="auto"/>
              <w:left w:val="single" w:sz="12" w:space="0" w:color="auto"/>
              <w:bottom w:val="single" w:sz="12" w:space="0" w:color="auto"/>
              <w:right w:val="single" w:sz="4" w:space="0" w:color="auto"/>
            </w:tcBorders>
            <w:vAlign w:val="center"/>
          </w:tcPr>
          <w:p w:rsidR="00554C10" w:rsidRDefault="000763F8">
            <w:pPr>
              <w:pStyle w:val="4"/>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979" w:type="dxa"/>
            <w:tcBorders>
              <w:top w:val="single" w:sz="4" w:space="0" w:color="auto"/>
              <w:left w:val="single" w:sz="4" w:space="0" w:color="auto"/>
              <w:bottom w:val="single" w:sz="12" w:space="0" w:color="auto"/>
              <w:right w:val="single" w:sz="4" w:space="0" w:color="auto"/>
            </w:tcBorders>
            <w:vAlign w:val="center"/>
          </w:tcPr>
          <w:p w:rsidR="00554C10" w:rsidRDefault="000763F8">
            <w:pPr>
              <w:pStyle w:val="4"/>
              <w:spacing w:line="240" w:lineRule="auto"/>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阿克苏博物馆多媒体展示墙地面视频设计</w:t>
            </w:r>
          </w:p>
        </w:tc>
        <w:tc>
          <w:tcPr>
            <w:tcW w:w="1506" w:type="dxa"/>
            <w:tcBorders>
              <w:top w:val="single" w:sz="4" w:space="0" w:color="auto"/>
              <w:left w:val="single" w:sz="4" w:space="0" w:color="auto"/>
              <w:bottom w:val="single" w:sz="12" w:space="0" w:color="auto"/>
              <w:right w:val="single" w:sz="4" w:space="0" w:color="auto"/>
            </w:tcBorders>
            <w:vAlign w:val="center"/>
          </w:tcPr>
          <w:p w:rsidR="00554C10" w:rsidRDefault="000763F8">
            <w:pPr>
              <w:pStyle w:val="4"/>
              <w:spacing w:line="240" w:lineRule="auto"/>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技术咨询与服务</w:t>
            </w:r>
          </w:p>
        </w:tc>
        <w:tc>
          <w:tcPr>
            <w:tcW w:w="1701" w:type="dxa"/>
            <w:tcBorders>
              <w:top w:val="single" w:sz="4" w:space="0" w:color="auto"/>
              <w:left w:val="single" w:sz="4" w:space="0" w:color="auto"/>
              <w:bottom w:val="single" w:sz="12" w:space="0" w:color="auto"/>
              <w:right w:val="single" w:sz="4" w:space="0" w:color="auto"/>
            </w:tcBorders>
            <w:vAlign w:val="center"/>
          </w:tcPr>
          <w:p w:rsidR="00554C10" w:rsidRDefault="000763F8">
            <w:pPr>
              <w:pStyle w:val="4"/>
              <w:spacing w:line="240" w:lineRule="auto"/>
              <w:ind w:firstLineChars="200" w:firstLine="420"/>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孙鹏</w:t>
            </w:r>
          </w:p>
        </w:tc>
        <w:tc>
          <w:tcPr>
            <w:tcW w:w="3967" w:type="dxa"/>
            <w:tcBorders>
              <w:top w:val="single" w:sz="4" w:space="0" w:color="auto"/>
              <w:left w:val="single" w:sz="4" w:space="0" w:color="auto"/>
              <w:bottom w:val="single" w:sz="12" w:space="0" w:color="auto"/>
              <w:right w:val="single" w:sz="12" w:space="0" w:color="auto"/>
            </w:tcBorders>
            <w:vAlign w:val="center"/>
          </w:tcPr>
          <w:p w:rsidR="00554C10" w:rsidRDefault="000763F8">
            <w:pPr>
              <w:pStyle w:val="4"/>
              <w:spacing w:line="240" w:lineRule="auto"/>
              <w:ind w:firstLineChars="200" w:firstLine="420"/>
              <w:rPr>
                <w:rFonts w:ascii="STFangsong" w:eastAsia="STFangsong" w:hAnsi="STFangsong" w:cs="STFangsong"/>
                <w:color w:val="000000" w:themeColor="text1"/>
                <w:szCs w:val="21"/>
              </w:rPr>
            </w:pPr>
            <w:r>
              <w:rPr>
                <w:rFonts w:ascii="STFangsong" w:eastAsia="STFangsong" w:hAnsi="STFangsong" w:cs="STFangsong" w:hint="eastAsia"/>
                <w:color w:val="000000" w:themeColor="text1"/>
                <w:szCs w:val="21"/>
              </w:rPr>
              <w:t>阿克苏博物馆多媒体展示墙地面视频设计，受让方：上海悦绘教育科技有限公司，转让金额</w:t>
            </w:r>
            <w:r>
              <w:rPr>
                <w:rFonts w:ascii="STFangsong" w:eastAsia="STFangsong" w:hAnsi="STFangsong" w:cs="STFangsong" w:hint="eastAsia"/>
                <w:color w:val="000000" w:themeColor="text1"/>
                <w:szCs w:val="21"/>
              </w:rPr>
              <w:t>1</w:t>
            </w:r>
            <w:r>
              <w:rPr>
                <w:rFonts w:ascii="STFangsong" w:eastAsia="STFangsong" w:hAnsi="STFangsong" w:cs="STFangsong" w:hint="eastAsia"/>
                <w:color w:val="000000" w:themeColor="text1"/>
                <w:szCs w:val="21"/>
              </w:rPr>
              <w:t>万元。</w:t>
            </w:r>
          </w:p>
        </w:tc>
      </w:tr>
    </w:tbl>
    <w:p w:rsidR="00554C10" w:rsidRDefault="000763F8">
      <w:pPr>
        <w:ind w:left="420" w:hangingChars="200" w:hanging="420"/>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“学科专业”指学科、专业学位类别和本科专业。</w:t>
      </w:r>
    </w:p>
    <w:p w:rsidR="00554C10" w:rsidRDefault="000763F8">
      <w:pPr>
        <w:ind w:firstLineChars="200" w:firstLine="420"/>
        <w:rPr>
          <w:rFonts w:ascii="仿宋" w:eastAsia="仿宋" w:hAnsi="仿宋" w:cs="仿宋"/>
          <w:bCs/>
          <w:szCs w:val="21"/>
        </w:rPr>
      </w:pPr>
      <w:r>
        <w:rPr>
          <w:rFonts w:ascii="仿宋" w:eastAsia="仿宋" w:hAnsi="仿宋" w:cs="仿宋" w:hint="eastAsia"/>
          <w:bCs/>
          <w:color w:val="000000" w:themeColor="text1"/>
          <w:szCs w:val="21"/>
        </w:rPr>
        <w:t>2.</w:t>
      </w:r>
      <w:r>
        <w:rPr>
          <w:rFonts w:ascii="仿宋" w:eastAsia="仿宋" w:hAnsi="仿宋" w:cs="仿宋" w:hint="eastAsia"/>
          <w:bCs/>
          <w:color w:val="000000" w:themeColor="text1"/>
          <w:szCs w:val="21"/>
        </w:rPr>
        <w:t>限填近五年完成并转化</w:t>
      </w:r>
      <w:r>
        <w:rPr>
          <w:rFonts w:ascii="仿宋" w:eastAsia="仿宋" w:hAnsi="仿宋" w:cs="仿宋" w:hint="eastAsia"/>
          <w:bCs/>
          <w:color w:val="000000" w:themeColor="text1"/>
          <w:szCs w:val="21"/>
        </w:rPr>
        <w:t>/</w:t>
      </w:r>
      <w:r>
        <w:rPr>
          <w:rFonts w:ascii="仿宋" w:eastAsia="仿宋" w:hAnsi="仿宋" w:cs="仿宋" w:hint="eastAsia"/>
          <w:bCs/>
          <w:color w:val="000000" w:themeColor="text1"/>
          <w:szCs w:val="21"/>
        </w:rPr>
        <w:t>应用的成果，包括：发明专利、咨询报告、智库报告、标准制定、</w:t>
      </w:r>
      <w:r>
        <w:rPr>
          <w:rFonts w:ascii="仿宋" w:eastAsia="仿宋" w:hAnsi="仿宋" w:cs="仿宋" w:hint="eastAsia"/>
          <w:color w:val="000000" w:themeColor="text1"/>
          <w:kern w:val="0"/>
          <w:szCs w:val="21"/>
        </w:rPr>
        <w:t>技术规范、行业标准、高水平教学案例</w:t>
      </w:r>
      <w:r>
        <w:rPr>
          <w:rFonts w:ascii="仿宋" w:eastAsia="仿宋" w:hAnsi="仿宋" w:cs="仿宋" w:hint="eastAsia"/>
          <w:bCs/>
          <w:color w:val="000000" w:themeColor="text1"/>
          <w:szCs w:val="21"/>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554C10">
        <w:trPr>
          <w:trHeight w:val="510"/>
          <w:jc w:val="center"/>
        </w:trPr>
        <w:tc>
          <w:tcPr>
            <w:tcW w:w="9571" w:type="dxa"/>
            <w:gridSpan w:val="5"/>
            <w:tcBorders>
              <w:top w:val="single" w:sz="12" w:space="0" w:color="auto"/>
              <w:bottom w:val="single" w:sz="12" w:space="0" w:color="auto"/>
            </w:tcBorders>
            <w:vAlign w:val="center"/>
          </w:tcPr>
          <w:p w:rsidR="00554C10" w:rsidRDefault="000763F8">
            <w:pPr>
              <w:adjustRightInd w:val="0"/>
              <w:textAlignment w:val="baseline"/>
              <w:rPr>
                <w:rFonts w:eastAsia="仿宋_GB2312"/>
                <w:color w:val="000000"/>
                <w:kern w:val="0"/>
                <w:szCs w:val="20"/>
              </w:rPr>
            </w:pPr>
            <w:r>
              <w:rPr>
                <w:rFonts w:ascii="宋体" w:hAnsi="宋体" w:cs="宋体" w:hint="eastAsia"/>
                <w:b/>
                <w:bCs/>
                <w:kern w:val="0"/>
                <w:szCs w:val="20"/>
              </w:rPr>
              <w:t>Ⅳ</w:t>
            </w:r>
            <w:r>
              <w:rPr>
                <w:rFonts w:eastAsia="仿宋_GB2312"/>
                <w:b/>
                <w:bCs/>
                <w:kern w:val="0"/>
                <w:szCs w:val="20"/>
              </w:rPr>
              <w:t>-</w:t>
            </w:r>
            <w:r>
              <w:rPr>
                <w:rFonts w:eastAsia="仿宋_GB2312" w:hint="eastAsia"/>
                <w:b/>
                <w:bCs/>
                <w:kern w:val="0"/>
                <w:szCs w:val="20"/>
              </w:rPr>
              <w:t xml:space="preserve">2 </w:t>
            </w:r>
            <w:r>
              <w:rPr>
                <w:rFonts w:eastAsia="仿宋_GB2312"/>
                <w:b/>
                <w:bCs/>
              </w:rPr>
              <w:t>近五年代表性艺术创作与展演</w:t>
            </w:r>
          </w:p>
        </w:tc>
      </w:tr>
      <w:tr w:rsidR="00554C10">
        <w:trPr>
          <w:trHeight w:val="510"/>
          <w:jc w:val="center"/>
        </w:trPr>
        <w:tc>
          <w:tcPr>
            <w:tcW w:w="9571" w:type="dxa"/>
            <w:gridSpan w:val="5"/>
            <w:tcBorders>
              <w:top w:val="single" w:sz="12" w:space="0" w:color="auto"/>
              <w:bottom w:val="single" w:sz="12" w:space="0" w:color="auto"/>
            </w:tcBorders>
            <w:shd w:val="clear" w:color="auto" w:fill="auto"/>
            <w:vAlign w:val="center"/>
          </w:tcPr>
          <w:p w:rsidR="00554C10" w:rsidRDefault="000763F8">
            <w:pPr>
              <w:adjustRightInd w:val="0"/>
              <w:textAlignment w:val="baseline"/>
              <w:rPr>
                <w:rFonts w:eastAsia="仿宋_GB2312"/>
                <w:color w:val="000000"/>
                <w:kern w:val="0"/>
                <w:sz w:val="24"/>
                <w:szCs w:val="20"/>
              </w:rPr>
            </w:pPr>
            <w:r>
              <w:rPr>
                <w:rFonts w:ascii="宋体" w:hAnsi="宋体" w:cs="宋体" w:hint="eastAsia"/>
                <w:b/>
                <w:bCs/>
                <w:kern w:val="0"/>
                <w:szCs w:val="20"/>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
        </w:tc>
      </w:tr>
      <w:tr w:rsidR="00554C10">
        <w:trPr>
          <w:trHeight w:hRule="exact" w:val="717"/>
          <w:jc w:val="center"/>
        </w:trPr>
        <w:tc>
          <w:tcPr>
            <w:tcW w:w="646"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获奖</w:t>
            </w:r>
          </w:p>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554C10" w:rsidRDefault="000763F8">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554C10">
        <w:trPr>
          <w:trHeight w:hRule="exact" w:val="652"/>
          <w:jc w:val="center"/>
        </w:trPr>
        <w:tc>
          <w:tcPr>
            <w:tcW w:w="646" w:type="dxa"/>
            <w:tcBorders>
              <w:top w:val="single" w:sz="4"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hint="eastAsia"/>
                <w:bCs/>
                <w:color w:val="000000"/>
                <w:kern w:val="0"/>
                <w:szCs w:val="21"/>
              </w:rPr>
              <w:t>中国音乐</w:t>
            </w:r>
            <w:r>
              <w:rPr>
                <w:rFonts w:eastAsia="仿宋_GB2312"/>
                <w:bCs/>
                <w:color w:val="000000"/>
                <w:kern w:val="0"/>
                <w:szCs w:val="21"/>
              </w:rPr>
              <w:t>金钟奖金奖</w:t>
            </w:r>
          </w:p>
        </w:tc>
        <w:tc>
          <w:tcPr>
            <w:tcW w:w="1417" w:type="dxa"/>
            <w:tcBorders>
              <w:top w:val="single" w:sz="4" w:space="0" w:color="auto"/>
              <w:bottom w:val="single" w:sz="4" w:space="0" w:color="auto"/>
              <w:right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7</w:t>
            </w:r>
            <w:r>
              <w:rPr>
                <w:rFonts w:eastAsia="仿宋_GB2312"/>
                <w:bCs/>
                <w:color w:val="000000"/>
                <w:kern w:val="0"/>
                <w:szCs w:val="21"/>
              </w:rPr>
              <w:t>1</w:t>
            </w:r>
            <w:r>
              <w:rPr>
                <w:rFonts w:eastAsia="仿宋_GB2312" w:hint="eastAsia"/>
                <w:bCs/>
                <w:color w:val="000000"/>
                <w:kern w:val="0"/>
                <w:szCs w:val="21"/>
              </w:rPr>
              <w:t>1</w:t>
            </w:r>
          </w:p>
        </w:tc>
        <w:tc>
          <w:tcPr>
            <w:tcW w:w="3680" w:type="dxa"/>
            <w:tcBorders>
              <w:top w:val="single" w:sz="4" w:space="0" w:color="auto"/>
              <w:left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r>
      <w:tr w:rsidR="00554C10">
        <w:trPr>
          <w:trHeight w:hRule="exact" w:val="652"/>
          <w:jc w:val="center"/>
        </w:trPr>
        <w:tc>
          <w:tcPr>
            <w:tcW w:w="646" w:type="dxa"/>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lastRenderedPageBreak/>
              <w:t>2</w:t>
            </w:r>
          </w:p>
        </w:tc>
        <w:tc>
          <w:tcPr>
            <w:tcW w:w="1418" w:type="dxa"/>
            <w:tcBorders>
              <w:bottom w:val="single" w:sz="4"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8</w:t>
            </w:r>
            <w:r>
              <w:rPr>
                <w:rFonts w:eastAsia="仿宋_GB2312"/>
                <w:bCs/>
                <w:color w:val="000000"/>
                <w:kern w:val="0"/>
                <w:szCs w:val="21"/>
              </w:rPr>
              <w:t>02</w:t>
            </w:r>
          </w:p>
        </w:tc>
        <w:tc>
          <w:tcPr>
            <w:tcW w:w="3680" w:type="dxa"/>
            <w:tcBorders>
              <w:left w:val="single" w:sz="4" w:space="0" w:color="auto"/>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r>
      <w:tr w:rsidR="00554C10">
        <w:trPr>
          <w:trHeight w:hRule="exact" w:val="652"/>
          <w:jc w:val="center"/>
        </w:trPr>
        <w:tc>
          <w:tcPr>
            <w:tcW w:w="646" w:type="dxa"/>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sz="4" w:space="0" w:color="auto"/>
              <w:bottom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sz="4" w:space="0" w:color="auto"/>
              <w:bottom w:val="single" w:sz="4" w:space="0" w:color="auto"/>
              <w:right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eastAsia="仿宋_GB2312" w:hint="eastAsia"/>
                <w:bCs/>
                <w:color w:val="000000"/>
                <w:kern w:val="0"/>
                <w:szCs w:val="21"/>
              </w:rPr>
              <w:t>6</w:t>
            </w:r>
            <w:r>
              <w:rPr>
                <w:rFonts w:eastAsia="仿宋_GB2312"/>
                <w:bCs/>
                <w:color w:val="000000"/>
                <w:kern w:val="0"/>
                <w:szCs w:val="21"/>
              </w:rPr>
              <w:t>0</w:t>
            </w:r>
            <w:r>
              <w:rPr>
                <w:rFonts w:eastAsia="仿宋_GB2312" w:hint="eastAsia"/>
                <w:bCs/>
                <w:color w:val="000000"/>
                <w:kern w:val="0"/>
                <w:szCs w:val="21"/>
              </w:rPr>
              <w:t>7</w:t>
            </w:r>
          </w:p>
        </w:tc>
        <w:tc>
          <w:tcPr>
            <w:tcW w:w="3680" w:type="dxa"/>
            <w:tcBorders>
              <w:top w:val="single" w:sz="4" w:space="0" w:color="auto"/>
              <w:left w:val="single" w:sz="4" w:space="0" w:color="auto"/>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r>
      <w:tr w:rsidR="00554C10">
        <w:trPr>
          <w:trHeight w:hRule="exact" w:val="652"/>
          <w:jc w:val="center"/>
        </w:trPr>
        <w:tc>
          <w:tcPr>
            <w:tcW w:w="646" w:type="dxa"/>
            <w:vAlign w:val="center"/>
          </w:tcPr>
          <w:p w:rsidR="00554C10" w:rsidRDefault="000763F8">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554C10" w:rsidRDefault="00554C10">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r>
      <w:tr w:rsidR="00554C10">
        <w:trPr>
          <w:trHeight w:hRule="exact" w:val="652"/>
          <w:jc w:val="center"/>
        </w:trPr>
        <w:tc>
          <w:tcPr>
            <w:tcW w:w="646" w:type="dxa"/>
            <w:tcBorders>
              <w:bottom w:val="single" w:sz="12"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554C10" w:rsidRDefault="00554C10">
            <w:pPr>
              <w:adjustRightInd w:val="0"/>
              <w:jc w:val="center"/>
              <w:textAlignment w:val="baseline"/>
              <w:rPr>
                <w:rFonts w:eastAsia="仿宋_GB2312"/>
                <w:bCs/>
                <w:color w:val="000000"/>
                <w:kern w:val="0"/>
                <w:szCs w:val="21"/>
              </w:rPr>
            </w:pPr>
          </w:p>
        </w:tc>
      </w:tr>
      <w:tr w:rsidR="00554C10">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554C10" w:rsidRDefault="000763F8">
            <w:pPr>
              <w:adjustRightInd w:val="0"/>
              <w:textAlignment w:val="baseline"/>
              <w:rPr>
                <w:rFonts w:eastAsia="仿宋_GB2312"/>
                <w:color w:val="000000"/>
                <w:kern w:val="0"/>
                <w:szCs w:val="21"/>
              </w:rPr>
            </w:pPr>
            <w:r>
              <w:rPr>
                <w:rFonts w:ascii="宋体" w:hAnsi="宋体" w:cs="宋体" w:hint="eastAsia"/>
                <w:b/>
                <w:bCs/>
                <w:kern w:val="0"/>
                <w:szCs w:val="21"/>
              </w:rPr>
              <w:t>Ⅳ</w:t>
            </w:r>
            <w:r>
              <w:rPr>
                <w:rFonts w:eastAsia="仿宋_GB2312"/>
                <w:b/>
                <w:bCs/>
                <w:kern w:val="0"/>
                <w:szCs w:val="20"/>
              </w:rPr>
              <w:t>-</w:t>
            </w:r>
            <w:r>
              <w:rPr>
                <w:rFonts w:eastAsia="仿宋_GB2312" w:hint="eastAsia"/>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
        </w:tc>
      </w:tr>
      <w:tr w:rsidR="00554C10">
        <w:trPr>
          <w:trHeight w:hRule="exact" w:val="655"/>
          <w:jc w:val="center"/>
        </w:trPr>
        <w:tc>
          <w:tcPr>
            <w:tcW w:w="646"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554C10" w:rsidRDefault="000763F8">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554C10">
        <w:trPr>
          <w:trHeight w:hRule="exact" w:val="652"/>
          <w:jc w:val="center"/>
        </w:trPr>
        <w:tc>
          <w:tcPr>
            <w:tcW w:w="646" w:type="dxa"/>
            <w:tcBorders>
              <w:top w:val="single" w:sz="4"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2410" w:type="dxa"/>
            <w:tcBorders>
              <w:top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hint="eastAsia"/>
                <w:bCs/>
                <w:color w:val="000000"/>
                <w:kern w:val="0"/>
                <w:szCs w:val="21"/>
              </w:rPr>
              <w:t>XXXX</w:t>
            </w:r>
          </w:p>
        </w:tc>
        <w:tc>
          <w:tcPr>
            <w:tcW w:w="1417" w:type="dxa"/>
            <w:tcBorders>
              <w:top w:val="single" w:sz="4" w:space="0" w:color="auto"/>
              <w:bottom w:val="single" w:sz="4" w:space="0" w:color="auto"/>
              <w:right w:val="single" w:sz="4" w:space="0" w:color="auto"/>
            </w:tcBorders>
            <w:vAlign w:val="center"/>
          </w:tcPr>
          <w:p w:rsidR="00554C10" w:rsidRDefault="000763F8">
            <w:pPr>
              <w:adjustRightInd w:val="0"/>
              <w:jc w:val="center"/>
              <w:textAlignment w:val="baseline"/>
              <w:rPr>
                <w:rFonts w:eastAsia="仿宋_GB2312"/>
                <w:bCs/>
                <w:color w:val="000000"/>
                <w:kern w:val="0"/>
                <w:szCs w:val="21"/>
              </w:rPr>
            </w:pPr>
            <w:r>
              <w:rPr>
                <w:rFonts w:eastAsia="仿宋_GB2312" w:hint="eastAsia"/>
                <w:bCs/>
                <w:color w:val="000000"/>
                <w:kern w:val="0"/>
                <w:szCs w:val="21"/>
              </w:rPr>
              <w:t>201601</w:t>
            </w:r>
            <w:r>
              <w:rPr>
                <w:rFonts w:eastAsia="仿宋_GB2312" w:hint="eastAsia"/>
                <w:bCs/>
                <w:color w:val="000000"/>
                <w:kern w:val="0"/>
                <w:szCs w:val="21"/>
              </w:rPr>
              <w:t>，中国北京</w:t>
            </w:r>
          </w:p>
        </w:tc>
        <w:tc>
          <w:tcPr>
            <w:tcW w:w="3680" w:type="dxa"/>
            <w:tcBorders>
              <w:top w:val="single" w:sz="4" w:space="0" w:color="auto"/>
              <w:left w:val="single" w:sz="4" w:space="0" w:color="auto"/>
            </w:tcBorders>
            <w:vAlign w:val="center"/>
          </w:tcPr>
          <w:p w:rsidR="00554C10" w:rsidRDefault="00554C10">
            <w:pPr>
              <w:adjustRightInd w:val="0"/>
              <w:jc w:val="center"/>
              <w:textAlignment w:val="baseline"/>
              <w:rPr>
                <w:rFonts w:eastAsia="仿宋_GB2312"/>
                <w:color w:val="000000"/>
                <w:kern w:val="0"/>
                <w:szCs w:val="21"/>
              </w:rPr>
            </w:pPr>
          </w:p>
        </w:tc>
      </w:tr>
      <w:tr w:rsidR="00554C10">
        <w:trPr>
          <w:trHeight w:hRule="exact" w:val="652"/>
          <w:jc w:val="center"/>
        </w:trPr>
        <w:tc>
          <w:tcPr>
            <w:tcW w:w="646" w:type="dxa"/>
            <w:tcBorders>
              <w:bottom w:val="single" w:sz="4"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554C10" w:rsidRDefault="00554C10">
            <w:pPr>
              <w:adjustRightInd w:val="0"/>
              <w:jc w:val="center"/>
              <w:textAlignment w:val="baseline"/>
              <w:rPr>
                <w:rFonts w:eastAsia="仿宋_GB2312"/>
                <w:color w:val="000000"/>
                <w:kern w:val="0"/>
                <w:szCs w:val="21"/>
              </w:rPr>
            </w:pPr>
          </w:p>
        </w:tc>
      </w:tr>
      <w:tr w:rsidR="00554C10">
        <w:trPr>
          <w:trHeight w:hRule="exact" w:val="652"/>
          <w:jc w:val="center"/>
        </w:trPr>
        <w:tc>
          <w:tcPr>
            <w:tcW w:w="646" w:type="dxa"/>
            <w:tcBorders>
              <w:bottom w:val="single" w:sz="4"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554C10" w:rsidRDefault="00554C10">
            <w:pPr>
              <w:adjustRightInd w:val="0"/>
              <w:jc w:val="center"/>
              <w:textAlignment w:val="baseline"/>
              <w:rPr>
                <w:rFonts w:eastAsia="仿宋_GB2312"/>
                <w:color w:val="000000"/>
                <w:kern w:val="0"/>
                <w:szCs w:val="21"/>
              </w:rPr>
            </w:pPr>
          </w:p>
        </w:tc>
      </w:tr>
      <w:tr w:rsidR="00554C10">
        <w:trPr>
          <w:trHeight w:hRule="exact" w:val="652"/>
          <w:jc w:val="center"/>
        </w:trPr>
        <w:tc>
          <w:tcPr>
            <w:tcW w:w="646" w:type="dxa"/>
            <w:tcBorders>
              <w:bottom w:val="single" w:sz="4"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554C10" w:rsidRDefault="00554C10">
            <w:pPr>
              <w:adjustRightInd w:val="0"/>
              <w:jc w:val="center"/>
              <w:textAlignment w:val="baseline"/>
              <w:rPr>
                <w:rFonts w:eastAsia="仿宋_GB2312"/>
                <w:color w:val="000000"/>
                <w:kern w:val="0"/>
                <w:szCs w:val="21"/>
              </w:rPr>
            </w:pPr>
          </w:p>
        </w:tc>
      </w:tr>
      <w:tr w:rsidR="00554C10">
        <w:trPr>
          <w:trHeight w:hRule="exact" w:val="652"/>
          <w:jc w:val="center"/>
        </w:trPr>
        <w:tc>
          <w:tcPr>
            <w:tcW w:w="646" w:type="dxa"/>
            <w:tcBorders>
              <w:bottom w:val="single" w:sz="12" w:space="0" w:color="auto"/>
            </w:tcBorders>
            <w:vAlign w:val="center"/>
          </w:tcPr>
          <w:p w:rsidR="00554C10" w:rsidRDefault="000763F8">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554C10" w:rsidRDefault="00554C10">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554C10" w:rsidRDefault="00554C10">
            <w:pPr>
              <w:adjustRightInd w:val="0"/>
              <w:jc w:val="center"/>
              <w:textAlignment w:val="baseline"/>
              <w:rPr>
                <w:rFonts w:eastAsia="仿宋_GB2312"/>
                <w:color w:val="000000"/>
                <w:kern w:val="0"/>
                <w:szCs w:val="21"/>
              </w:rPr>
            </w:pPr>
          </w:p>
        </w:tc>
      </w:tr>
      <w:tr w:rsidR="00554C10">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554C10" w:rsidRDefault="000763F8">
            <w:pPr>
              <w:adjustRightInd w:val="0"/>
              <w:textAlignment w:val="baseline"/>
              <w:rPr>
                <w:rFonts w:eastAsia="仿宋_GB2312"/>
                <w:color w:val="000000"/>
                <w:kern w:val="0"/>
                <w:sz w:val="24"/>
                <w:szCs w:val="20"/>
              </w:rPr>
            </w:pPr>
            <w:r>
              <w:rPr>
                <w:rFonts w:ascii="宋体" w:hAnsi="宋体" w:cs="宋体" w:hint="eastAsia"/>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554C10">
        <w:trPr>
          <w:trHeight w:hRule="exact" w:val="3164"/>
          <w:jc w:val="center"/>
        </w:trPr>
        <w:tc>
          <w:tcPr>
            <w:tcW w:w="9571" w:type="dxa"/>
            <w:gridSpan w:val="5"/>
            <w:tcBorders>
              <w:top w:val="single" w:sz="12" w:space="0" w:color="auto"/>
            </w:tcBorders>
            <w:vAlign w:val="center"/>
          </w:tcPr>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spacing w:line="312" w:lineRule="auto"/>
              <w:textAlignment w:val="baseline"/>
              <w:rPr>
                <w:rFonts w:eastAsia="仿宋_GB2312"/>
                <w:color w:val="000000"/>
                <w:kern w:val="0"/>
                <w:szCs w:val="21"/>
              </w:rPr>
            </w:pPr>
          </w:p>
          <w:p w:rsidR="00554C10" w:rsidRDefault="00554C10">
            <w:pPr>
              <w:adjustRightInd w:val="0"/>
              <w:textAlignment w:val="baseline"/>
              <w:rPr>
                <w:rFonts w:eastAsia="仿宋_GB2312"/>
                <w:color w:val="000000"/>
                <w:kern w:val="0"/>
                <w:szCs w:val="21"/>
              </w:rPr>
            </w:pPr>
          </w:p>
        </w:tc>
      </w:tr>
    </w:tbl>
    <w:p w:rsidR="00554C10" w:rsidRDefault="000763F8">
      <w:pPr>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本表仅限申请艺术硕士专业学位授权点的单位填写。</w:t>
      </w:r>
    </w:p>
    <w:p w:rsidR="00554C10" w:rsidRDefault="000763F8">
      <w:pPr>
        <w:ind w:firstLineChars="202" w:firstLine="424"/>
        <w:rPr>
          <w:rFonts w:eastAsiaTheme="minorEastAsia" w:hAnsiTheme="minorEastAsia"/>
          <w:sz w:val="18"/>
          <w:szCs w:val="18"/>
        </w:rPr>
      </w:pPr>
      <w:r>
        <w:rPr>
          <w:rFonts w:ascii="仿宋" w:eastAsia="仿宋" w:hAnsi="仿宋" w:cs="仿宋" w:hint="eastAsia"/>
          <w:szCs w:val="21"/>
        </w:rPr>
        <w:t>2.</w:t>
      </w:r>
      <w:r>
        <w:rPr>
          <w:rFonts w:ascii="仿宋" w:eastAsia="仿宋" w:hAnsi="仿宋" w:cs="仿宋" w:hint="eastAsia"/>
          <w:szCs w:val="21"/>
        </w:rPr>
        <w:t>“学科专业”指学科、专业学位类别和本科专业。</w:t>
      </w:r>
    </w:p>
    <w:p w:rsidR="00554C10" w:rsidRDefault="00554C10">
      <w:pPr>
        <w:widowControl/>
        <w:spacing w:line="300" w:lineRule="exact"/>
        <w:ind w:leftChars="202" w:left="597" w:hangingChars="96" w:hanging="173"/>
        <w:rPr>
          <w:rFonts w:eastAsiaTheme="minorEastAsia"/>
          <w:bCs/>
          <w:sz w:val="18"/>
          <w:szCs w:val="18"/>
        </w:rPr>
        <w:sectPr w:rsidR="00554C10">
          <w:type w:val="continuous"/>
          <w:pgSz w:w="11906" w:h="16838"/>
          <w:pgMar w:top="1440" w:right="1418" w:bottom="1440" w:left="1418" w:header="851" w:footer="992" w:gutter="0"/>
          <w:pgNumType w:fmt="numberInDash"/>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593"/>
        <w:gridCol w:w="1575"/>
        <w:gridCol w:w="765"/>
        <w:gridCol w:w="1080"/>
        <w:gridCol w:w="1185"/>
        <w:gridCol w:w="1078"/>
        <w:gridCol w:w="6983"/>
      </w:tblGrid>
      <w:tr w:rsidR="00554C10">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554C10" w:rsidRDefault="000763F8">
            <w:pPr>
              <w:jc w:val="left"/>
              <w:rPr>
                <w:rFonts w:ascii="黑体" w:eastAsia="黑体" w:hAnsi="黑体" w:cs="黑体"/>
                <w:color w:val="000000" w:themeColor="text1"/>
                <w:szCs w:val="21"/>
              </w:rPr>
            </w:pPr>
            <w:r>
              <w:rPr>
                <w:rFonts w:ascii="黑体" w:eastAsia="黑体" w:hAnsi="黑体" w:cs="黑体" w:hint="eastAsia"/>
                <w:b/>
                <w:bCs/>
                <w:color w:val="000000" w:themeColor="text1"/>
                <w:szCs w:val="21"/>
              </w:rPr>
              <w:lastRenderedPageBreak/>
              <w:t xml:space="preserve">IV-3  </w:t>
            </w:r>
            <w:r>
              <w:rPr>
                <w:rFonts w:ascii="黑体" w:eastAsia="黑体" w:hAnsi="黑体" w:cs="黑体" w:hint="eastAsia"/>
                <w:b/>
                <w:bCs/>
                <w:color w:val="000000" w:themeColor="text1"/>
                <w:szCs w:val="21"/>
              </w:rPr>
              <w:t>实践教学</w:t>
            </w:r>
          </w:p>
        </w:tc>
      </w:tr>
      <w:tr w:rsidR="00554C10">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554C10" w:rsidRDefault="000763F8">
            <w:pPr>
              <w:jc w:val="left"/>
              <w:rPr>
                <w:rFonts w:ascii="黑体" w:eastAsia="黑体" w:hAnsi="黑体" w:cs="黑体"/>
                <w:color w:val="000000" w:themeColor="text1"/>
                <w:szCs w:val="21"/>
              </w:rPr>
            </w:pPr>
            <w:r>
              <w:rPr>
                <w:rFonts w:ascii="黑体" w:eastAsia="黑体" w:hAnsi="黑体" w:cs="黑体" w:hint="eastAsia"/>
                <w:b/>
                <w:bCs/>
                <w:color w:val="000000" w:themeColor="text1"/>
                <w:kern w:val="0"/>
                <w:szCs w:val="21"/>
              </w:rPr>
              <w:t>IV-3-1</w:t>
            </w:r>
            <w:r>
              <w:rPr>
                <w:rFonts w:ascii="黑体" w:eastAsia="黑体" w:hAnsi="黑体" w:cs="黑体" w:hint="eastAsia"/>
                <w:b/>
                <w:bCs/>
                <w:color w:val="000000" w:themeColor="text1"/>
                <w:kern w:val="0"/>
                <w:szCs w:val="21"/>
              </w:rPr>
              <w:t>实践教学基地情况</w:t>
            </w:r>
            <w:r>
              <w:rPr>
                <w:rFonts w:ascii="黑体" w:eastAsia="黑体" w:hAnsi="黑体" w:cs="黑体" w:hint="eastAsia"/>
                <w:bCs/>
                <w:color w:val="000000" w:themeColor="text1"/>
                <w:kern w:val="0"/>
                <w:szCs w:val="21"/>
              </w:rPr>
              <w:t>（限填</w:t>
            </w:r>
            <w:r>
              <w:rPr>
                <w:rFonts w:ascii="黑体" w:eastAsia="黑体" w:hAnsi="黑体" w:cs="黑体" w:hint="eastAsia"/>
                <w:bCs/>
                <w:color w:val="000000" w:themeColor="text1"/>
                <w:kern w:val="0"/>
                <w:szCs w:val="21"/>
              </w:rPr>
              <w:t>10</w:t>
            </w:r>
            <w:r>
              <w:rPr>
                <w:rFonts w:ascii="黑体" w:eastAsia="黑体" w:hAnsi="黑体" w:cs="黑体" w:hint="eastAsia"/>
                <w:bCs/>
                <w:color w:val="000000" w:themeColor="text1"/>
                <w:kern w:val="0"/>
                <w:szCs w:val="21"/>
              </w:rPr>
              <w:t>项）</w:t>
            </w:r>
          </w:p>
        </w:tc>
      </w:tr>
      <w:tr w:rsidR="00554C10">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序号</w:t>
            </w:r>
          </w:p>
        </w:tc>
        <w:tc>
          <w:tcPr>
            <w:tcW w:w="1593"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实践基地名称</w:t>
            </w:r>
          </w:p>
        </w:tc>
        <w:tc>
          <w:tcPr>
            <w:tcW w:w="1575"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合作单位</w:t>
            </w:r>
          </w:p>
        </w:tc>
        <w:tc>
          <w:tcPr>
            <w:tcW w:w="765"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地点</w:t>
            </w:r>
          </w:p>
        </w:tc>
        <w:tc>
          <w:tcPr>
            <w:tcW w:w="1080"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建立年月</w:t>
            </w:r>
          </w:p>
        </w:tc>
        <w:tc>
          <w:tcPr>
            <w:tcW w:w="1185"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年均接受学生数（人）</w:t>
            </w:r>
          </w:p>
        </w:tc>
        <w:tc>
          <w:tcPr>
            <w:tcW w:w="1078"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人均实践时长（月）</w:t>
            </w:r>
          </w:p>
        </w:tc>
        <w:tc>
          <w:tcPr>
            <w:tcW w:w="6983" w:type="dxa"/>
            <w:tcBorders>
              <w:top w:val="single" w:sz="12" w:space="0" w:color="auto"/>
              <w:bottom w:val="single" w:sz="8" w:space="0" w:color="auto"/>
              <w:right w:val="single" w:sz="12" w:space="0" w:color="auto"/>
            </w:tcBorders>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基地及专业实践内容简介</w:t>
            </w:r>
          </w:p>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（限填</w:t>
            </w:r>
            <w:r>
              <w:rPr>
                <w:rFonts w:eastAsia="仿宋_GB2312" w:cs="仿宋" w:hint="eastAsia"/>
                <w:b/>
                <w:bCs/>
                <w:color w:val="000000" w:themeColor="text1"/>
                <w:szCs w:val="21"/>
              </w:rPr>
              <w:t>200</w:t>
            </w:r>
            <w:r>
              <w:rPr>
                <w:rFonts w:eastAsia="仿宋_GB2312" w:cs="仿宋" w:hint="eastAsia"/>
                <w:b/>
                <w:bCs/>
                <w:color w:val="000000" w:themeColor="text1"/>
                <w:szCs w:val="21"/>
              </w:rPr>
              <w:t>字）</w:t>
            </w:r>
          </w:p>
        </w:tc>
      </w:tr>
      <w:tr w:rsidR="00554C10">
        <w:trPr>
          <w:trHeight w:val="539"/>
          <w:jc w:val="center"/>
        </w:trPr>
        <w:tc>
          <w:tcPr>
            <w:tcW w:w="483" w:type="dxa"/>
            <w:tcBorders>
              <w:top w:val="single" w:sz="8" w:space="0" w:color="auto"/>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w:t>
            </w:r>
          </w:p>
        </w:tc>
        <w:tc>
          <w:tcPr>
            <w:tcW w:w="1593" w:type="dxa"/>
            <w:tcBorders>
              <w:top w:val="single" w:sz="8" w:space="0" w:color="auto"/>
            </w:tcBorders>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高层次传播人才实践基地</w:t>
            </w:r>
          </w:p>
        </w:tc>
        <w:tc>
          <w:tcPr>
            <w:tcW w:w="1575" w:type="dxa"/>
            <w:tcBorders>
              <w:top w:val="single" w:sz="8" w:space="0" w:color="auto"/>
            </w:tcBorders>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新华</w:t>
            </w:r>
            <w:r>
              <w:rPr>
                <w:rFonts w:ascii="仿宋" w:eastAsia="仿宋" w:hAnsi="仿宋" w:cs="仿宋" w:hint="eastAsia"/>
                <w:color w:val="000000" w:themeColor="text1"/>
                <w:szCs w:val="21"/>
              </w:rPr>
              <w:t>设上海分社</w:t>
            </w:r>
          </w:p>
        </w:tc>
        <w:tc>
          <w:tcPr>
            <w:tcW w:w="765" w:type="dxa"/>
            <w:tcBorders>
              <w:top w:val="single" w:sz="8" w:space="0" w:color="auto"/>
            </w:tcBorders>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上海</w:t>
            </w:r>
          </w:p>
        </w:tc>
        <w:tc>
          <w:tcPr>
            <w:tcW w:w="1080" w:type="dxa"/>
            <w:tcBorders>
              <w:top w:val="single" w:sz="8" w:space="0" w:color="auto"/>
            </w:tcBorders>
            <w:shd w:val="clear" w:color="auto" w:fill="auto"/>
            <w:vAlign w:val="center"/>
          </w:tcPr>
          <w:p w:rsidR="00554C10" w:rsidRDefault="000763F8">
            <w:pPr>
              <w:jc w:val="center"/>
              <w:rPr>
                <w:rFonts w:eastAsia="仿宋"/>
                <w:w w:val="98"/>
                <w:szCs w:val="21"/>
              </w:rPr>
            </w:pPr>
            <w:r>
              <w:rPr>
                <w:rFonts w:eastAsia="仿宋" w:hint="eastAsia"/>
                <w:w w:val="98"/>
                <w:szCs w:val="21"/>
              </w:rPr>
              <w:t>201</w:t>
            </w:r>
            <w:r>
              <w:rPr>
                <w:rFonts w:eastAsia="仿宋" w:hint="eastAsia"/>
                <w:w w:val="98"/>
                <w:szCs w:val="21"/>
              </w:rPr>
              <w:t>7</w:t>
            </w:r>
            <w:r>
              <w:rPr>
                <w:rFonts w:eastAsia="仿宋" w:hint="eastAsia"/>
                <w:w w:val="98"/>
                <w:szCs w:val="21"/>
              </w:rPr>
              <w:t>06</w:t>
            </w:r>
          </w:p>
        </w:tc>
        <w:tc>
          <w:tcPr>
            <w:tcW w:w="1185" w:type="dxa"/>
            <w:tcBorders>
              <w:top w:val="single" w:sz="8" w:space="0" w:color="auto"/>
            </w:tcBorders>
            <w:shd w:val="clear" w:color="auto" w:fill="auto"/>
            <w:vAlign w:val="center"/>
          </w:tcPr>
          <w:p w:rsidR="00554C10" w:rsidRDefault="000763F8">
            <w:pPr>
              <w:jc w:val="center"/>
              <w:rPr>
                <w:rFonts w:ascii="仿宋" w:eastAsia="仿宋" w:hAnsi="仿宋" w:cs="仿宋"/>
                <w:szCs w:val="21"/>
              </w:rPr>
            </w:pPr>
            <w:r>
              <w:rPr>
                <w:rFonts w:ascii="仿宋" w:eastAsia="仿宋" w:hAnsi="仿宋" w:cs="仿宋" w:hint="eastAsia"/>
                <w:szCs w:val="21"/>
              </w:rPr>
              <w:t>10</w:t>
            </w:r>
          </w:p>
        </w:tc>
        <w:tc>
          <w:tcPr>
            <w:tcW w:w="1078" w:type="dxa"/>
            <w:tcBorders>
              <w:top w:val="single" w:sz="8" w:space="0" w:color="auto"/>
            </w:tcBorders>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6983" w:type="dxa"/>
            <w:tcBorders>
              <w:top w:val="single" w:sz="8" w:space="0" w:color="auto"/>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新华社上海分社多年来始终坚持立足上海，在上海经济、社会建设中发挥着重要的作用。同学们在实习过程中，负责摘选、删除来自地区性新闻媒体发布的的政治、经济、社会等方面的新闻；负责各频道每日内容更新、新闻采写、页面维护；协助编辑进行新闻专题、策划的拟定与执行；协助编辑开展对外联络、宣传推广等活动。</w:t>
            </w:r>
          </w:p>
        </w:tc>
      </w:tr>
      <w:tr w:rsidR="00554C10">
        <w:trPr>
          <w:trHeight w:val="539"/>
          <w:jc w:val="center"/>
        </w:trPr>
        <w:tc>
          <w:tcPr>
            <w:tcW w:w="483" w:type="dxa"/>
            <w:tcBorders>
              <w:top w:val="single" w:sz="8" w:space="0" w:color="auto"/>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w:t>
            </w:r>
          </w:p>
        </w:tc>
        <w:tc>
          <w:tcPr>
            <w:tcW w:w="1593"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融媒体综合实践基地</w:t>
            </w:r>
          </w:p>
        </w:tc>
        <w:tc>
          <w:tcPr>
            <w:tcW w:w="157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东方卫视</w:t>
            </w:r>
          </w:p>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中心</w:t>
            </w:r>
          </w:p>
        </w:tc>
        <w:tc>
          <w:tcPr>
            <w:tcW w:w="76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ascii="仿宋" w:eastAsia="仿宋" w:hAnsi="仿宋" w:cs="仿宋" w:hint="eastAsia"/>
                <w:color w:val="000000" w:themeColor="text1"/>
                <w:szCs w:val="21"/>
              </w:rPr>
              <w:t>上海</w:t>
            </w:r>
          </w:p>
        </w:tc>
        <w:tc>
          <w:tcPr>
            <w:tcW w:w="1080"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201910</w:t>
            </w:r>
          </w:p>
        </w:tc>
        <w:tc>
          <w:tcPr>
            <w:tcW w:w="118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45</w:t>
            </w:r>
          </w:p>
        </w:tc>
        <w:tc>
          <w:tcPr>
            <w:tcW w:w="1078"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w:t>
            </w:r>
          </w:p>
        </w:tc>
        <w:tc>
          <w:tcPr>
            <w:tcW w:w="6983" w:type="dxa"/>
            <w:tcBorders>
              <w:top w:val="single" w:sz="8" w:space="0" w:color="auto"/>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新闻传播学院与上海东方卫视中心共建融媒体综合实践基地项目，基于以下三个层面的目标设计：一为贯彻党中央上述关于媒体融合发展的顶层建设布局；二为推进我校新闻传播学科教育教学改革、培育较高层次的优秀教学成果；三为通过项目的规划和实施，打通高校和媒体之间产教双向融通平台，使得产教融合的理念和方法成功落地，以达学院专业教学模式、手段与方法的整体性、系统性改革目标，其中主要满足专业实践课程与产业紧密对接的应用型人才培养模式的要求。目前项目正在稳步实施，效果良好。</w:t>
            </w:r>
          </w:p>
        </w:tc>
      </w:tr>
      <w:tr w:rsidR="00554C10">
        <w:trPr>
          <w:trHeight w:val="539"/>
          <w:jc w:val="center"/>
        </w:trPr>
        <w:tc>
          <w:tcPr>
            <w:tcW w:w="483" w:type="dxa"/>
            <w:tcBorders>
              <w:top w:val="single" w:sz="8" w:space="0" w:color="auto"/>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w:t>
            </w:r>
          </w:p>
        </w:tc>
        <w:tc>
          <w:tcPr>
            <w:tcW w:w="1593"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上海解放新兴传媒有限公司大学生实践教学基地</w:t>
            </w:r>
          </w:p>
        </w:tc>
        <w:tc>
          <w:tcPr>
            <w:tcW w:w="157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上海报业集团</w:t>
            </w:r>
          </w:p>
        </w:tc>
        <w:tc>
          <w:tcPr>
            <w:tcW w:w="76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w:t>
            </w:r>
          </w:p>
        </w:tc>
        <w:tc>
          <w:tcPr>
            <w:tcW w:w="1080"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201512</w:t>
            </w:r>
          </w:p>
        </w:tc>
        <w:tc>
          <w:tcPr>
            <w:tcW w:w="118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12</w:t>
            </w:r>
          </w:p>
        </w:tc>
        <w:tc>
          <w:tcPr>
            <w:tcW w:w="1078"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上海解放新兴传媒有限公司是上海报业集团旗下的全资子公司，负责承办上海报业集团新媒体研发中心所属的各类新媒体产品，在新媒体传播领域颇具影响力。</w:t>
            </w:r>
          </w:p>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目前新闻传播学院已经确定以新媒体传播技术为支柱人才培养目标，此次与解放新兴传媒合作将带给学生更多校外课题研究、实习及就业机会。合作过程中，学校和企业都配备指导老师，学生有机会在一线媒体环境中学习实践，该公司对新兴人才的需要空间庞大，报业集团会拿出更多岗位，无论是实习、全职，还是灵活的项目组合，为建桥学子打开崭新的窗口。</w:t>
            </w:r>
          </w:p>
        </w:tc>
      </w:tr>
      <w:tr w:rsidR="00554C10">
        <w:trPr>
          <w:trHeight w:val="539"/>
          <w:jc w:val="center"/>
        </w:trPr>
        <w:tc>
          <w:tcPr>
            <w:tcW w:w="483" w:type="dxa"/>
            <w:tcBorders>
              <w:top w:val="single" w:sz="8" w:space="0" w:color="auto"/>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4</w:t>
            </w:r>
          </w:p>
        </w:tc>
        <w:tc>
          <w:tcPr>
            <w:tcW w:w="1593"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数字媒体实践</w:t>
            </w:r>
            <w:r>
              <w:rPr>
                <w:rFonts w:eastAsia="仿宋_GB2312" w:cs="仿宋" w:hint="eastAsia"/>
                <w:color w:val="000000" w:themeColor="text1"/>
                <w:szCs w:val="21"/>
              </w:rPr>
              <w:lastRenderedPageBreak/>
              <w:t>平台</w:t>
            </w:r>
          </w:p>
        </w:tc>
        <w:tc>
          <w:tcPr>
            <w:tcW w:w="157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lastRenderedPageBreak/>
              <w:t>澎湃新闻</w:t>
            </w:r>
          </w:p>
        </w:tc>
        <w:tc>
          <w:tcPr>
            <w:tcW w:w="76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w:t>
            </w:r>
          </w:p>
        </w:tc>
        <w:tc>
          <w:tcPr>
            <w:tcW w:w="1080"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201906</w:t>
            </w:r>
          </w:p>
        </w:tc>
        <w:tc>
          <w:tcPr>
            <w:tcW w:w="1185"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10</w:t>
            </w:r>
          </w:p>
        </w:tc>
        <w:tc>
          <w:tcPr>
            <w:tcW w:w="1078"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top w:val="single" w:sz="8" w:space="0" w:color="auto"/>
              <w:right w:val="single" w:sz="12" w:space="0" w:color="auto"/>
            </w:tcBorders>
            <w:vAlign w:val="center"/>
          </w:tcPr>
          <w:p w:rsidR="00554C10" w:rsidRDefault="000763F8">
            <w:pPr>
              <w:ind w:firstLineChars="200" w:firstLine="420"/>
              <w:rPr>
                <w:rFonts w:eastAsia="仿宋_GB2312" w:cs="仿宋"/>
                <w:color w:val="000000" w:themeColor="text1"/>
                <w:szCs w:val="21"/>
              </w:rPr>
            </w:pPr>
            <w:r>
              <w:rPr>
                <w:rFonts w:eastAsia="仿宋_GB2312" w:cs="仿宋" w:hint="eastAsia"/>
                <w:color w:val="000000" w:themeColor="text1"/>
                <w:szCs w:val="21"/>
              </w:rPr>
              <w:t>“澎湃新闻”是一个以原创新闻为主的全媒体新闻资讯平台，通过图</w:t>
            </w:r>
            <w:r>
              <w:rPr>
                <w:rFonts w:eastAsia="仿宋_GB2312" w:cs="仿宋" w:hint="eastAsia"/>
                <w:color w:val="000000" w:themeColor="text1"/>
                <w:szCs w:val="21"/>
              </w:rPr>
              <w:lastRenderedPageBreak/>
              <w:t>文、视频、</w:t>
            </w:r>
            <w:r>
              <w:rPr>
                <w:rFonts w:eastAsia="仿宋_GB2312" w:cs="仿宋" w:hint="eastAsia"/>
                <w:color w:val="000000" w:themeColor="text1"/>
                <w:szCs w:val="21"/>
              </w:rPr>
              <w:t>VR</w:t>
            </w:r>
            <w:r>
              <w:rPr>
                <w:rFonts w:eastAsia="仿宋_GB2312" w:cs="仿宋" w:hint="eastAsia"/>
                <w:color w:val="000000" w:themeColor="text1"/>
                <w:szCs w:val="21"/>
              </w:rPr>
              <w:t>、动画等全媒体新型传播方式的综合运用，迅速成长为中国媒体融合发展的领跑者之一。目前，澎湃新闻有</w:t>
            </w:r>
            <w:r>
              <w:rPr>
                <w:rFonts w:eastAsia="仿宋_GB2312" w:cs="仿宋" w:hint="eastAsia"/>
                <w:color w:val="000000" w:themeColor="text1"/>
                <w:szCs w:val="21"/>
              </w:rPr>
              <w:t>APP</w:t>
            </w:r>
            <w:r>
              <w:rPr>
                <w:rFonts w:eastAsia="仿宋_GB2312" w:cs="仿宋" w:hint="eastAsia"/>
                <w:color w:val="000000" w:themeColor="text1"/>
                <w:szCs w:val="21"/>
              </w:rPr>
              <w:t>、</w:t>
            </w:r>
            <w:r>
              <w:rPr>
                <w:rFonts w:eastAsia="仿宋_GB2312" w:cs="仿宋" w:hint="eastAsia"/>
                <w:color w:val="000000" w:themeColor="text1"/>
                <w:szCs w:val="21"/>
              </w:rPr>
              <w:t>IPAD</w:t>
            </w:r>
            <w:r>
              <w:rPr>
                <w:rFonts w:eastAsia="仿宋_GB2312" w:cs="仿宋" w:hint="eastAsia"/>
                <w:color w:val="000000" w:themeColor="text1"/>
                <w:szCs w:val="21"/>
              </w:rPr>
              <w:t>、</w:t>
            </w:r>
            <w:r>
              <w:rPr>
                <w:rFonts w:eastAsia="仿宋_GB2312" w:cs="仿宋" w:hint="eastAsia"/>
                <w:color w:val="000000" w:themeColor="text1"/>
                <w:szCs w:val="21"/>
              </w:rPr>
              <w:t>PC</w:t>
            </w:r>
            <w:r>
              <w:rPr>
                <w:rFonts w:eastAsia="仿宋_GB2312" w:cs="仿宋" w:hint="eastAsia"/>
                <w:color w:val="000000" w:themeColor="text1"/>
                <w:szCs w:val="21"/>
              </w:rPr>
              <w:t>和</w:t>
            </w:r>
            <w:r>
              <w:rPr>
                <w:rFonts w:eastAsia="仿宋_GB2312" w:cs="仿宋" w:hint="eastAsia"/>
                <w:color w:val="000000" w:themeColor="text1"/>
                <w:szCs w:val="21"/>
              </w:rPr>
              <w:t>WAP</w:t>
            </w:r>
            <w:r>
              <w:rPr>
                <w:rFonts w:eastAsia="仿宋_GB2312" w:cs="仿宋" w:hint="eastAsia"/>
                <w:color w:val="000000" w:themeColor="text1"/>
                <w:szCs w:val="21"/>
              </w:rPr>
              <w:t>四端，兼具微信、微博、抖音、快手等多个平台，新闻内容全网分发，拥有很强的社会的公信力、传播力、影响力，是新闻与传播专业人才培养最具专业意识和应用能力的实践平台。</w:t>
            </w:r>
          </w:p>
        </w:tc>
      </w:tr>
      <w:tr w:rsidR="00554C10">
        <w:trPr>
          <w:trHeight w:val="539"/>
          <w:jc w:val="center"/>
        </w:trPr>
        <w:tc>
          <w:tcPr>
            <w:tcW w:w="483" w:type="dxa"/>
            <w:tcBorders>
              <w:top w:val="single" w:sz="8" w:space="0" w:color="auto"/>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lastRenderedPageBreak/>
              <w:t>5</w:t>
            </w:r>
          </w:p>
        </w:tc>
        <w:tc>
          <w:tcPr>
            <w:tcW w:w="1593" w:type="dxa"/>
            <w:tcBorders>
              <w:top w:val="single" w:sz="8" w:space="0" w:color="auto"/>
            </w:tcBorders>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建桥新闻学院与新民晚报“邻声”项目</w:t>
            </w:r>
          </w:p>
        </w:tc>
        <w:tc>
          <w:tcPr>
            <w:tcW w:w="1575" w:type="dxa"/>
            <w:tcBorders>
              <w:top w:val="single" w:sz="8" w:space="0" w:color="auto"/>
            </w:tcBorders>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新民晚报</w:t>
            </w:r>
          </w:p>
        </w:tc>
        <w:tc>
          <w:tcPr>
            <w:tcW w:w="765" w:type="dxa"/>
            <w:tcBorders>
              <w:top w:val="single" w:sz="8" w:space="0" w:color="auto"/>
            </w:tcBorders>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上海</w:t>
            </w:r>
          </w:p>
        </w:tc>
        <w:tc>
          <w:tcPr>
            <w:tcW w:w="1080" w:type="dxa"/>
            <w:tcBorders>
              <w:top w:val="single" w:sz="8" w:space="0" w:color="auto"/>
            </w:tcBorders>
            <w:shd w:val="clear" w:color="auto" w:fill="auto"/>
            <w:vAlign w:val="center"/>
          </w:tcPr>
          <w:p w:rsidR="00554C10" w:rsidRDefault="000763F8">
            <w:pPr>
              <w:jc w:val="center"/>
              <w:rPr>
                <w:rFonts w:eastAsia="仿宋"/>
                <w:color w:val="000000" w:themeColor="text1"/>
                <w:szCs w:val="21"/>
              </w:rPr>
            </w:pPr>
            <w:r>
              <w:rPr>
                <w:rFonts w:eastAsia="仿宋"/>
                <w:w w:val="98"/>
                <w:szCs w:val="21"/>
              </w:rPr>
              <w:t>201604</w:t>
            </w:r>
          </w:p>
        </w:tc>
        <w:tc>
          <w:tcPr>
            <w:tcW w:w="1185" w:type="dxa"/>
            <w:tcBorders>
              <w:top w:val="single" w:sz="8" w:space="0" w:color="auto"/>
            </w:tcBorders>
            <w:shd w:val="clear" w:color="auto" w:fill="auto"/>
            <w:vAlign w:val="center"/>
          </w:tcPr>
          <w:p w:rsidR="00554C10" w:rsidRDefault="000763F8">
            <w:pPr>
              <w:jc w:val="center"/>
              <w:rPr>
                <w:rFonts w:eastAsia="仿宋"/>
                <w:color w:val="000000" w:themeColor="text1"/>
                <w:szCs w:val="21"/>
              </w:rPr>
            </w:pPr>
            <w:r>
              <w:rPr>
                <w:rFonts w:eastAsia="仿宋"/>
                <w:szCs w:val="21"/>
              </w:rPr>
              <w:t>200</w:t>
            </w:r>
          </w:p>
        </w:tc>
        <w:tc>
          <w:tcPr>
            <w:tcW w:w="1078" w:type="dxa"/>
            <w:tcBorders>
              <w:top w:val="single" w:sz="8" w:space="0" w:color="auto"/>
            </w:tcBorders>
            <w:shd w:val="clear" w:color="auto" w:fill="auto"/>
            <w:vAlign w:val="center"/>
          </w:tcPr>
          <w:p w:rsidR="00554C10" w:rsidRDefault="000763F8">
            <w:pPr>
              <w:jc w:val="center"/>
              <w:rPr>
                <w:rFonts w:eastAsia="仿宋"/>
                <w:color w:val="000000" w:themeColor="text1"/>
                <w:szCs w:val="21"/>
              </w:rPr>
            </w:pPr>
            <w:r>
              <w:rPr>
                <w:rFonts w:eastAsia="仿宋"/>
                <w:color w:val="000000" w:themeColor="text1"/>
                <w:szCs w:val="21"/>
              </w:rPr>
              <w:t>3</w:t>
            </w:r>
          </w:p>
        </w:tc>
        <w:tc>
          <w:tcPr>
            <w:tcW w:w="6983" w:type="dxa"/>
            <w:tcBorders>
              <w:top w:val="single" w:sz="8" w:space="0" w:color="auto"/>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新民晚报社</w:t>
            </w:r>
            <w:r>
              <w:rPr>
                <w:rFonts w:eastAsia="仿宋_GB2312" w:cs="仿宋" w:hint="eastAsia"/>
                <w:color w:val="000000" w:themeColor="text1"/>
                <w:szCs w:val="21"/>
              </w:rPr>
              <w:t>2016</w:t>
            </w:r>
            <w:r>
              <w:rPr>
                <w:rFonts w:eastAsia="仿宋_GB2312" w:cs="仿宋" w:hint="eastAsia"/>
                <w:color w:val="000000" w:themeColor="text1"/>
                <w:szCs w:val="21"/>
              </w:rPr>
              <w:t>年全新推出“邻声”社区全媒体平台，是报社根据上海市委要求深度融合整体转型的新媒体项目。“邻声”社区全媒体是新民晚报推出的集“内容</w:t>
            </w:r>
            <w:r>
              <w:rPr>
                <w:rFonts w:eastAsia="仿宋_GB2312" w:cs="仿宋" w:hint="eastAsia"/>
                <w:color w:val="000000" w:themeColor="text1"/>
                <w:szCs w:val="21"/>
              </w:rPr>
              <w:t>+</w:t>
            </w:r>
            <w:r>
              <w:rPr>
                <w:rFonts w:eastAsia="仿宋_GB2312" w:cs="仿宋" w:hint="eastAsia"/>
                <w:color w:val="000000" w:themeColor="text1"/>
                <w:szCs w:val="21"/>
              </w:rPr>
              <w:t>服务</w:t>
            </w:r>
            <w:r>
              <w:rPr>
                <w:rFonts w:eastAsia="仿宋_GB2312" w:cs="仿宋" w:hint="eastAsia"/>
                <w:color w:val="000000" w:themeColor="text1"/>
                <w:szCs w:val="21"/>
              </w:rPr>
              <w:t>+</w:t>
            </w:r>
            <w:r>
              <w:rPr>
                <w:rFonts w:eastAsia="仿宋_GB2312" w:cs="仿宋" w:hint="eastAsia"/>
                <w:color w:val="000000" w:themeColor="text1"/>
                <w:szCs w:val="21"/>
              </w:rPr>
              <w:t>活动”为一体社区全媒体平台，主要由用户产生资讯和服务，深入上海</w:t>
            </w:r>
            <w:r>
              <w:rPr>
                <w:rFonts w:eastAsia="仿宋_GB2312" w:cs="仿宋" w:hint="eastAsia"/>
                <w:color w:val="000000" w:themeColor="text1"/>
                <w:szCs w:val="21"/>
              </w:rPr>
              <w:t>12800</w:t>
            </w:r>
            <w:r>
              <w:rPr>
                <w:rFonts w:eastAsia="仿宋_GB2312" w:cs="仿宋" w:hint="eastAsia"/>
                <w:color w:val="000000" w:themeColor="text1"/>
                <w:szCs w:val="21"/>
              </w:rPr>
              <w:t>个小区和</w:t>
            </w:r>
            <w:r>
              <w:rPr>
                <w:rFonts w:eastAsia="仿宋_GB2312" w:cs="仿宋" w:hint="eastAsia"/>
                <w:color w:val="000000" w:themeColor="text1"/>
                <w:szCs w:val="21"/>
              </w:rPr>
              <w:t>800</w:t>
            </w:r>
            <w:r>
              <w:rPr>
                <w:rFonts w:eastAsia="仿宋_GB2312" w:cs="仿宋" w:hint="eastAsia"/>
                <w:color w:val="000000" w:themeColor="text1"/>
                <w:szCs w:val="21"/>
              </w:rPr>
              <w:t>多万户家庭，“连通左邻右舍，重建信任情怀”，传递社会正能量，成为网络舆论阵地的主导力量。由建桥学院学生，直接参与这个项目的内容制作与线下活动，可以直接接触大众主流媒体的采、编实战过程，以及在新媒体传播渠道的最新资讯与社会需求。同时对学校教师讲授写作、编辑、新媒体实务等相关</w:t>
            </w:r>
            <w:r>
              <w:rPr>
                <w:rFonts w:eastAsia="仿宋_GB2312" w:cs="仿宋" w:hint="eastAsia"/>
                <w:color w:val="000000" w:themeColor="text1"/>
                <w:szCs w:val="21"/>
              </w:rPr>
              <w:t>课程，带来了大量丰富的实际应用材料，在制订教学大纲、实施教学计划，尤其是每学期的实训，改变了过去只是老师拍脑袋出题目，改由新民晚报方出题目、派一线编辑指导学生的办法，效果良好。</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6</w:t>
            </w:r>
          </w:p>
        </w:tc>
        <w:tc>
          <w:tcPr>
            <w:tcW w:w="1593" w:type="dxa"/>
            <w:shd w:val="clear" w:color="auto" w:fill="auto"/>
            <w:vAlign w:val="center"/>
          </w:tcPr>
          <w:p w:rsidR="00554C10" w:rsidRDefault="00554C10">
            <w:pPr>
              <w:jc w:val="center"/>
              <w:rPr>
                <w:rFonts w:eastAsia="仿宋_GB2312" w:cs="仿宋"/>
                <w:color w:val="000000" w:themeColor="text1"/>
                <w:szCs w:val="21"/>
              </w:rPr>
            </w:pPr>
          </w:p>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时尚传播校企合作实践基地</w:t>
            </w:r>
          </w:p>
        </w:tc>
        <w:tc>
          <w:tcPr>
            <w:tcW w:w="157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外滩</w:t>
            </w:r>
            <w:r>
              <w:rPr>
                <w:rFonts w:eastAsia="仿宋_GB2312" w:cs="仿宋" w:hint="eastAsia"/>
                <w:color w:val="000000" w:themeColor="text1"/>
                <w:szCs w:val="21"/>
              </w:rPr>
              <w:t>22</w:t>
            </w:r>
            <w:r>
              <w:rPr>
                <w:rFonts w:eastAsia="仿宋_GB2312" w:cs="仿宋" w:hint="eastAsia"/>
                <w:color w:val="000000" w:themeColor="text1"/>
                <w:szCs w:val="21"/>
              </w:rPr>
              <w:t>号</w:t>
            </w:r>
          </w:p>
        </w:tc>
        <w:tc>
          <w:tcPr>
            <w:tcW w:w="765" w:type="dxa"/>
            <w:shd w:val="clear" w:color="auto" w:fill="auto"/>
            <w:vAlign w:val="center"/>
          </w:tcPr>
          <w:p w:rsidR="00554C10" w:rsidRDefault="000763F8">
            <w:pPr>
              <w:jc w:val="center"/>
              <w:rPr>
                <w:rFonts w:eastAsia="仿宋_GB2312" w:cs="仿宋"/>
                <w:color w:val="000000" w:themeColor="text1"/>
                <w:szCs w:val="21"/>
              </w:rPr>
            </w:pPr>
            <w:r>
              <w:rPr>
                <w:rFonts w:ascii="仿宋" w:eastAsia="仿宋" w:hAnsi="仿宋" w:cs="仿宋" w:hint="eastAsia"/>
                <w:color w:val="000000" w:themeColor="text1"/>
                <w:szCs w:val="21"/>
              </w:rPr>
              <w:t>上海</w:t>
            </w:r>
          </w:p>
        </w:tc>
        <w:tc>
          <w:tcPr>
            <w:tcW w:w="1080"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201901</w:t>
            </w:r>
          </w:p>
        </w:tc>
        <w:tc>
          <w:tcPr>
            <w:tcW w:w="118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140</w:t>
            </w:r>
          </w:p>
        </w:tc>
        <w:tc>
          <w:tcPr>
            <w:tcW w:w="1078"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w:t>
            </w:r>
          </w:p>
        </w:tc>
        <w:tc>
          <w:tcPr>
            <w:tcW w:w="6983" w:type="dxa"/>
            <w:tcBorders>
              <w:right w:val="single" w:sz="12" w:space="0" w:color="auto"/>
            </w:tcBorders>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 xml:space="preserve">    </w:t>
            </w:r>
            <w:r>
              <w:rPr>
                <w:rFonts w:eastAsia="仿宋_GB2312" w:cs="仿宋" w:hint="eastAsia"/>
                <w:color w:val="000000" w:themeColor="text1"/>
                <w:szCs w:val="21"/>
              </w:rPr>
              <w:t>外滩</w:t>
            </w:r>
            <w:r>
              <w:rPr>
                <w:rFonts w:eastAsia="仿宋_GB2312" w:cs="仿宋" w:hint="eastAsia"/>
                <w:color w:val="000000" w:themeColor="text1"/>
                <w:szCs w:val="21"/>
              </w:rPr>
              <w:t>22</w:t>
            </w:r>
            <w:r>
              <w:rPr>
                <w:rFonts w:eastAsia="仿宋_GB2312" w:cs="仿宋" w:hint="eastAsia"/>
                <w:color w:val="000000" w:themeColor="text1"/>
                <w:szCs w:val="21"/>
              </w:rPr>
              <w:t>号是外滩</w:t>
            </w:r>
            <w:r>
              <w:rPr>
                <w:rFonts w:eastAsia="仿宋_GB2312" w:cs="仿宋" w:hint="eastAsia"/>
                <w:color w:val="000000" w:themeColor="text1"/>
                <w:szCs w:val="21"/>
              </w:rPr>
              <w:t>52</w:t>
            </w:r>
            <w:r>
              <w:rPr>
                <w:rFonts w:eastAsia="仿宋_GB2312" w:cs="仿宋" w:hint="eastAsia"/>
                <w:color w:val="000000" w:themeColor="text1"/>
                <w:szCs w:val="21"/>
              </w:rPr>
              <w:t>幢万国建筑博物馆中之一，如今已成为上海高瑞定制中心、奢侈品牌聚集地、世界非遗产品展览和文化艺术传播的时尚策源地之一。多年来，外滩</w:t>
            </w:r>
            <w:r>
              <w:rPr>
                <w:rFonts w:eastAsia="仿宋_GB2312" w:cs="仿宋" w:hint="eastAsia"/>
                <w:color w:val="000000" w:themeColor="text1"/>
                <w:szCs w:val="21"/>
              </w:rPr>
              <w:t>22</w:t>
            </w:r>
            <w:r>
              <w:rPr>
                <w:rFonts w:eastAsia="仿宋_GB2312" w:cs="仿宋" w:hint="eastAsia"/>
                <w:color w:val="000000" w:themeColor="text1"/>
                <w:szCs w:val="21"/>
              </w:rPr>
              <w:t>号与上海建桥学院产教结合，举办创新创业大赛、吸纳建桥学生实习就业</w:t>
            </w:r>
            <w:r>
              <w:rPr>
                <w:rFonts w:eastAsia="仿宋_GB2312" w:cs="仿宋" w:hint="eastAsia"/>
                <w:color w:val="000000" w:themeColor="text1"/>
                <w:szCs w:val="21"/>
              </w:rPr>
              <w:t>:</w:t>
            </w:r>
            <w:r>
              <w:rPr>
                <w:rFonts w:eastAsia="仿宋_GB2312" w:cs="仿宋" w:hint="eastAsia"/>
                <w:color w:val="000000" w:themeColor="text1"/>
                <w:szCs w:val="21"/>
              </w:rPr>
              <w:t>总裁李玉麟走进建桥为学生精彩讲座，新闻传播学院的老师和学生走向外滩</w:t>
            </w:r>
            <w:r>
              <w:rPr>
                <w:rFonts w:eastAsia="仿宋_GB2312" w:cs="仿宋" w:hint="eastAsia"/>
                <w:color w:val="000000" w:themeColor="text1"/>
                <w:szCs w:val="21"/>
              </w:rPr>
              <w:t>22</w:t>
            </w:r>
            <w:r>
              <w:rPr>
                <w:rFonts w:eastAsia="仿宋_GB2312" w:cs="仿宋" w:hint="eastAsia"/>
                <w:color w:val="000000" w:themeColor="text1"/>
                <w:szCs w:val="21"/>
              </w:rPr>
              <w:t>号，参与其网站建设、参与高端定制周活动，学生们与国内著名设计师郭培、日本著名设计师桂由美等大师同台参与设计、布展、展会举办和服务等，成为重要的极富特色的实习实践平台。</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7</w:t>
            </w:r>
          </w:p>
        </w:tc>
        <w:tc>
          <w:tcPr>
            <w:tcW w:w="1593"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时尚传播创意人才培养基地</w:t>
            </w:r>
          </w:p>
        </w:tc>
        <w:tc>
          <w:tcPr>
            <w:tcW w:w="157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东华美钻</w:t>
            </w:r>
          </w:p>
        </w:tc>
        <w:tc>
          <w:tcPr>
            <w:tcW w:w="76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w:t>
            </w:r>
          </w:p>
        </w:tc>
        <w:tc>
          <w:tcPr>
            <w:tcW w:w="1080"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201905</w:t>
            </w:r>
          </w:p>
        </w:tc>
        <w:tc>
          <w:tcPr>
            <w:tcW w:w="118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30</w:t>
            </w:r>
          </w:p>
        </w:tc>
        <w:tc>
          <w:tcPr>
            <w:tcW w:w="1078"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东华美钻与上海建桥学院新闻传播学院建立了人才培养基地，互聘互助、产教融合。一方面为学生从事时尚品牌提供实习实践基地；另一方面助力东华美钻时尚产业发展打造品牌影响力。</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8</w:t>
            </w:r>
          </w:p>
        </w:tc>
        <w:tc>
          <w:tcPr>
            <w:tcW w:w="1593"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时尚传播</w:t>
            </w:r>
            <w:r>
              <w:rPr>
                <w:rFonts w:eastAsia="仿宋_GB2312" w:cs="仿宋" w:hint="eastAsia"/>
                <w:color w:val="000000" w:themeColor="text1"/>
                <w:szCs w:val="21"/>
              </w:rPr>
              <w:t>人才培养</w:t>
            </w:r>
            <w:r>
              <w:rPr>
                <w:rFonts w:eastAsia="仿宋_GB2312" w:cs="仿宋" w:hint="eastAsia"/>
                <w:color w:val="000000" w:themeColor="text1"/>
                <w:szCs w:val="21"/>
              </w:rPr>
              <w:t>实践基地</w:t>
            </w:r>
          </w:p>
        </w:tc>
        <w:tc>
          <w:tcPr>
            <w:tcW w:w="157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上海震亮化妆品有限公司</w:t>
            </w:r>
          </w:p>
        </w:tc>
        <w:tc>
          <w:tcPr>
            <w:tcW w:w="76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w:t>
            </w:r>
          </w:p>
        </w:tc>
        <w:tc>
          <w:tcPr>
            <w:tcW w:w="1080"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201809</w:t>
            </w:r>
          </w:p>
        </w:tc>
        <w:tc>
          <w:tcPr>
            <w:tcW w:w="118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40</w:t>
            </w:r>
          </w:p>
        </w:tc>
        <w:tc>
          <w:tcPr>
            <w:tcW w:w="1078"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right w:val="single" w:sz="12" w:space="0" w:color="auto"/>
            </w:tcBorders>
            <w:vAlign w:val="center"/>
          </w:tcPr>
          <w:p w:rsidR="00554C10" w:rsidRDefault="000763F8">
            <w:pPr>
              <w:jc w:val="left"/>
              <w:rPr>
                <w:rFonts w:eastAsia="仿宋_GB2312" w:cs="仿宋"/>
                <w:color w:val="000000" w:themeColor="text1"/>
                <w:szCs w:val="21"/>
              </w:rPr>
            </w:pPr>
            <w:r>
              <w:rPr>
                <w:rFonts w:eastAsia="仿宋_GB2312" w:cs="仿宋" w:hint="eastAsia"/>
                <w:color w:val="000000" w:themeColor="text1"/>
                <w:szCs w:val="21"/>
              </w:rPr>
              <w:t xml:space="preserve">    </w:t>
            </w:r>
            <w:r>
              <w:rPr>
                <w:rFonts w:eastAsia="仿宋_GB2312" w:cs="仿宋" w:hint="eastAsia"/>
                <w:color w:val="000000" w:themeColor="text1"/>
                <w:szCs w:val="21"/>
              </w:rPr>
              <w:t>上海震亮化妆品有限公司，地处上海东方美谷。大力发展美丽健康产业。集聚全球知名化妆品品牌，销售额超过</w:t>
            </w:r>
            <w:r>
              <w:rPr>
                <w:rFonts w:eastAsia="仿宋_GB2312" w:cs="仿宋" w:hint="eastAsia"/>
                <w:color w:val="000000" w:themeColor="text1"/>
                <w:szCs w:val="21"/>
              </w:rPr>
              <w:t>200</w:t>
            </w:r>
            <w:r>
              <w:rPr>
                <w:rFonts w:eastAsia="仿宋_GB2312" w:cs="仿宋" w:hint="eastAsia"/>
                <w:color w:val="000000" w:themeColor="text1"/>
                <w:szCs w:val="21"/>
              </w:rPr>
              <w:t>亿元，占全市</w:t>
            </w:r>
            <w:r>
              <w:rPr>
                <w:rFonts w:eastAsia="仿宋_GB2312" w:cs="仿宋" w:hint="eastAsia"/>
                <w:color w:val="000000" w:themeColor="text1"/>
                <w:szCs w:val="21"/>
              </w:rPr>
              <w:t>40%</w:t>
            </w:r>
            <w:r>
              <w:rPr>
                <w:rFonts w:eastAsia="仿宋_GB2312" w:cs="仿宋" w:hint="eastAsia"/>
                <w:color w:val="000000" w:themeColor="text1"/>
                <w:szCs w:val="21"/>
              </w:rPr>
              <w:t>，是上海市文创重点布局发展的产业。对时尚营销</w:t>
            </w:r>
            <w:r>
              <w:rPr>
                <w:rFonts w:eastAsia="仿宋_GB2312" w:hint="eastAsia"/>
                <w:bCs/>
                <w:color w:val="000000" w:themeColor="text1"/>
                <w:szCs w:val="21"/>
                <w:lang w:val="zh-TW" w:eastAsia="zh-TW"/>
              </w:rPr>
              <w:t>、</w:t>
            </w:r>
            <w:r>
              <w:rPr>
                <w:rFonts w:eastAsia="仿宋_GB2312" w:hint="eastAsia"/>
                <w:bCs/>
                <w:color w:val="000000" w:themeColor="text1"/>
                <w:szCs w:val="21"/>
              </w:rPr>
              <w:t>时尚展演</w:t>
            </w:r>
            <w:r>
              <w:rPr>
                <w:rFonts w:eastAsia="仿宋_GB2312" w:hint="eastAsia"/>
                <w:bCs/>
                <w:color w:val="000000" w:themeColor="text1"/>
                <w:szCs w:val="21"/>
                <w:lang w:val="zh-TW" w:eastAsia="zh-TW"/>
              </w:rPr>
              <w:t>、</w:t>
            </w:r>
            <w:r>
              <w:rPr>
                <w:rFonts w:eastAsia="仿宋_GB2312" w:hint="eastAsia"/>
                <w:bCs/>
                <w:color w:val="000000" w:themeColor="text1"/>
                <w:szCs w:val="21"/>
              </w:rPr>
              <w:t>品牌的创意策划</w:t>
            </w:r>
            <w:r>
              <w:rPr>
                <w:rFonts w:eastAsia="仿宋_GB2312" w:hint="eastAsia"/>
                <w:bCs/>
                <w:color w:val="000000" w:themeColor="text1"/>
                <w:szCs w:val="21"/>
              </w:rPr>
              <w:lastRenderedPageBreak/>
              <w:t>人才有巨大需求。新闻传播学院与上海东方美谷长期合作，产教融合发展，</w:t>
            </w:r>
            <w:r>
              <w:rPr>
                <w:rFonts w:eastAsia="仿宋_GB2312" w:cs="仿宋" w:hint="eastAsia"/>
                <w:color w:val="000000" w:themeColor="text1"/>
                <w:szCs w:val="21"/>
              </w:rPr>
              <w:t>双向互聘，有行业导师授课。</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lastRenderedPageBreak/>
              <w:t>9</w:t>
            </w:r>
          </w:p>
        </w:tc>
        <w:tc>
          <w:tcPr>
            <w:tcW w:w="1593"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国际时尚传播高层次人才培训基地</w:t>
            </w:r>
          </w:p>
        </w:tc>
        <w:tc>
          <w:tcPr>
            <w:tcW w:w="157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上海国际时尚教育中心</w:t>
            </w:r>
          </w:p>
        </w:tc>
        <w:tc>
          <w:tcPr>
            <w:tcW w:w="76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w:t>
            </w:r>
          </w:p>
        </w:tc>
        <w:tc>
          <w:tcPr>
            <w:tcW w:w="1080"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201904</w:t>
            </w:r>
          </w:p>
        </w:tc>
        <w:tc>
          <w:tcPr>
            <w:tcW w:w="118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30</w:t>
            </w:r>
          </w:p>
        </w:tc>
        <w:tc>
          <w:tcPr>
            <w:tcW w:w="1078"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w:t>
            </w:r>
          </w:p>
        </w:tc>
        <w:tc>
          <w:tcPr>
            <w:tcW w:w="6983" w:type="dxa"/>
            <w:tcBorders>
              <w:right w:val="single" w:sz="12" w:space="0" w:color="auto"/>
            </w:tcBorders>
            <w:vAlign w:val="center"/>
          </w:tcPr>
          <w:p w:rsidR="00554C10" w:rsidRDefault="000763F8">
            <w:pPr>
              <w:ind w:firstLineChars="200" w:firstLine="420"/>
              <w:jc w:val="left"/>
              <w:rPr>
                <w:rFonts w:cs="仿宋"/>
                <w:color w:val="000000" w:themeColor="text1"/>
                <w:szCs w:val="21"/>
              </w:rPr>
            </w:pPr>
            <w:r>
              <w:rPr>
                <w:rFonts w:ascii="仿宋" w:eastAsia="仿宋" w:hAnsi="仿宋" w:cs="仿宋" w:hint="eastAsia"/>
                <w:color w:val="0D0D0D" w:themeColor="text1" w:themeTint="F2"/>
                <w:szCs w:val="21"/>
              </w:rPr>
              <w:t>上海国际时尚教育中心未来将规划成以时尚教育为核心，集时尚信息咨询服务、时尚艺术设计、时尚展示和时尚休闲体验等为一体的综合性有特色的时尚教育中心。上海国际时尚教育中心与上海建桥学院新闻传播学院建立了人才培养基地，</w:t>
            </w:r>
            <w:r>
              <w:rPr>
                <w:rFonts w:ascii="仿宋" w:eastAsia="仿宋" w:hAnsi="仿宋" w:cs="仿宋" w:hint="eastAsia"/>
                <w:color w:val="0D0D0D" w:themeColor="text1" w:themeTint="F2"/>
                <w:szCs w:val="21"/>
                <w:shd w:val="clear" w:color="auto" w:fill="FFFFFF"/>
              </w:rPr>
              <w:t>传播时尚教育理念、培育国际时尚专业人才。</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10</w:t>
            </w:r>
          </w:p>
        </w:tc>
        <w:tc>
          <w:tcPr>
            <w:tcW w:w="1593"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高层次协同创新传播人才培训基地</w:t>
            </w:r>
          </w:p>
        </w:tc>
        <w:tc>
          <w:tcPr>
            <w:tcW w:w="157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上海临港人才股份有限公司</w:t>
            </w:r>
          </w:p>
        </w:tc>
        <w:tc>
          <w:tcPr>
            <w:tcW w:w="76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w:t>
            </w:r>
          </w:p>
        </w:tc>
        <w:tc>
          <w:tcPr>
            <w:tcW w:w="1080"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201909</w:t>
            </w:r>
          </w:p>
        </w:tc>
        <w:tc>
          <w:tcPr>
            <w:tcW w:w="118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50</w:t>
            </w:r>
          </w:p>
        </w:tc>
        <w:tc>
          <w:tcPr>
            <w:tcW w:w="1078"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w:t>
            </w:r>
          </w:p>
        </w:tc>
        <w:tc>
          <w:tcPr>
            <w:tcW w:w="6983" w:type="dxa"/>
            <w:tcBorders>
              <w:right w:val="single" w:sz="12" w:space="0" w:color="auto"/>
            </w:tcBorders>
            <w:vAlign w:val="center"/>
          </w:tcPr>
          <w:p w:rsidR="00554C10" w:rsidRDefault="000763F8">
            <w:pPr>
              <w:ind w:firstLineChars="200" w:firstLine="420"/>
              <w:jc w:val="left"/>
              <w:rPr>
                <w:rFonts w:eastAsia="仿宋_GB2312"/>
                <w:bCs/>
                <w:color w:val="000000" w:themeColor="text1"/>
                <w:szCs w:val="21"/>
              </w:rPr>
            </w:pPr>
            <w:r>
              <w:rPr>
                <w:rFonts w:eastAsia="仿宋_GB2312" w:cs="仿宋" w:hint="eastAsia"/>
                <w:color w:val="000000" w:themeColor="text1"/>
                <w:szCs w:val="21"/>
              </w:rPr>
              <w:t>临港自由贸易区，是上海规划中跻身顶级大都市最耀眼的蓝色经济魅力城。作为国际窗口，将成为上海国际时尚的新地标</w:t>
            </w:r>
            <w:r>
              <w:rPr>
                <w:rFonts w:eastAsia="仿宋_GB2312" w:hint="eastAsia"/>
                <w:bCs/>
                <w:color w:val="000000" w:themeColor="text1"/>
                <w:szCs w:val="21"/>
                <w:lang w:val="zh-TW" w:eastAsia="zh-TW"/>
              </w:rPr>
              <w:t>、</w:t>
            </w:r>
            <w:r>
              <w:rPr>
                <w:rFonts w:eastAsia="仿宋_GB2312" w:hint="eastAsia"/>
                <w:bCs/>
                <w:color w:val="000000" w:themeColor="text1"/>
                <w:szCs w:val="21"/>
              </w:rPr>
              <w:t>新潮头，是聚集海内外人才开展国际创新协同的重要基地，具有广阔的需求空间。所以上海临港人才股份有限公司与上海建桥学院新闻传播学院合作，将培养符合临港地区建设发展的时尚创意人才</w:t>
            </w:r>
            <w:r>
              <w:rPr>
                <w:rFonts w:eastAsia="仿宋_GB2312" w:cs="仿宋" w:hint="eastAsia"/>
                <w:color w:val="000000" w:themeColor="text1"/>
                <w:szCs w:val="21"/>
              </w:rPr>
              <w:t>、</w:t>
            </w:r>
            <w:r>
              <w:rPr>
                <w:rFonts w:eastAsia="仿宋_GB2312" w:hint="eastAsia"/>
                <w:bCs/>
                <w:color w:val="000000" w:themeColor="text1"/>
                <w:szCs w:val="21"/>
              </w:rPr>
              <w:t>品牌专家人才等。上海建桥学院新闻传播学院与上海临港人才股份有限公司合作，也是时尚传播专业最好最丰富的实习实践及就业创业平台。</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11</w:t>
            </w:r>
          </w:p>
        </w:tc>
        <w:tc>
          <w:tcPr>
            <w:tcW w:w="1593"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虚拟现实实训基地</w:t>
            </w:r>
          </w:p>
        </w:tc>
        <w:tc>
          <w:tcPr>
            <w:tcW w:w="157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大唐邦彦（上海）信息技术有限公司</w:t>
            </w:r>
          </w:p>
        </w:tc>
        <w:tc>
          <w:tcPr>
            <w:tcW w:w="76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校内实践基地</w:t>
            </w:r>
          </w:p>
        </w:tc>
        <w:tc>
          <w:tcPr>
            <w:tcW w:w="1080"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201805</w:t>
            </w:r>
          </w:p>
        </w:tc>
        <w:tc>
          <w:tcPr>
            <w:tcW w:w="1185"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100</w:t>
            </w:r>
          </w:p>
        </w:tc>
        <w:tc>
          <w:tcPr>
            <w:tcW w:w="1078"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4</w:t>
            </w:r>
          </w:p>
        </w:tc>
        <w:tc>
          <w:tcPr>
            <w:tcW w:w="6983" w:type="dxa"/>
            <w:tcBorders>
              <w:right w:val="single" w:sz="12" w:space="0" w:color="auto"/>
            </w:tcBorders>
            <w:vAlign w:val="center"/>
          </w:tcPr>
          <w:p w:rsidR="00554C10" w:rsidRDefault="000763F8">
            <w:pPr>
              <w:ind w:firstLineChars="200" w:firstLine="420"/>
              <w:rPr>
                <w:rFonts w:eastAsia="仿宋_GB2312" w:cs="仿宋"/>
                <w:color w:val="000000" w:themeColor="text1"/>
                <w:szCs w:val="21"/>
              </w:rPr>
            </w:pPr>
            <w:r>
              <w:rPr>
                <w:rFonts w:eastAsia="仿宋_GB2312" w:cs="仿宋" w:hint="eastAsia"/>
                <w:color w:val="000000" w:themeColor="text1"/>
                <w:szCs w:val="21"/>
              </w:rPr>
              <w:t>实践基地由学校和大唐邦彦共同建设，包括实践区和体验区，依托企业集团研发实力和企业大学的教学经验，集教学、实训和研发功能于一体，可完成虚拟现实方向编程与引擎基础知识、虚拟现实资源制作、</w:t>
            </w:r>
            <w:r>
              <w:rPr>
                <w:rFonts w:eastAsia="仿宋_GB2312" w:cs="仿宋" w:hint="eastAsia"/>
                <w:color w:val="000000" w:themeColor="text1"/>
                <w:szCs w:val="21"/>
              </w:rPr>
              <w:t>VR</w:t>
            </w:r>
            <w:r>
              <w:rPr>
                <w:rFonts w:eastAsia="仿宋_GB2312" w:cs="仿宋" w:hint="eastAsia"/>
                <w:color w:val="000000" w:themeColor="text1"/>
                <w:szCs w:val="21"/>
              </w:rPr>
              <w:t>硬件应用基础、虚拟现实综合实训等教学和实践。学生通过实践和设备操作，独立开发各种</w:t>
            </w:r>
            <w:r>
              <w:rPr>
                <w:rFonts w:eastAsia="仿宋_GB2312" w:cs="仿宋" w:hint="eastAsia"/>
                <w:color w:val="000000" w:themeColor="text1"/>
                <w:szCs w:val="21"/>
              </w:rPr>
              <w:t>VR</w:t>
            </w:r>
            <w:r>
              <w:rPr>
                <w:rFonts w:eastAsia="仿宋_GB2312" w:cs="仿宋" w:hint="eastAsia"/>
                <w:color w:val="000000" w:themeColor="text1"/>
                <w:szCs w:val="21"/>
              </w:rPr>
              <w:t>应用，体验</w:t>
            </w:r>
            <w:r>
              <w:rPr>
                <w:rFonts w:eastAsia="仿宋_GB2312" w:cs="仿宋" w:hint="eastAsia"/>
                <w:color w:val="000000" w:themeColor="text1"/>
                <w:szCs w:val="21"/>
              </w:rPr>
              <w:t>VR</w:t>
            </w:r>
            <w:r>
              <w:rPr>
                <w:rFonts w:eastAsia="仿宋_GB2312" w:cs="仿宋" w:hint="eastAsia"/>
                <w:color w:val="000000" w:themeColor="text1"/>
                <w:szCs w:val="21"/>
              </w:rPr>
              <w:t>行业应用，及时了解和掌握</w:t>
            </w:r>
            <w:r>
              <w:rPr>
                <w:rFonts w:eastAsia="仿宋_GB2312" w:cs="仿宋" w:hint="eastAsia"/>
                <w:color w:val="000000" w:themeColor="text1"/>
                <w:szCs w:val="21"/>
              </w:rPr>
              <w:t>VR</w:t>
            </w:r>
            <w:r>
              <w:rPr>
                <w:rFonts w:eastAsia="仿宋_GB2312" w:cs="仿宋" w:hint="eastAsia"/>
                <w:color w:val="000000" w:themeColor="text1"/>
                <w:szCs w:val="21"/>
              </w:rPr>
              <w:t>发展动向、新技术运用等。</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12</w:t>
            </w:r>
          </w:p>
        </w:tc>
        <w:tc>
          <w:tcPr>
            <w:tcW w:w="1593" w:type="dxa"/>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数字广告试点班（凯驰班）</w:t>
            </w:r>
          </w:p>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冠名班项目</w:t>
            </w:r>
          </w:p>
        </w:tc>
        <w:tc>
          <w:tcPr>
            <w:tcW w:w="1575" w:type="dxa"/>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上海凯驰贸易有限公司</w:t>
            </w:r>
          </w:p>
        </w:tc>
        <w:tc>
          <w:tcPr>
            <w:tcW w:w="765" w:type="dxa"/>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上海</w:t>
            </w:r>
          </w:p>
        </w:tc>
        <w:tc>
          <w:tcPr>
            <w:tcW w:w="1080" w:type="dxa"/>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201904</w:t>
            </w:r>
          </w:p>
        </w:tc>
        <w:tc>
          <w:tcPr>
            <w:tcW w:w="1185" w:type="dxa"/>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45</w:t>
            </w:r>
          </w:p>
        </w:tc>
        <w:tc>
          <w:tcPr>
            <w:tcW w:w="1078" w:type="dxa"/>
            <w:shd w:val="clear" w:color="auto" w:fill="auto"/>
            <w:vAlign w:val="center"/>
          </w:tcPr>
          <w:p w:rsidR="00554C10" w:rsidRDefault="000763F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12</w:t>
            </w:r>
          </w:p>
        </w:tc>
        <w:tc>
          <w:tcPr>
            <w:tcW w:w="6983" w:type="dxa"/>
            <w:tcBorders>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在广告学一流本科建设中，适应新媒体</w:t>
            </w:r>
            <w:r>
              <w:rPr>
                <w:rFonts w:eastAsia="仿宋_GB2312" w:cs="仿宋" w:hint="eastAsia"/>
                <w:color w:val="000000" w:themeColor="text1"/>
                <w:szCs w:val="21"/>
              </w:rPr>
              <w:t>2.0</w:t>
            </w:r>
            <w:r>
              <w:rPr>
                <w:rFonts w:eastAsia="仿宋_GB2312" w:cs="仿宋" w:hint="eastAsia"/>
                <w:color w:val="000000" w:themeColor="text1"/>
                <w:szCs w:val="21"/>
              </w:rPr>
              <w:t>时代、融媒体全媒化广告业态的转型，适应新时代数字广告人才培养的实际需求成为我系专业建设和转型发展的核心任务。在这一过程中我们与一大批电商广告公司、现代数字广告公司建立了长期合作关系。不断的送学生到各个企业实习实践。同时也不断引入企业项目，走出去引进来，实现教学过程与企业生产的对接。然而，由于新冠疫情的原因，在防控措施条件下新学期不适合大规模学生到校外实习实践。同时也为了更好的实现产教融合三对接，培养企业真正需要的应用型人才。把课堂变成数字广告运营的实战场景化的教学场所</w:t>
            </w:r>
            <w:r>
              <w:rPr>
                <w:rFonts w:eastAsia="仿宋_GB2312" w:cs="仿宋" w:hint="eastAsia"/>
                <w:color w:val="000000" w:themeColor="text1"/>
                <w:szCs w:val="21"/>
              </w:rPr>
              <w:t>。我系拟与校企合作单位上海凯驰贸易有限公司（电商）在本学期进行深度合作，在</w:t>
            </w:r>
            <w:r>
              <w:rPr>
                <w:rFonts w:eastAsia="仿宋_GB2312" w:cs="仿宋" w:hint="eastAsia"/>
                <w:color w:val="000000" w:themeColor="text1"/>
                <w:szCs w:val="21"/>
              </w:rPr>
              <w:t>18</w:t>
            </w:r>
            <w:r>
              <w:rPr>
                <w:rFonts w:eastAsia="仿宋_GB2312" w:cs="仿宋" w:hint="eastAsia"/>
                <w:color w:val="000000" w:themeColor="text1"/>
                <w:szCs w:val="21"/>
              </w:rPr>
              <w:t>广告（三年级）中挑选一个班进行试点，实现“三引进”，</w:t>
            </w:r>
            <w:r>
              <w:rPr>
                <w:rFonts w:eastAsia="仿宋_GB2312" w:cs="仿宋" w:hint="eastAsia"/>
                <w:color w:val="000000" w:themeColor="text1"/>
                <w:szCs w:val="21"/>
              </w:rPr>
              <w:lastRenderedPageBreak/>
              <w:t>即引进企业项目、引进运营模式、引进技术人员。在试点班，由我校教师担任基本教学任务，由企业提供技术人员、实战项目、运营模式（电商数字广告）。基础理论教学由教师完成，实战案例及实践教学由企业提供项目、技术指导，教师配合教学。此外，企业还为广告专业</w:t>
            </w:r>
            <w:r>
              <w:rPr>
                <w:rFonts w:eastAsia="仿宋_GB2312" w:cs="仿宋" w:hint="eastAsia"/>
                <w:color w:val="000000" w:themeColor="text1"/>
                <w:szCs w:val="21"/>
              </w:rPr>
              <w:t>7352</w:t>
            </w:r>
            <w:r>
              <w:rPr>
                <w:rFonts w:eastAsia="仿宋_GB2312" w:cs="仿宋" w:hint="eastAsia"/>
                <w:color w:val="000000" w:themeColor="text1"/>
                <w:szCs w:val="21"/>
              </w:rPr>
              <w:t>工作室提供项目和实践指导。</w:t>
            </w:r>
          </w:p>
        </w:tc>
      </w:tr>
    </w:tbl>
    <w:p w:rsidR="00554C10" w:rsidRDefault="000763F8">
      <w:pPr>
        <w:spacing w:line="260" w:lineRule="exact"/>
        <w:ind w:left="420" w:hangingChars="200" w:hanging="420"/>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注：</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限填</w:t>
      </w:r>
      <w:r>
        <w:rPr>
          <w:rFonts w:ascii="仿宋" w:eastAsia="仿宋" w:hAnsi="仿宋" w:cs="仿宋" w:hint="eastAsia"/>
          <w:color w:val="000000" w:themeColor="text1"/>
          <w:szCs w:val="21"/>
        </w:rPr>
        <w:t>2019</w:t>
      </w:r>
      <w:r>
        <w:rPr>
          <w:rFonts w:ascii="仿宋" w:eastAsia="仿宋" w:hAnsi="仿宋" w:cs="仿宋" w:hint="eastAsia"/>
          <w:color w:val="000000" w:themeColor="text1"/>
          <w:szCs w:val="21"/>
        </w:rPr>
        <w:t>年</w:t>
      </w:r>
      <w:r>
        <w:rPr>
          <w:rFonts w:ascii="仿宋" w:eastAsia="仿宋" w:hAnsi="仿宋" w:cs="仿宋" w:hint="eastAsia"/>
          <w:color w:val="000000" w:themeColor="text1"/>
          <w:szCs w:val="21"/>
        </w:rPr>
        <w:t>12</w:t>
      </w:r>
      <w:r>
        <w:rPr>
          <w:rFonts w:ascii="仿宋" w:eastAsia="仿宋" w:hAnsi="仿宋" w:cs="仿宋" w:hint="eastAsia"/>
          <w:color w:val="000000" w:themeColor="text1"/>
          <w:szCs w:val="21"/>
        </w:rPr>
        <w:t>月</w:t>
      </w:r>
      <w:r>
        <w:rPr>
          <w:rFonts w:ascii="仿宋" w:eastAsia="仿宋" w:hAnsi="仿宋" w:cs="仿宋" w:hint="eastAsia"/>
          <w:color w:val="000000" w:themeColor="text1"/>
          <w:szCs w:val="21"/>
        </w:rPr>
        <w:t>31</w:t>
      </w:r>
      <w:r>
        <w:rPr>
          <w:rFonts w:ascii="仿宋" w:eastAsia="仿宋" w:hAnsi="仿宋" w:cs="仿宋" w:hint="eastAsia"/>
          <w:color w:val="000000" w:themeColor="text1"/>
          <w:szCs w:val="21"/>
        </w:rPr>
        <w:t>日前已经与本单位签署合作协议的与本专业学位类别人才培养相关的实习、实训、实践基地。</w:t>
      </w:r>
    </w:p>
    <w:p w:rsidR="00554C10" w:rsidRDefault="000763F8">
      <w:pPr>
        <w:spacing w:line="260" w:lineRule="exact"/>
        <w:ind w:firstLineChars="200" w:firstLine="420"/>
        <w:rPr>
          <w:rFonts w:eastAsiaTheme="minorEastAsia" w:hAnsiTheme="minorEastAsia" w:cs="仿宋"/>
          <w:color w:val="000000" w:themeColor="text1"/>
          <w:sz w:val="18"/>
          <w:szCs w:val="18"/>
        </w:rPr>
      </w:pPr>
      <w:r>
        <w:rPr>
          <w:rFonts w:ascii="仿宋" w:eastAsia="仿宋" w:hAnsi="仿宋" w:cs="仿宋" w:hint="eastAsia"/>
          <w:color w:val="000000" w:themeColor="text1"/>
          <w:szCs w:val="21"/>
        </w:rPr>
        <w:t>2.</w:t>
      </w:r>
      <w:r>
        <w:rPr>
          <w:rFonts w:ascii="仿宋" w:eastAsia="仿宋" w:hAnsi="仿宋" w:cs="仿宋" w:hint="eastAsia"/>
          <w:color w:val="000000" w:themeColor="text1"/>
          <w:szCs w:val="21"/>
        </w:rPr>
        <w:t>“基地及专业实践内容简介”填写基地情况与条件，开展实践教学内容，实践指导教师配备情况等。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3187"/>
        <w:gridCol w:w="1759"/>
        <w:gridCol w:w="2067"/>
        <w:gridCol w:w="7246"/>
      </w:tblGrid>
      <w:tr w:rsidR="00554C10">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554C10" w:rsidRDefault="000763F8">
            <w:pPr>
              <w:spacing w:line="340" w:lineRule="exact"/>
              <w:jc w:val="left"/>
              <w:rPr>
                <w:rFonts w:eastAsia="仿宋_GB2312" w:cs="宋体"/>
                <w:b/>
                <w:bCs/>
                <w:color w:val="000000" w:themeColor="text1"/>
                <w:kern w:val="0"/>
                <w:szCs w:val="21"/>
              </w:rPr>
            </w:pPr>
            <w:r>
              <w:rPr>
                <w:rFonts w:ascii="黑体" w:eastAsia="黑体" w:hAnsi="黑体" w:cs="黑体" w:hint="eastAsia"/>
                <w:b/>
                <w:bCs/>
                <w:color w:val="000000" w:themeColor="text1"/>
                <w:kern w:val="0"/>
                <w:szCs w:val="21"/>
              </w:rPr>
              <w:t xml:space="preserve">IV-3-2  </w:t>
            </w:r>
            <w:r>
              <w:rPr>
                <w:rFonts w:ascii="黑体" w:eastAsia="黑体" w:hAnsi="黑体" w:cs="黑体" w:hint="eastAsia"/>
                <w:b/>
                <w:bCs/>
                <w:color w:val="000000" w:themeColor="text1"/>
                <w:kern w:val="0"/>
                <w:szCs w:val="21"/>
              </w:rPr>
              <w:t>近五年代表性专业实践活动与成果</w:t>
            </w:r>
            <w:r>
              <w:rPr>
                <w:rFonts w:ascii="黑体" w:eastAsia="黑体" w:hAnsi="黑体" w:cs="黑体" w:hint="eastAsia"/>
                <w:bCs/>
                <w:color w:val="000000" w:themeColor="text1"/>
                <w:szCs w:val="21"/>
              </w:rPr>
              <w:t>（</w:t>
            </w:r>
            <w:r>
              <w:rPr>
                <w:rFonts w:ascii="黑体" w:eastAsia="黑体" w:hAnsi="黑体" w:cs="黑体" w:hint="eastAsia"/>
                <w:bCs/>
                <w:szCs w:val="21"/>
              </w:rPr>
              <w:t>限填</w:t>
            </w:r>
            <w:r>
              <w:rPr>
                <w:rFonts w:ascii="黑体" w:eastAsia="黑体" w:hAnsi="黑体" w:cs="黑体" w:hint="eastAsia"/>
                <w:bCs/>
                <w:szCs w:val="21"/>
              </w:rPr>
              <w:t>10</w:t>
            </w:r>
            <w:r>
              <w:rPr>
                <w:rFonts w:ascii="黑体" w:eastAsia="黑体" w:hAnsi="黑体" w:cs="黑体" w:hint="eastAsia"/>
                <w:bCs/>
                <w:szCs w:val="21"/>
              </w:rPr>
              <w:t>项</w:t>
            </w:r>
            <w:r>
              <w:rPr>
                <w:rFonts w:ascii="黑体" w:eastAsia="黑体" w:hAnsi="黑体" w:cs="黑体" w:hint="eastAsia"/>
                <w:bCs/>
                <w:color w:val="000000" w:themeColor="text1"/>
                <w:szCs w:val="21"/>
              </w:rPr>
              <w:t>）</w:t>
            </w:r>
          </w:p>
        </w:tc>
      </w:tr>
      <w:tr w:rsidR="00554C10">
        <w:trPr>
          <w:trHeight w:val="539"/>
          <w:jc w:val="center"/>
        </w:trPr>
        <w:tc>
          <w:tcPr>
            <w:tcW w:w="483" w:type="dxa"/>
            <w:tcBorders>
              <w:top w:val="single" w:sz="12" w:space="0" w:color="auto"/>
              <w:left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序号</w:t>
            </w:r>
          </w:p>
        </w:tc>
        <w:tc>
          <w:tcPr>
            <w:tcW w:w="3187"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活动或成果名称</w:t>
            </w:r>
          </w:p>
        </w:tc>
        <w:tc>
          <w:tcPr>
            <w:tcW w:w="1759"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负责人</w:t>
            </w:r>
          </w:p>
        </w:tc>
        <w:tc>
          <w:tcPr>
            <w:tcW w:w="2067" w:type="dxa"/>
            <w:tcBorders>
              <w:top w:val="single" w:sz="12" w:space="0" w:color="auto"/>
              <w:bottom w:val="single" w:sz="8" w:space="0" w:color="auto"/>
            </w:tcBorders>
            <w:shd w:val="clear" w:color="auto" w:fill="auto"/>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所属学科专业</w:t>
            </w:r>
          </w:p>
        </w:tc>
        <w:tc>
          <w:tcPr>
            <w:tcW w:w="7246" w:type="dxa"/>
            <w:tcBorders>
              <w:top w:val="single" w:sz="12" w:space="0" w:color="auto"/>
              <w:bottom w:val="single" w:sz="8" w:space="0" w:color="auto"/>
              <w:right w:val="single" w:sz="12" w:space="0" w:color="auto"/>
            </w:tcBorders>
            <w:vAlign w:val="center"/>
          </w:tcPr>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活动或成果简介</w:t>
            </w:r>
          </w:p>
          <w:p w:rsidR="00554C10" w:rsidRDefault="000763F8">
            <w:pPr>
              <w:jc w:val="center"/>
              <w:rPr>
                <w:rFonts w:eastAsia="仿宋_GB2312" w:cs="仿宋"/>
                <w:b/>
                <w:bCs/>
                <w:color w:val="000000" w:themeColor="text1"/>
                <w:szCs w:val="21"/>
              </w:rPr>
            </w:pPr>
            <w:r>
              <w:rPr>
                <w:rFonts w:eastAsia="仿宋_GB2312" w:cs="仿宋" w:hint="eastAsia"/>
                <w:b/>
                <w:bCs/>
                <w:color w:val="000000" w:themeColor="text1"/>
                <w:szCs w:val="21"/>
              </w:rPr>
              <w:t>（限</w:t>
            </w:r>
            <w:r>
              <w:rPr>
                <w:rFonts w:eastAsia="仿宋_GB2312" w:cs="仿宋" w:hint="eastAsia"/>
                <w:b/>
                <w:bCs/>
                <w:color w:val="000000" w:themeColor="text1"/>
                <w:szCs w:val="21"/>
              </w:rPr>
              <w:t>200</w:t>
            </w:r>
            <w:r>
              <w:rPr>
                <w:rFonts w:eastAsia="仿宋_GB2312" w:cs="仿宋" w:hint="eastAsia"/>
                <w:b/>
                <w:bCs/>
                <w:color w:val="000000" w:themeColor="text1"/>
                <w:szCs w:val="21"/>
              </w:rPr>
              <w:t>字）</w:t>
            </w:r>
          </w:p>
        </w:tc>
      </w:tr>
      <w:tr w:rsidR="00554C10">
        <w:trPr>
          <w:trHeight w:val="539"/>
          <w:jc w:val="center"/>
        </w:trPr>
        <w:tc>
          <w:tcPr>
            <w:tcW w:w="483" w:type="dxa"/>
            <w:tcBorders>
              <w:top w:val="single" w:sz="8" w:space="0" w:color="auto"/>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w:t>
            </w:r>
          </w:p>
        </w:tc>
        <w:tc>
          <w:tcPr>
            <w:tcW w:w="3187"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学界与业界论坛</w:t>
            </w:r>
          </w:p>
        </w:tc>
        <w:tc>
          <w:tcPr>
            <w:tcW w:w="1759" w:type="dxa"/>
            <w:tcBorders>
              <w:top w:val="single" w:sz="8" w:space="0" w:color="auto"/>
            </w:tcBorders>
            <w:shd w:val="clear" w:color="auto" w:fill="auto"/>
            <w:vAlign w:val="center"/>
          </w:tcPr>
          <w:p w:rsidR="00554C10" w:rsidRDefault="000763F8">
            <w:pPr>
              <w:tabs>
                <w:tab w:val="left" w:pos="293"/>
                <w:tab w:val="center" w:pos="831"/>
              </w:tabs>
              <w:jc w:val="center"/>
              <w:rPr>
                <w:rFonts w:eastAsia="仿宋_GB2312" w:cs="仿宋"/>
                <w:color w:val="000000" w:themeColor="text1"/>
                <w:szCs w:val="21"/>
              </w:rPr>
            </w:pPr>
            <w:r>
              <w:rPr>
                <w:rFonts w:eastAsia="仿宋_GB2312" w:cs="仿宋" w:hint="eastAsia"/>
                <w:color w:val="000000" w:themeColor="text1"/>
                <w:szCs w:val="21"/>
              </w:rPr>
              <w:t>吴谷平</w:t>
            </w:r>
          </w:p>
        </w:tc>
        <w:tc>
          <w:tcPr>
            <w:tcW w:w="2067" w:type="dxa"/>
            <w:tcBorders>
              <w:top w:val="single" w:sz="8"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新闻学</w:t>
            </w:r>
            <w:r>
              <w:rPr>
                <w:rFonts w:eastAsia="仿宋_GB2312" w:cs="仿宋" w:hint="eastAsia"/>
                <w:color w:val="000000" w:themeColor="text1"/>
                <w:szCs w:val="21"/>
              </w:rPr>
              <w:t>/</w:t>
            </w:r>
            <w:r>
              <w:rPr>
                <w:rFonts w:eastAsia="仿宋_GB2312" w:cs="仿宋" w:hint="eastAsia"/>
                <w:color w:val="000000" w:themeColor="text1"/>
                <w:szCs w:val="21"/>
              </w:rPr>
              <w:t>传播学</w:t>
            </w:r>
          </w:p>
        </w:tc>
        <w:tc>
          <w:tcPr>
            <w:tcW w:w="7246" w:type="dxa"/>
            <w:tcBorders>
              <w:top w:val="single" w:sz="8" w:space="0" w:color="auto"/>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论坛基于业界与学界融合发展的角度，汇聚了上海报业集团，上海解放日报，新民晚报、新榜等主流媒体和新媒体企业。也邀请了复旦大学，交通大学等著名院校的新闻传播学院专家，对于如何将理论教学与实践教学结合，如何在新媒体快速发展的业态下加快新媒体教学改革，汇聚了智慧，凝聚了行业心声，指明了下一步融媒化、全媒化，应用型新闻传播学科建设的方向。</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建桥</w:t>
            </w:r>
            <w:r>
              <w:rPr>
                <w:rFonts w:eastAsia="仿宋_GB2312" w:cs="仿宋" w:hint="eastAsia"/>
                <w:color w:val="000000" w:themeColor="text1"/>
                <w:szCs w:val="21"/>
              </w:rPr>
              <w:t>-</w:t>
            </w:r>
            <w:r>
              <w:rPr>
                <w:rFonts w:eastAsia="仿宋_GB2312" w:cs="仿宋" w:hint="eastAsia"/>
                <w:color w:val="000000" w:themeColor="text1"/>
                <w:szCs w:val="21"/>
              </w:rPr>
              <w:t>世新毕设交流汇展</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张建明</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新闻学</w:t>
            </w:r>
          </w:p>
        </w:tc>
        <w:tc>
          <w:tcPr>
            <w:tcW w:w="7246" w:type="dxa"/>
            <w:tcBorders>
              <w:right w:val="single" w:sz="12" w:space="0" w:color="auto"/>
            </w:tcBorders>
            <w:vAlign w:val="bottom"/>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我校新闻传播学院与台湾世新大学新闻传播学院自</w:t>
            </w:r>
            <w:r>
              <w:rPr>
                <w:rFonts w:eastAsia="仿宋_GB2312" w:cs="仿宋" w:hint="eastAsia"/>
                <w:color w:val="000000" w:themeColor="text1"/>
                <w:szCs w:val="21"/>
              </w:rPr>
              <w:t>2016</w:t>
            </w:r>
            <w:r>
              <w:rPr>
                <w:rFonts w:eastAsia="仿宋_GB2312" w:cs="仿宋" w:hint="eastAsia"/>
                <w:color w:val="000000" w:themeColor="text1"/>
                <w:szCs w:val="21"/>
              </w:rPr>
              <w:t>年建立合作办学关系，五年来开展了丰富的教学学术交流和实践活动。</w:t>
            </w:r>
            <w:r>
              <w:rPr>
                <w:rFonts w:eastAsia="仿宋_GB2312" w:cs="仿宋" w:hint="eastAsia"/>
                <w:color w:val="000000" w:themeColor="text1"/>
                <w:szCs w:val="21"/>
              </w:rPr>
              <w:t>2019</w:t>
            </w:r>
            <w:r>
              <w:rPr>
                <w:rFonts w:eastAsia="仿宋_GB2312" w:cs="仿宋" w:hint="eastAsia"/>
                <w:color w:val="000000" w:themeColor="text1"/>
                <w:szCs w:val="21"/>
              </w:rPr>
              <w:t>年</w:t>
            </w:r>
            <w:r>
              <w:rPr>
                <w:rFonts w:eastAsia="仿宋_GB2312" w:cs="仿宋" w:hint="eastAsia"/>
                <w:color w:val="000000" w:themeColor="text1"/>
                <w:szCs w:val="21"/>
              </w:rPr>
              <w:t>6</w:t>
            </w:r>
            <w:r>
              <w:rPr>
                <w:rFonts w:eastAsia="仿宋_GB2312" w:cs="仿宋" w:hint="eastAsia"/>
                <w:color w:val="000000" w:themeColor="text1"/>
                <w:szCs w:val="21"/>
              </w:rPr>
              <w:t>月，两校新闻传播专业毕业设计交流汇展活动在我校举办，我校新闻传播专业全体毕业生及世新大学</w:t>
            </w:r>
            <w:r>
              <w:rPr>
                <w:rFonts w:eastAsia="仿宋_GB2312" w:cs="仿宋" w:hint="eastAsia"/>
                <w:color w:val="000000" w:themeColor="text1"/>
                <w:szCs w:val="21"/>
              </w:rPr>
              <w:t>50</w:t>
            </w:r>
            <w:r>
              <w:rPr>
                <w:rFonts w:eastAsia="仿宋_GB2312" w:cs="仿宋" w:hint="eastAsia"/>
                <w:color w:val="000000" w:themeColor="text1"/>
                <w:szCs w:val="21"/>
              </w:rPr>
              <w:t>余名师生参与此次活动。汇展期间，两校师生带来图文、视频、音频及融合新闻作品数十件，两校师生就毕业设计选题、制作及传播的经验和体会进行了深入交流，开拓了国际视野。</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3</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上海首届公益广告论坛</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冯修文</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广告学</w:t>
            </w:r>
          </w:p>
        </w:tc>
        <w:tc>
          <w:tcPr>
            <w:tcW w:w="7246" w:type="dxa"/>
            <w:tcBorders>
              <w:right w:val="single" w:sz="12" w:space="0" w:color="auto"/>
            </w:tcBorders>
            <w:vAlign w:val="bottom"/>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2017</w:t>
            </w:r>
            <w:r>
              <w:rPr>
                <w:rFonts w:eastAsia="仿宋_GB2312" w:cs="仿宋" w:hint="eastAsia"/>
                <w:color w:val="000000" w:themeColor="text1"/>
                <w:szCs w:val="21"/>
              </w:rPr>
              <w:t>年，在市工商局指导下与市广协成立市公益广告创新发展研究中心，并召开首届公益广告论坛。中心涵盖了麦肯光明，上海东方明珠移动电视有限公司，申通德高，上海东方人民广播电台，《中国广告》杂志社，上海大众广告公司，光明乳业集团等二十余家广告产学研行业单位。市工商局</w:t>
            </w:r>
            <w:r>
              <w:rPr>
                <w:rFonts w:eastAsia="仿宋_GB2312" w:cs="仿宋" w:hint="eastAsia"/>
                <w:color w:val="000000" w:themeColor="text1"/>
                <w:szCs w:val="21"/>
              </w:rPr>
              <w:t>2017</w:t>
            </w:r>
            <w:r>
              <w:rPr>
                <w:rFonts w:eastAsia="仿宋_GB2312" w:cs="仿宋" w:hint="eastAsia"/>
                <w:color w:val="000000" w:themeColor="text1"/>
                <w:szCs w:val="21"/>
              </w:rPr>
              <w:t>年广告业白皮书作为重大事件予以刊载。《中国广告杂志》评述为，上海公益广告事业从此掀开了新的一页。</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4</w:t>
            </w:r>
          </w:p>
        </w:tc>
        <w:tc>
          <w:tcPr>
            <w:tcW w:w="3187" w:type="dxa"/>
            <w:shd w:val="clear" w:color="auto" w:fill="auto"/>
            <w:vAlign w:val="center"/>
          </w:tcPr>
          <w:p w:rsidR="00554C10" w:rsidRDefault="00554C10">
            <w:pPr>
              <w:jc w:val="center"/>
              <w:rPr>
                <w:rFonts w:eastAsia="仿宋_GB2312" w:cs="仿宋"/>
                <w:color w:val="000000" w:themeColor="text1"/>
                <w:szCs w:val="21"/>
              </w:rPr>
            </w:pPr>
          </w:p>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lastRenderedPageBreak/>
              <w:t>上海市广告协会公益广告学院奖展评及颁奖</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lastRenderedPageBreak/>
              <w:t>李平</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广告学</w:t>
            </w:r>
          </w:p>
        </w:tc>
        <w:tc>
          <w:tcPr>
            <w:tcW w:w="7246" w:type="dxa"/>
            <w:tcBorders>
              <w:right w:val="single" w:sz="12" w:space="0" w:color="auto"/>
            </w:tcBorders>
            <w:vAlign w:val="bottom"/>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2018</w:t>
            </w:r>
            <w:r>
              <w:rPr>
                <w:rFonts w:eastAsia="仿宋_GB2312" w:cs="仿宋" w:hint="eastAsia"/>
                <w:color w:val="000000" w:themeColor="text1"/>
                <w:szCs w:val="21"/>
              </w:rPr>
              <w:t>年上海建桥学院举办了上海市广告协会公益广告学院奖大赛。全市</w:t>
            </w:r>
            <w:r>
              <w:rPr>
                <w:rFonts w:eastAsia="仿宋_GB2312" w:cs="仿宋" w:hint="eastAsia"/>
                <w:color w:val="000000" w:themeColor="text1"/>
                <w:szCs w:val="21"/>
              </w:rPr>
              <w:lastRenderedPageBreak/>
              <w:t>各院校共送来作品</w:t>
            </w:r>
            <w:r>
              <w:rPr>
                <w:rFonts w:eastAsia="仿宋_GB2312" w:cs="仿宋" w:hint="eastAsia"/>
                <w:color w:val="000000" w:themeColor="text1"/>
                <w:szCs w:val="21"/>
              </w:rPr>
              <w:t>500</w:t>
            </w:r>
            <w:r>
              <w:rPr>
                <w:rFonts w:eastAsia="仿宋_GB2312" w:cs="仿宋" w:hint="eastAsia"/>
                <w:color w:val="000000" w:themeColor="text1"/>
                <w:szCs w:val="21"/>
              </w:rPr>
              <w:t>余件，评出了一批反映新时代社会主义核心价值观的公益广告作品。上海市市场监管局广告法规处李华处长、及时任上海市广协孔祥毅会长莅临指导并发言鼓励。力求挖掘反映上海城市精神、城市品格的优秀公益广告精品，从中发现大学生、广告企业在公益广告领域同心圆，共同繁荣中国公益传播事业。推动上海广告传媒学科思政建设教学改革。</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lastRenderedPageBreak/>
              <w:t>5</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“学校、企业、行业、政府”四位一体产教融合平台</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李平</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广告学</w:t>
            </w:r>
          </w:p>
        </w:tc>
        <w:tc>
          <w:tcPr>
            <w:tcW w:w="7246" w:type="dxa"/>
            <w:tcBorders>
              <w:right w:val="single" w:sz="12" w:space="0" w:color="auto"/>
            </w:tcBorders>
            <w:vAlign w:val="bottom"/>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构建“学校、企业、行业、政府”四位一体产教融合平</w:t>
            </w:r>
            <w:r>
              <w:rPr>
                <w:rFonts w:eastAsia="仿宋_GB2312" w:cs="仿宋" w:hint="eastAsia"/>
                <w:color w:val="000000" w:themeColor="text1"/>
                <w:szCs w:val="21"/>
              </w:rPr>
              <w:t>台。三年来开展企业项目进课堂、校企共建课程和教材、提供技术服务、高管和高级技师讲座、学生实习实践等校企合作项目</w:t>
            </w:r>
            <w:r>
              <w:rPr>
                <w:rFonts w:eastAsia="仿宋_GB2312" w:cs="仿宋" w:hint="eastAsia"/>
                <w:color w:val="000000" w:themeColor="text1"/>
                <w:szCs w:val="21"/>
              </w:rPr>
              <w:t>40</w:t>
            </w:r>
            <w:r>
              <w:rPr>
                <w:rFonts w:eastAsia="仿宋_GB2312" w:cs="仿宋" w:hint="eastAsia"/>
                <w:color w:val="000000" w:themeColor="text1"/>
                <w:szCs w:val="21"/>
              </w:rPr>
              <w:t>余次。教师带领学生为企业进行各类社会服务（上海吴太宗企业形象设计、鼻烟壶宣传片制作、时代华纳卡通频道形象设计、乔克查品牌推广等数十项），实现了企业与学校互补共赢的良好合作态势。确保了学生到企业就业的无缝对接，实现了毕业即就业，上岗即上手的良好状态。成立包含行业领军人物、中国一级上市广告公司、各类数字营销、会展活动、户外移动广告公司经理、学术期刊、兄弟院校专家在内的专指委，开展持续的质量跟踪和行业</w:t>
            </w:r>
            <w:r>
              <w:rPr>
                <w:rFonts w:eastAsia="仿宋_GB2312" w:cs="仿宋" w:hint="eastAsia"/>
                <w:color w:val="000000" w:themeColor="text1"/>
                <w:szCs w:val="21"/>
              </w:rPr>
              <w:t>需求调研，改进培养方案和课程体系，做到与行业需求对标，与岗位能力对标。</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6</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新民晚报“邻声”实验室</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沈定、周晗</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传播学</w:t>
            </w:r>
          </w:p>
        </w:tc>
        <w:tc>
          <w:tcPr>
            <w:tcW w:w="7246" w:type="dxa"/>
            <w:tcBorders>
              <w:right w:val="single" w:sz="12" w:space="0" w:color="auto"/>
            </w:tcBorders>
            <w:vAlign w:val="bottom"/>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本项目是新民晚报社根据上海市委要求媒体深度融合整体转型的新媒体项目。集“内容</w:t>
            </w:r>
            <w:r>
              <w:rPr>
                <w:rFonts w:eastAsia="仿宋_GB2312" w:cs="仿宋" w:hint="eastAsia"/>
                <w:color w:val="000000" w:themeColor="text1"/>
                <w:szCs w:val="21"/>
              </w:rPr>
              <w:t>+</w:t>
            </w:r>
            <w:r>
              <w:rPr>
                <w:rFonts w:eastAsia="仿宋_GB2312" w:cs="仿宋" w:hint="eastAsia"/>
                <w:color w:val="000000" w:themeColor="text1"/>
                <w:szCs w:val="21"/>
              </w:rPr>
              <w:t>服务</w:t>
            </w:r>
            <w:r>
              <w:rPr>
                <w:rFonts w:eastAsia="仿宋_GB2312" w:cs="仿宋" w:hint="eastAsia"/>
                <w:color w:val="000000" w:themeColor="text1"/>
                <w:szCs w:val="21"/>
              </w:rPr>
              <w:t>+</w:t>
            </w:r>
            <w:r>
              <w:rPr>
                <w:rFonts w:eastAsia="仿宋_GB2312" w:cs="仿宋" w:hint="eastAsia"/>
                <w:color w:val="000000" w:themeColor="text1"/>
                <w:szCs w:val="21"/>
              </w:rPr>
              <w:t>活动”为一体的社区全媒体平台，主要由用户产生资讯和服务，深入上海</w:t>
            </w:r>
            <w:r>
              <w:rPr>
                <w:rFonts w:eastAsia="仿宋_GB2312" w:cs="仿宋" w:hint="eastAsia"/>
                <w:color w:val="000000" w:themeColor="text1"/>
                <w:szCs w:val="21"/>
              </w:rPr>
              <w:t>12800</w:t>
            </w:r>
            <w:r>
              <w:rPr>
                <w:rFonts w:eastAsia="仿宋_GB2312" w:cs="仿宋" w:hint="eastAsia"/>
                <w:color w:val="000000" w:themeColor="text1"/>
                <w:szCs w:val="21"/>
              </w:rPr>
              <w:t>个小区和</w:t>
            </w:r>
            <w:r>
              <w:rPr>
                <w:rFonts w:eastAsia="仿宋_GB2312" w:cs="仿宋" w:hint="eastAsia"/>
                <w:color w:val="000000" w:themeColor="text1"/>
                <w:szCs w:val="21"/>
              </w:rPr>
              <w:t>800</w:t>
            </w:r>
            <w:r>
              <w:rPr>
                <w:rFonts w:eastAsia="仿宋_GB2312" w:cs="仿宋" w:hint="eastAsia"/>
                <w:color w:val="000000" w:themeColor="text1"/>
                <w:szCs w:val="21"/>
              </w:rPr>
              <w:t>多万户家庭，“连通左邻右舍，重建信任情怀”，传递社会正能量。学生直接参与项目的内容制作与线下活动，接触主流媒体的采、编实战过程。教师则在制定教学大纲、实施教学计划、讲授相关课程方面，积累大量案例。</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7</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“建桥建桥我是新闻”公众号</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张建民</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新闻学</w:t>
            </w:r>
          </w:p>
        </w:tc>
        <w:tc>
          <w:tcPr>
            <w:tcW w:w="7246" w:type="dxa"/>
            <w:tcBorders>
              <w:right w:val="single" w:sz="12" w:space="0" w:color="auto"/>
            </w:tcBorders>
            <w:vAlign w:val="bottom"/>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为了创新实践教学形式，</w:t>
            </w:r>
            <w:r>
              <w:rPr>
                <w:rFonts w:eastAsia="仿宋_GB2312" w:cs="仿宋" w:hint="eastAsia"/>
                <w:color w:val="000000" w:themeColor="text1"/>
                <w:szCs w:val="21"/>
              </w:rPr>
              <w:t>2013</w:t>
            </w:r>
            <w:r>
              <w:rPr>
                <w:rFonts w:eastAsia="仿宋_GB2312" w:cs="仿宋" w:hint="eastAsia"/>
                <w:color w:val="000000" w:themeColor="text1"/>
                <w:szCs w:val="21"/>
              </w:rPr>
              <w:t>年初创，以新闻系大一年级学生为实践主体，创立“建桥建桥我是新闻”公众号。粉丝逾</w:t>
            </w:r>
            <w:r>
              <w:rPr>
                <w:rFonts w:eastAsia="仿宋_GB2312" w:cs="仿宋" w:hint="eastAsia"/>
                <w:color w:val="000000" w:themeColor="text1"/>
                <w:szCs w:val="21"/>
              </w:rPr>
              <w:t>2</w:t>
            </w:r>
            <w:r>
              <w:rPr>
                <w:rFonts w:eastAsia="仿宋_GB2312" w:cs="仿宋" w:hint="eastAsia"/>
                <w:color w:val="000000" w:themeColor="text1"/>
                <w:szCs w:val="21"/>
              </w:rPr>
              <w:t>万。</w:t>
            </w:r>
            <w:r>
              <w:rPr>
                <w:rFonts w:eastAsia="仿宋_GB2312" w:cs="仿宋" w:hint="eastAsia"/>
                <w:color w:val="000000" w:themeColor="text1"/>
                <w:szCs w:val="21"/>
              </w:rPr>
              <w:t>2016</w:t>
            </w:r>
            <w:r>
              <w:rPr>
                <w:rFonts w:eastAsia="仿宋_GB2312" w:cs="仿宋" w:hint="eastAsia"/>
                <w:color w:val="000000" w:themeColor="text1"/>
                <w:szCs w:val="21"/>
              </w:rPr>
              <w:t>年获评“共青团上海市十佳公众号”，多次获上海高校传媒联盟“四星媒体”称号。</w:t>
            </w:r>
            <w:r>
              <w:rPr>
                <w:rFonts w:eastAsia="仿宋_GB2312" w:cs="仿宋" w:hint="eastAsia"/>
                <w:color w:val="000000" w:themeColor="text1"/>
                <w:szCs w:val="21"/>
              </w:rPr>
              <w:t>2017</w:t>
            </w:r>
            <w:r>
              <w:rPr>
                <w:rFonts w:eastAsia="仿宋_GB2312" w:cs="仿宋" w:hint="eastAsia"/>
                <w:color w:val="000000" w:themeColor="text1"/>
                <w:szCs w:val="21"/>
              </w:rPr>
              <w:t>级新闻系同学撰写的人物通讯《跟着“雷锋阿姨”葛红梅值天班》获上海市校媒峰会“新视杯”新闻作品大赛文字类特稿二等奖。</w:t>
            </w:r>
          </w:p>
          <w:p w:rsidR="00554C10" w:rsidRDefault="00554C10">
            <w:pPr>
              <w:ind w:firstLineChars="200" w:firstLine="420"/>
              <w:jc w:val="left"/>
              <w:rPr>
                <w:rFonts w:eastAsia="仿宋_GB2312" w:cs="仿宋"/>
                <w:color w:val="000000" w:themeColor="text1"/>
                <w:szCs w:val="21"/>
              </w:rPr>
            </w:pP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8</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2020</w:t>
            </w:r>
            <w:r>
              <w:rPr>
                <w:rFonts w:eastAsia="仿宋_GB2312" w:cs="仿宋" w:hint="eastAsia"/>
                <w:color w:val="000000" w:themeColor="text1"/>
                <w:szCs w:val="21"/>
              </w:rPr>
              <w:t>高校围棋教学及教材建设研讨会</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孙德常</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传播学（围棋专业）</w:t>
            </w:r>
          </w:p>
        </w:tc>
        <w:tc>
          <w:tcPr>
            <w:tcW w:w="7246" w:type="dxa"/>
            <w:tcBorders>
              <w:right w:val="single" w:sz="12" w:space="0" w:color="auto"/>
            </w:tcBorders>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2020</w:t>
            </w:r>
            <w:r>
              <w:rPr>
                <w:rFonts w:eastAsia="仿宋_GB2312" w:cs="仿宋" w:hint="eastAsia"/>
                <w:color w:val="000000" w:themeColor="text1"/>
                <w:szCs w:val="21"/>
              </w:rPr>
              <w:t>年</w:t>
            </w:r>
            <w:r>
              <w:rPr>
                <w:rFonts w:eastAsia="仿宋_GB2312" w:cs="仿宋" w:hint="eastAsia"/>
                <w:color w:val="000000" w:themeColor="text1"/>
                <w:szCs w:val="21"/>
              </w:rPr>
              <w:t>7</w:t>
            </w:r>
            <w:r>
              <w:rPr>
                <w:rFonts w:eastAsia="仿宋_GB2312" w:cs="仿宋" w:hint="eastAsia"/>
                <w:color w:val="000000" w:themeColor="text1"/>
                <w:szCs w:val="21"/>
              </w:rPr>
              <w:t>月由我院传播围棋专业承办的一次全国高校围棋专业与课程教育的专题研讨会，由中国围棋协会指导，上海建桥学院、上海棋院和南京浦</w:t>
            </w:r>
            <w:r>
              <w:rPr>
                <w:rFonts w:eastAsia="仿宋_GB2312" w:cs="仿宋" w:hint="eastAsia"/>
                <w:color w:val="000000" w:themeColor="text1"/>
                <w:szCs w:val="21"/>
              </w:rPr>
              <w:lastRenderedPageBreak/>
              <w:t>江学院共同主办。全国有</w:t>
            </w:r>
            <w:r>
              <w:rPr>
                <w:rFonts w:eastAsia="仿宋_GB2312" w:cs="仿宋" w:hint="eastAsia"/>
                <w:color w:val="000000" w:themeColor="text1"/>
                <w:szCs w:val="21"/>
              </w:rPr>
              <w:t>18</w:t>
            </w:r>
            <w:r>
              <w:rPr>
                <w:rFonts w:eastAsia="仿宋_GB2312" w:cs="仿宋" w:hint="eastAsia"/>
                <w:color w:val="000000" w:themeColor="text1"/>
                <w:szCs w:val="21"/>
              </w:rPr>
              <w:t>所高校和围棋协会的</w:t>
            </w:r>
            <w:r>
              <w:rPr>
                <w:rFonts w:eastAsia="仿宋_GB2312" w:cs="仿宋" w:hint="eastAsia"/>
                <w:color w:val="000000" w:themeColor="text1"/>
                <w:szCs w:val="21"/>
              </w:rPr>
              <w:t>30</w:t>
            </w:r>
            <w:r>
              <w:rPr>
                <w:rFonts w:eastAsia="仿宋_GB2312" w:cs="仿宋" w:hint="eastAsia"/>
                <w:color w:val="000000" w:themeColor="text1"/>
                <w:szCs w:val="21"/>
              </w:rPr>
              <w:t>多位专家参加了本次研讨活动，会上对围棋教材建设与在线课程、围棋与大学生的综合素质教育、围棋文化选修课教材、在线围棋通识教育、我国高校围棋专业建设等高校围棋专业建设的核心问题进行了讨论。</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lastRenderedPageBreak/>
              <w:t>9</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走进临港新片区时尚艺术展</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王梅芳</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传播学</w:t>
            </w:r>
          </w:p>
        </w:tc>
        <w:tc>
          <w:tcPr>
            <w:tcW w:w="7246" w:type="dxa"/>
            <w:tcBorders>
              <w:right w:val="single" w:sz="12" w:space="0" w:color="auto"/>
            </w:tcBorders>
            <w:vAlign w:val="center"/>
          </w:tcPr>
          <w:p w:rsidR="00554C10" w:rsidRDefault="000763F8">
            <w:pPr>
              <w:ind w:firstLineChars="200" w:firstLine="420"/>
              <w:jc w:val="left"/>
              <w:rPr>
                <w:rFonts w:eastAsia="仿宋_GB2312" w:cs="仿宋"/>
                <w:color w:val="000000" w:themeColor="text1"/>
                <w:szCs w:val="21"/>
              </w:rPr>
            </w:pPr>
            <w:r>
              <w:rPr>
                <w:rFonts w:eastAsia="仿宋_GB2312" w:cs="仿宋" w:hint="eastAsia"/>
                <w:color w:val="000000" w:themeColor="text1"/>
                <w:szCs w:val="21"/>
              </w:rPr>
              <w:t>由新闻传播学院</w:t>
            </w:r>
            <w:r>
              <w:rPr>
                <w:rFonts w:eastAsia="仿宋_GB2312" w:cs="仿宋" w:hint="eastAsia"/>
                <w:color w:val="000000" w:themeColor="text1"/>
                <w:szCs w:val="21"/>
              </w:rPr>
              <w:t>承</w:t>
            </w:r>
            <w:r>
              <w:rPr>
                <w:rFonts w:eastAsia="仿宋_GB2312" w:cs="仿宋" w:hint="eastAsia"/>
                <w:color w:val="000000" w:themeColor="text1"/>
                <w:szCs w:val="21"/>
              </w:rPr>
              <w:t>办、上海港城开发（集团）有限公司、上海市美学学会审美时尚专业委员会</w:t>
            </w:r>
            <w:r>
              <w:rPr>
                <w:rFonts w:eastAsia="仿宋_GB2312" w:cs="仿宋" w:hint="eastAsia"/>
                <w:color w:val="000000" w:themeColor="text1"/>
                <w:szCs w:val="21"/>
              </w:rPr>
              <w:t>主办的</w:t>
            </w:r>
            <w:r>
              <w:rPr>
                <w:rFonts w:eastAsia="仿宋_GB2312" w:cs="仿宋" w:hint="eastAsia"/>
                <w:color w:val="000000" w:themeColor="text1"/>
                <w:szCs w:val="21"/>
              </w:rPr>
              <w:t>“走进临港新片区时尚艺术展”，以“临水而兴、港通万界、大鱼天地、尚美生活”为主题，</w:t>
            </w:r>
            <w:r>
              <w:rPr>
                <w:rFonts w:eastAsia="仿宋_GB2312" w:cs="仿宋" w:hint="eastAsia"/>
                <w:color w:val="000000" w:themeColor="text1"/>
                <w:szCs w:val="21"/>
              </w:rPr>
              <w:t>展</w:t>
            </w:r>
            <w:r>
              <w:rPr>
                <w:rFonts w:eastAsia="仿宋_GB2312" w:cs="仿宋" w:hint="eastAsia"/>
                <w:color w:val="000000" w:themeColor="text1"/>
                <w:szCs w:val="21"/>
              </w:rPr>
              <w:t>期近</w:t>
            </w:r>
            <w:r>
              <w:rPr>
                <w:rFonts w:eastAsia="仿宋_GB2312" w:cs="仿宋" w:hint="eastAsia"/>
                <w:color w:val="000000" w:themeColor="text1"/>
                <w:szCs w:val="21"/>
              </w:rPr>
              <w:t>50</w:t>
            </w:r>
            <w:r>
              <w:rPr>
                <w:rFonts w:eastAsia="仿宋_GB2312" w:cs="仿宋" w:hint="eastAsia"/>
                <w:color w:val="000000" w:themeColor="text1"/>
                <w:szCs w:val="21"/>
              </w:rPr>
              <w:t>天</w:t>
            </w:r>
            <w:r>
              <w:rPr>
                <w:rFonts w:eastAsia="仿宋_GB2312" w:cs="仿宋" w:hint="eastAsia"/>
                <w:color w:val="000000" w:themeColor="text1"/>
                <w:szCs w:val="21"/>
              </w:rPr>
              <w:t>，</w:t>
            </w:r>
            <w:r>
              <w:rPr>
                <w:rFonts w:eastAsia="仿宋_GB2312" w:cs="仿宋" w:hint="eastAsia"/>
                <w:color w:val="000000" w:themeColor="text1"/>
                <w:szCs w:val="21"/>
              </w:rPr>
              <w:t>期间央视国学频道、人民日报、光明日报、</w:t>
            </w:r>
            <w:r>
              <w:rPr>
                <w:rFonts w:eastAsia="仿宋_GB2312" w:cs="仿宋" w:hint="eastAsia"/>
                <w:color w:val="000000" w:themeColor="text1"/>
                <w:szCs w:val="21"/>
              </w:rPr>
              <w:t>新华社上海频道</w:t>
            </w:r>
            <w:r>
              <w:rPr>
                <w:rFonts w:eastAsia="仿宋_GB2312" w:cs="仿宋" w:hint="eastAsia"/>
                <w:color w:val="000000" w:themeColor="text1"/>
                <w:szCs w:val="21"/>
              </w:rPr>
              <w:t>、新华网、百度、腾讯、搜狐</w:t>
            </w:r>
            <w:r>
              <w:rPr>
                <w:rFonts w:eastAsia="仿宋_GB2312" w:cs="仿宋" w:hint="eastAsia"/>
                <w:color w:val="000000" w:themeColor="text1"/>
                <w:szCs w:val="21"/>
              </w:rPr>
              <w:t>近</w:t>
            </w:r>
            <w:r>
              <w:rPr>
                <w:rFonts w:eastAsia="仿宋_GB2312" w:cs="仿宋" w:hint="eastAsia"/>
                <w:color w:val="000000" w:themeColor="text1"/>
                <w:szCs w:val="21"/>
              </w:rPr>
              <w:t>4</w:t>
            </w:r>
            <w:r>
              <w:rPr>
                <w:rFonts w:eastAsia="仿宋_GB2312" w:cs="仿宋" w:hint="eastAsia"/>
                <w:color w:val="000000" w:themeColor="text1"/>
                <w:szCs w:val="21"/>
              </w:rPr>
              <w:t>0</w:t>
            </w:r>
            <w:r>
              <w:rPr>
                <w:rFonts w:eastAsia="仿宋_GB2312" w:cs="仿宋" w:hint="eastAsia"/>
                <w:color w:val="000000" w:themeColor="text1"/>
                <w:szCs w:val="21"/>
              </w:rPr>
              <w:t>余家国内</w:t>
            </w:r>
            <w:r>
              <w:rPr>
                <w:rFonts w:eastAsia="仿宋_GB2312" w:cs="仿宋" w:hint="eastAsia"/>
                <w:color w:val="000000" w:themeColor="text1"/>
                <w:szCs w:val="21"/>
              </w:rPr>
              <w:t>外</w:t>
            </w:r>
            <w:r>
              <w:rPr>
                <w:rFonts w:eastAsia="仿宋_GB2312" w:cs="仿宋" w:hint="eastAsia"/>
                <w:color w:val="000000" w:themeColor="text1"/>
                <w:szCs w:val="21"/>
              </w:rPr>
              <w:t>知名媒体纷纷对此次展览进行报道</w:t>
            </w:r>
            <w:r>
              <w:rPr>
                <w:rFonts w:eastAsia="仿宋_GB2312" w:cs="仿宋" w:hint="eastAsia"/>
                <w:color w:val="000000" w:themeColor="text1"/>
                <w:szCs w:val="21"/>
              </w:rPr>
              <w:t>，</w:t>
            </w:r>
            <w:r>
              <w:rPr>
                <w:rFonts w:eastAsia="仿宋_GB2312" w:cs="仿宋" w:hint="eastAsia"/>
                <w:color w:val="000000" w:themeColor="text1"/>
                <w:szCs w:val="21"/>
              </w:rPr>
              <w:t>获得好评</w:t>
            </w:r>
            <w:r>
              <w:rPr>
                <w:rFonts w:eastAsia="仿宋_GB2312" w:cs="仿宋" w:hint="eastAsia"/>
                <w:color w:val="000000" w:themeColor="text1"/>
                <w:szCs w:val="21"/>
              </w:rPr>
              <w:t>。</w:t>
            </w:r>
          </w:p>
        </w:tc>
      </w:tr>
      <w:tr w:rsidR="00554C10">
        <w:trPr>
          <w:trHeight w:val="539"/>
          <w:jc w:val="center"/>
        </w:trPr>
        <w:tc>
          <w:tcPr>
            <w:tcW w:w="483" w:type="dxa"/>
            <w:tcBorders>
              <w:left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10</w:t>
            </w:r>
          </w:p>
        </w:tc>
        <w:tc>
          <w:tcPr>
            <w:tcW w:w="318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梁祝化蝶作者何占豪共建数字编排广告创意课程</w:t>
            </w:r>
          </w:p>
        </w:tc>
        <w:tc>
          <w:tcPr>
            <w:tcW w:w="1759"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李平</w:t>
            </w:r>
          </w:p>
        </w:tc>
        <w:tc>
          <w:tcPr>
            <w:tcW w:w="2067" w:type="dxa"/>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广告</w:t>
            </w:r>
          </w:p>
        </w:tc>
        <w:tc>
          <w:tcPr>
            <w:tcW w:w="7246" w:type="dxa"/>
            <w:tcBorders>
              <w:right w:val="single" w:sz="12" w:space="0" w:color="auto"/>
            </w:tcBorders>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梁祝化蝶作者何占豪走进大学课堂创新教学形式，与广告编排数字创意作品。</w:t>
            </w:r>
          </w:p>
          <w:p w:rsidR="00554C10" w:rsidRDefault="00554C10">
            <w:pPr>
              <w:jc w:val="center"/>
              <w:rPr>
                <w:rFonts w:eastAsia="仿宋_GB2312" w:cs="仿宋"/>
                <w:color w:val="000000" w:themeColor="text1"/>
                <w:szCs w:val="21"/>
              </w:rPr>
            </w:pPr>
          </w:p>
        </w:tc>
      </w:tr>
      <w:tr w:rsidR="00554C10">
        <w:trPr>
          <w:trHeight w:val="539"/>
          <w:jc w:val="center"/>
        </w:trPr>
        <w:tc>
          <w:tcPr>
            <w:tcW w:w="483" w:type="dxa"/>
            <w:tcBorders>
              <w:left w:val="single" w:sz="12" w:space="0" w:color="auto"/>
              <w:bottom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11</w:t>
            </w:r>
          </w:p>
        </w:tc>
        <w:tc>
          <w:tcPr>
            <w:tcW w:w="3187" w:type="dxa"/>
            <w:tcBorders>
              <w:bottom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东方卫视节目录制实践</w:t>
            </w:r>
          </w:p>
        </w:tc>
        <w:tc>
          <w:tcPr>
            <w:tcW w:w="1759" w:type="dxa"/>
            <w:tcBorders>
              <w:bottom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辛勤</w:t>
            </w:r>
          </w:p>
        </w:tc>
        <w:tc>
          <w:tcPr>
            <w:tcW w:w="2067" w:type="dxa"/>
            <w:tcBorders>
              <w:bottom w:val="single" w:sz="12" w:space="0" w:color="auto"/>
            </w:tcBorders>
            <w:shd w:val="clear" w:color="auto" w:fill="auto"/>
            <w:vAlign w:val="center"/>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传播学</w:t>
            </w:r>
          </w:p>
        </w:tc>
        <w:tc>
          <w:tcPr>
            <w:tcW w:w="7246" w:type="dxa"/>
            <w:tcBorders>
              <w:bottom w:val="single" w:sz="12" w:space="0" w:color="auto"/>
              <w:right w:val="single" w:sz="12" w:space="0" w:color="auto"/>
            </w:tcBorders>
            <w:vAlign w:val="bottom"/>
          </w:tcPr>
          <w:p w:rsidR="00554C10" w:rsidRDefault="000763F8">
            <w:pPr>
              <w:jc w:val="center"/>
              <w:rPr>
                <w:rFonts w:eastAsia="仿宋_GB2312" w:cs="仿宋"/>
                <w:color w:val="000000" w:themeColor="text1"/>
                <w:szCs w:val="21"/>
              </w:rPr>
            </w:pPr>
            <w:r>
              <w:rPr>
                <w:rFonts w:eastAsia="仿宋_GB2312" w:cs="仿宋" w:hint="eastAsia"/>
                <w:color w:val="000000" w:themeColor="text1"/>
                <w:szCs w:val="21"/>
              </w:rPr>
              <w:t xml:space="preserve">    </w:t>
            </w:r>
            <w:r>
              <w:rPr>
                <w:rFonts w:eastAsia="仿宋_GB2312" w:cs="仿宋" w:hint="eastAsia"/>
                <w:color w:val="000000" w:themeColor="text1"/>
                <w:szCs w:val="21"/>
              </w:rPr>
              <w:t>自</w:t>
            </w:r>
            <w:r>
              <w:rPr>
                <w:rFonts w:eastAsia="仿宋_GB2312" w:cs="仿宋"/>
                <w:color w:val="000000" w:themeColor="text1"/>
                <w:szCs w:val="21"/>
              </w:rPr>
              <w:t>2019</w:t>
            </w:r>
            <w:r>
              <w:rPr>
                <w:rFonts w:eastAsia="仿宋_GB2312" w:cs="仿宋" w:hint="eastAsia"/>
                <w:color w:val="000000" w:themeColor="text1"/>
                <w:szCs w:val="21"/>
              </w:rPr>
              <w:t>年</w:t>
            </w:r>
            <w:r>
              <w:rPr>
                <w:rFonts w:eastAsia="仿宋_GB2312" w:cs="仿宋"/>
                <w:color w:val="000000" w:themeColor="text1"/>
                <w:szCs w:val="21"/>
              </w:rPr>
              <w:t>7</w:t>
            </w:r>
            <w:r>
              <w:rPr>
                <w:rFonts w:eastAsia="仿宋_GB2312" w:cs="仿宋" w:hint="eastAsia"/>
                <w:color w:val="000000" w:themeColor="text1"/>
                <w:szCs w:val="21"/>
              </w:rPr>
              <w:t>月起，本专业各年级学生多次以观众嘉宾，现场编导助理，节目组新媒体内容运营的身份参与到东方卫视中心各档上星及地面栏目的录制过程中去。其中，较具代表性的栏目是“名医话养生”，该档栏目是由上海市副市长宗明同志亲自提议创制，由上海市卫计委与上海</w:t>
            </w:r>
            <w:r>
              <w:rPr>
                <w:rFonts w:eastAsia="仿宋_GB2312" w:cs="仿宋"/>
                <w:color w:val="000000" w:themeColor="text1"/>
                <w:szCs w:val="21"/>
              </w:rPr>
              <w:t>SMG</w:t>
            </w:r>
            <w:r>
              <w:rPr>
                <w:rFonts w:eastAsia="仿宋_GB2312" w:cs="仿宋" w:hint="eastAsia"/>
                <w:color w:val="000000" w:themeColor="text1"/>
                <w:szCs w:val="21"/>
              </w:rPr>
              <w:t>文广集团联合推出。其主题立足医药科普类，以知识性专业性取胜，在国内同类节目中收视率长期名列前茅。我专业学生自开播之时起就入组实习，严谨的业务纪律与踏实的业务作风获得台内外工作人员的一致称赞。目前还有多名同学转岗前往东方卫视中心其他部门继续实习，为新传学院的校企合作设定了</w:t>
            </w:r>
            <w:r>
              <w:rPr>
                <w:rFonts w:eastAsia="仿宋_GB2312" w:cs="仿宋" w:hint="eastAsia"/>
                <w:color w:val="000000" w:themeColor="text1"/>
                <w:szCs w:val="21"/>
              </w:rPr>
              <w:t>标杆。</w:t>
            </w:r>
          </w:p>
        </w:tc>
      </w:tr>
    </w:tbl>
    <w:p w:rsidR="00554C10" w:rsidRDefault="000763F8">
      <w:pPr>
        <w:ind w:leftChars="99" w:left="624" w:hangingChars="198" w:hanging="416"/>
        <w:rPr>
          <w:rFonts w:ascii="仿宋" w:eastAsia="仿宋" w:hAnsi="仿宋" w:cs="仿宋"/>
          <w:szCs w:val="21"/>
        </w:rPr>
      </w:pPr>
      <w:r>
        <w:rPr>
          <w:rFonts w:ascii="仿宋" w:eastAsia="仿宋" w:hAnsi="仿宋" w:cs="仿宋" w:hint="eastAsia"/>
          <w:color w:val="000000" w:themeColor="text1"/>
          <w:szCs w:val="21"/>
        </w:rPr>
        <w:t>注：</w:t>
      </w:r>
      <w:r>
        <w:rPr>
          <w:rFonts w:ascii="仿宋" w:eastAsia="仿宋" w:hAnsi="仿宋" w:cs="仿宋" w:hint="eastAsia"/>
          <w:color w:val="000000" w:themeColor="text1"/>
          <w:szCs w:val="21"/>
        </w:rPr>
        <w:t>1.</w:t>
      </w:r>
      <w:r>
        <w:rPr>
          <w:rFonts w:ascii="仿宋" w:eastAsia="仿宋" w:hAnsi="仿宋" w:cs="仿宋" w:hint="eastAsia"/>
          <w:color w:val="000000" w:themeColor="text1"/>
          <w:szCs w:val="21"/>
        </w:rPr>
        <w:t>限填本单位组织或开展的专业实践活动，或本单位取得的专业实践成果。如：</w:t>
      </w:r>
      <w:r>
        <w:rPr>
          <w:rFonts w:ascii="仿宋" w:eastAsia="仿宋" w:hAnsi="仿宋" w:cs="仿宋" w:hint="eastAsia"/>
          <w:szCs w:val="21"/>
        </w:rPr>
        <w:t>原创教学案例，自建案例库，创新实践教学形式，创业教育活动、职业能力培训等。</w:t>
      </w:r>
    </w:p>
    <w:p w:rsidR="00554C10" w:rsidRDefault="000763F8">
      <w:pPr>
        <w:ind w:leftChars="299" w:left="628" w:firstLineChars="1" w:firstLine="2"/>
        <w:rPr>
          <w:rFonts w:eastAsiaTheme="minorEastAsia" w:cs="仿宋"/>
          <w:color w:val="000000" w:themeColor="text1"/>
          <w:sz w:val="18"/>
          <w:szCs w:val="18"/>
        </w:rPr>
        <w:sectPr w:rsidR="00554C10">
          <w:footerReference w:type="even" r:id="rId18"/>
          <w:footerReference w:type="default" r:id="rId19"/>
          <w:pgSz w:w="16838" w:h="11906" w:orient="landscape"/>
          <w:pgMar w:top="1247" w:right="1247" w:bottom="1247" w:left="1247" w:header="851" w:footer="992" w:gutter="0"/>
          <w:pgNumType w:fmt="numberInDash"/>
          <w:cols w:space="720"/>
          <w:docGrid w:type="lines" w:linePitch="312"/>
        </w:sectPr>
      </w:pPr>
      <w:r>
        <w:rPr>
          <w:rFonts w:ascii="仿宋" w:eastAsia="仿宋" w:hAnsi="仿宋" w:cs="仿宋" w:hint="eastAsia"/>
          <w:szCs w:val="21"/>
        </w:rPr>
        <w:t>2.</w:t>
      </w:r>
      <w:r>
        <w:rPr>
          <w:rFonts w:ascii="仿宋" w:eastAsia="仿宋" w:hAnsi="仿宋" w:cs="仿宋" w:hint="eastAsia"/>
          <w:szCs w:val="21"/>
        </w:rPr>
        <w:t>“负责人”</w:t>
      </w:r>
      <w:r>
        <w:rPr>
          <w:rFonts w:ascii="仿宋" w:eastAsia="仿宋" w:hAnsi="仿宋" w:cs="仿宋" w:hint="eastAsia"/>
          <w:color w:val="000000" w:themeColor="text1"/>
          <w:szCs w:val="21"/>
        </w:rPr>
        <w:t>填写组织或开</w:t>
      </w:r>
      <w:r>
        <w:rPr>
          <w:rFonts w:ascii="仿宋" w:eastAsia="仿宋" w:hAnsi="仿宋" w:cs="仿宋" w:hint="eastAsia"/>
          <w:szCs w:val="21"/>
        </w:rPr>
        <w:t>展专业实践活动的责任教师、行业专家，或取得专业实践成果的主要教师。</w:t>
      </w:r>
    </w:p>
    <w:tbl>
      <w:tblPr>
        <w:tblW w:w="9498" w:type="dxa"/>
        <w:jc w:val="center"/>
        <w:tblLayout w:type="fixed"/>
        <w:tblCellMar>
          <w:left w:w="28" w:type="dxa"/>
          <w:right w:w="28" w:type="dxa"/>
        </w:tblCellMar>
        <w:tblLook w:val="04A0" w:firstRow="1" w:lastRow="0" w:firstColumn="1" w:lastColumn="0" w:noHBand="0" w:noVBand="1"/>
      </w:tblPr>
      <w:tblGrid>
        <w:gridCol w:w="428"/>
        <w:gridCol w:w="1515"/>
        <w:gridCol w:w="185"/>
        <w:gridCol w:w="77"/>
        <w:gridCol w:w="606"/>
        <w:gridCol w:w="168"/>
        <w:gridCol w:w="1813"/>
        <w:gridCol w:w="332"/>
        <w:gridCol w:w="691"/>
        <w:gridCol w:w="234"/>
        <w:gridCol w:w="1322"/>
        <w:gridCol w:w="712"/>
        <w:gridCol w:w="316"/>
        <w:gridCol w:w="1099"/>
      </w:tblGrid>
      <w:tr w:rsidR="00554C10">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554C10" w:rsidRDefault="000763F8">
            <w:pPr>
              <w:spacing w:line="300" w:lineRule="atLeast"/>
              <w:jc w:val="left"/>
              <w:rPr>
                <w:rFonts w:ascii="黑体" w:eastAsia="黑体" w:hAnsi="黑体" w:cs="黑体"/>
                <w:color w:val="000000" w:themeColor="text1"/>
                <w:szCs w:val="21"/>
              </w:rPr>
            </w:pPr>
            <w:r>
              <w:rPr>
                <w:rFonts w:ascii="黑体" w:eastAsia="黑体" w:hAnsi="黑体" w:cs="黑体" w:hint="eastAsia"/>
                <w:b/>
                <w:bCs/>
                <w:color w:val="000000" w:themeColor="text1"/>
                <w:szCs w:val="21"/>
              </w:rPr>
              <w:t xml:space="preserve">IV-4  </w:t>
            </w:r>
            <w:r>
              <w:rPr>
                <w:rFonts w:ascii="黑体" w:eastAsia="黑体" w:hAnsi="黑体" w:cs="黑体" w:hint="eastAsia"/>
                <w:b/>
                <w:bCs/>
                <w:color w:val="000000" w:themeColor="text1"/>
                <w:szCs w:val="21"/>
              </w:rPr>
              <w:t>近五年科研情况</w:t>
            </w:r>
          </w:p>
        </w:tc>
      </w:tr>
      <w:tr w:rsidR="00554C10">
        <w:trPr>
          <w:trHeight w:val="545"/>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554C10" w:rsidRDefault="000763F8">
            <w:pPr>
              <w:spacing w:line="300" w:lineRule="atLeast"/>
              <w:jc w:val="left"/>
              <w:rPr>
                <w:rFonts w:ascii="黑体" w:eastAsia="黑体" w:hAnsi="黑体" w:cs="黑体"/>
                <w:b/>
                <w:bCs/>
                <w:color w:val="000000" w:themeColor="text1"/>
                <w:szCs w:val="21"/>
              </w:rPr>
            </w:pPr>
            <w:r>
              <w:rPr>
                <w:rFonts w:ascii="黑体" w:eastAsia="黑体" w:hAnsi="黑体" w:cs="黑体" w:hint="eastAsia"/>
                <w:b/>
                <w:bCs/>
                <w:color w:val="000000" w:themeColor="text1"/>
                <w:szCs w:val="21"/>
              </w:rPr>
              <w:t>IV-4-1</w:t>
            </w:r>
            <w:r>
              <w:rPr>
                <w:rFonts w:ascii="黑体" w:eastAsia="黑体" w:hAnsi="黑体" w:cs="黑体" w:hint="eastAsia"/>
                <w:b/>
                <w:bCs/>
                <w:color w:val="000000" w:themeColor="text1"/>
                <w:szCs w:val="21"/>
              </w:rPr>
              <w:t>近五年</w:t>
            </w:r>
            <w:r>
              <w:rPr>
                <w:rFonts w:ascii="黑体" w:eastAsia="黑体" w:hAnsi="黑体" w:cs="黑体" w:hint="eastAsia"/>
                <w:b/>
                <w:bCs/>
              </w:rPr>
              <w:t>科研项目数及经费情况</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34"/>
          <w:jc w:val="center"/>
        </w:trPr>
        <w:tc>
          <w:tcPr>
            <w:tcW w:w="4792" w:type="dxa"/>
            <w:gridSpan w:val="7"/>
            <w:tcBorders>
              <w:top w:val="single" w:sz="12"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目前承担科研项目</w:t>
            </w:r>
          </w:p>
        </w:tc>
        <w:tc>
          <w:tcPr>
            <w:tcW w:w="4706" w:type="dxa"/>
            <w:gridSpan w:val="7"/>
            <w:tcBorders>
              <w:top w:val="single" w:sz="12" w:space="0" w:color="auto"/>
              <w:left w:val="single" w:sz="4" w:space="0" w:color="auto"/>
              <w:bottom w:val="single" w:sz="4" w:space="0" w:color="auto"/>
              <w:right w:val="single" w:sz="12"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近五年纵向科研项目</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7</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72</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7</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99.2</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4792" w:type="dxa"/>
            <w:gridSpan w:val="7"/>
            <w:tcBorders>
              <w:top w:val="single" w:sz="4"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近五年国家级科研项目</w:t>
            </w:r>
          </w:p>
        </w:tc>
        <w:tc>
          <w:tcPr>
            <w:tcW w:w="4706" w:type="dxa"/>
            <w:gridSpan w:val="7"/>
            <w:tcBorders>
              <w:top w:val="single" w:sz="4" w:space="0" w:color="auto"/>
              <w:left w:val="single" w:sz="4" w:space="0" w:color="auto"/>
              <w:bottom w:val="single" w:sz="4" w:space="0" w:color="auto"/>
              <w:right w:val="single" w:sz="12"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近五年省部级科研项目数</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总数（项）</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总经费数（万元）</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1</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25</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5</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634</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年师均科研项目数（项）</w:t>
            </w:r>
          </w:p>
        </w:tc>
        <w:tc>
          <w:tcPr>
            <w:tcW w:w="868" w:type="dxa"/>
            <w:gridSpan w:val="3"/>
            <w:tcBorders>
              <w:top w:val="single" w:sz="4" w:space="0" w:color="auto"/>
              <w:left w:val="single" w:sz="4" w:space="0" w:color="auto"/>
              <w:bottom w:val="nil"/>
              <w:right w:val="single" w:sz="4" w:space="0" w:color="auto"/>
            </w:tcBorders>
            <w:vAlign w:val="center"/>
          </w:tcPr>
          <w:p w:rsidR="00554C10" w:rsidRDefault="00554C10">
            <w:pPr>
              <w:spacing w:line="240" w:lineRule="exact"/>
              <w:jc w:val="left"/>
              <w:rPr>
                <w:rFonts w:eastAsia="仿宋_GB2312"/>
                <w:color w:val="000000" w:themeColor="text1"/>
                <w:szCs w:val="21"/>
              </w:rPr>
            </w:pPr>
          </w:p>
        </w:tc>
        <w:tc>
          <w:tcPr>
            <w:tcW w:w="2313" w:type="dxa"/>
            <w:gridSpan w:val="3"/>
            <w:tcBorders>
              <w:top w:val="single" w:sz="4" w:space="0" w:color="auto"/>
              <w:left w:val="single" w:sz="4" w:space="0" w:color="auto"/>
              <w:bottom w:val="nil"/>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年师均科研经费数</w:t>
            </w:r>
          </w:p>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（万元）</w:t>
            </w:r>
          </w:p>
        </w:tc>
        <w:tc>
          <w:tcPr>
            <w:tcW w:w="925" w:type="dxa"/>
            <w:gridSpan w:val="2"/>
            <w:tcBorders>
              <w:top w:val="single" w:sz="4" w:space="0" w:color="auto"/>
              <w:left w:val="single" w:sz="4" w:space="0" w:color="auto"/>
              <w:bottom w:val="nil"/>
              <w:right w:val="single" w:sz="4" w:space="0" w:color="auto"/>
            </w:tcBorders>
            <w:vAlign w:val="center"/>
          </w:tcPr>
          <w:p w:rsidR="00554C10" w:rsidRDefault="00554C10">
            <w:pPr>
              <w:spacing w:line="240" w:lineRule="exact"/>
              <w:jc w:val="left"/>
              <w:rPr>
                <w:rFonts w:eastAsia="仿宋_GB2312"/>
                <w:color w:val="000000" w:themeColor="text1"/>
                <w:szCs w:val="21"/>
              </w:rPr>
            </w:pPr>
          </w:p>
        </w:tc>
        <w:tc>
          <w:tcPr>
            <w:tcW w:w="2350" w:type="dxa"/>
            <w:gridSpan w:val="3"/>
            <w:tcBorders>
              <w:top w:val="single" w:sz="4" w:space="0" w:color="auto"/>
              <w:left w:val="single" w:sz="4" w:space="0" w:color="auto"/>
              <w:bottom w:val="nil"/>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年师均纵向科研经费数（万元）</w:t>
            </w:r>
          </w:p>
        </w:tc>
        <w:tc>
          <w:tcPr>
            <w:tcW w:w="1099" w:type="dxa"/>
            <w:tcBorders>
              <w:top w:val="single" w:sz="4" w:space="0" w:color="auto"/>
              <w:left w:val="single" w:sz="4" w:space="0" w:color="auto"/>
              <w:bottom w:val="nil"/>
              <w:right w:val="single" w:sz="12" w:space="0" w:color="auto"/>
            </w:tcBorders>
            <w:vAlign w:val="center"/>
          </w:tcPr>
          <w:p w:rsidR="00554C10" w:rsidRDefault="00554C10">
            <w:pPr>
              <w:spacing w:line="240" w:lineRule="exact"/>
              <w:jc w:val="left"/>
              <w:rPr>
                <w:rFonts w:eastAsia="仿宋_GB2312"/>
                <w:color w:val="000000" w:themeColor="text1"/>
                <w:szCs w:val="21"/>
              </w:rPr>
            </w:pP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15"/>
          <w:jc w:val="center"/>
        </w:trPr>
        <w:tc>
          <w:tcPr>
            <w:tcW w:w="4792" w:type="dxa"/>
            <w:gridSpan w:val="7"/>
            <w:tcBorders>
              <w:top w:val="double" w:sz="4"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省部级及以上科研获奖数</w:t>
            </w:r>
          </w:p>
        </w:tc>
        <w:tc>
          <w:tcPr>
            <w:tcW w:w="4706" w:type="dxa"/>
            <w:gridSpan w:val="7"/>
            <w:tcBorders>
              <w:top w:val="double" w:sz="4" w:space="0" w:color="auto"/>
              <w:left w:val="single" w:sz="4" w:space="0" w:color="auto"/>
              <w:bottom w:val="single" w:sz="4" w:space="0" w:color="auto"/>
              <w:right w:val="single" w:sz="12" w:space="0" w:color="auto"/>
            </w:tcBorders>
            <w:vAlign w:val="center"/>
          </w:tcPr>
          <w:p w:rsidR="00554C10" w:rsidRDefault="000763F8">
            <w:pPr>
              <w:spacing w:line="240" w:lineRule="exact"/>
              <w:jc w:val="left"/>
              <w:rPr>
                <w:rFonts w:eastAsia="仿宋_GB2312"/>
                <w:color w:val="000000" w:themeColor="text1"/>
                <w:szCs w:val="21"/>
              </w:rPr>
            </w:pPr>
            <w:r>
              <w:rPr>
                <w:rFonts w:eastAsia="仿宋_GB2312" w:hint="eastAsia"/>
                <w:color w:val="000000" w:themeColor="text1"/>
                <w:szCs w:val="21"/>
              </w:rPr>
              <w:t>1</w:t>
            </w: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39"/>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出版专著数</w:t>
            </w:r>
          </w:p>
        </w:tc>
        <w:tc>
          <w:tcPr>
            <w:tcW w:w="2587" w:type="dxa"/>
            <w:gridSpan w:val="3"/>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21</w:t>
            </w: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师均出版专著数</w:t>
            </w:r>
          </w:p>
        </w:tc>
        <w:tc>
          <w:tcPr>
            <w:tcW w:w="2127" w:type="dxa"/>
            <w:gridSpan w:val="3"/>
            <w:tcBorders>
              <w:top w:val="single" w:sz="4" w:space="0" w:color="auto"/>
              <w:left w:val="single" w:sz="4" w:space="0" w:color="auto"/>
              <w:bottom w:val="single" w:sz="4" w:space="0" w:color="auto"/>
              <w:right w:val="single" w:sz="12" w:space="0" w:color="auto"/>
            </w:tcBorders>
            <w:vAlign w:val="center"/>
          </w:tcPr>
          <w:p w:rsidR="00554C10" w:rsidRDefault="00554C10">
            <w:pPr>
              <w:spacing w:line="240" w:lineRule="exact"/>
              <w:jc w:val="center"/>
              <w:rPr>
                <w:rFonts w:eastAsia="仿宋_GB2312"/>
                <w:color w:val="000000" w:themeColor="text1"/>
                <w:szCs w:val="21"/>
              </w:rPr>
            </w:pPr>
          </w:p>
        </w:tc>
      </w:tr>
      <w:tr w:rsidR="00554C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41"/>
          <w:jc w:val="center"/>
        </w:trPr>
        <w:tc>
          <w:tcPr>
            <w:tcW w:w="2205" w:type="dxa"/>
            <w:gridSpan w:val="4"/>
            <w:tcBorders>
              <w:top w:val="single" w:sz="4" w:space="0" w:color="auto"/>
              <w:left w:val="single" w:sz="12" w:space="0" w:color="auto"/>
              <w:bottom w:val="doub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近五年公开发表</w:t>
            </w:r>
          </w:p>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学术论文总篇数</w:t>
            </w:r>
          </w:p>
        </w:tc>
        <w:tc>
          <w:tcPr>
            <w:tcW w:w="2587" w:type="dxa"/>
            <w:gridSpan w:val="3"/>
            <w:tcBorders>
              <w:top w:val="single" w:sz="4" w:space="0" w:color="auto"/>
              <w:left w:val="single" w:sz="4" w:space="0" w:color="auto"/>
              <w:bottom w:val="doub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141</w:t>
            </w:r>
          </w:p>
        </w:tc>
        <w:tc>
          <w:tcPr>
            <w:tcW w:w="2579" w:type="dxa"/>
            <w:gridSpan w:val="4"/>
            <w:tcBorders>
              <w:top w:val="single" w:sz="4" w:space="0" w:color="auto"/>
              <w:left w:val="single" w:sz="4" w:space="0" w:color="auto"/>
              <w:bottom w:val="double" w:sz="4" w:space="0" w:color="auto"/>
              <w:right w:val="single" w:sz="4" w:space="0" w:color="auto"/>
            </w:tcBorders>
            <w:vAlign w:val="center"/>
          </w:tcPr>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师均公开发表</w:t>
            </w:r>
          </w:p>
          <w:p w:rsidR="00554C10" w:rsidRDefault="000763F8">
            <w:pPr>
              <w:spacing w:line="240" w:lineRule="exact"/>
              <w:jc w:val="center"/>
              <w:rPr>
                <w:rFonts w:eastAsia="仿宋_GB2312"/>
                <w:color w:val="000000" w:themeColor="text1"/>
                <w:szCs w:val="21"/>
              </w:rPr>
            </w:pPr>
            <w:r>
              <w:rPr>
                <w:rFonts w:eastAsia="仿宋_GB2312" w:hint="eastAsia"/>
                <w:color w:val="000000" w:themeColor="text1"/>
                <w:szCs w:val="21"/>
              </w:rPr>
              <w:t>学术论文篇数</w:t>
            </w:r>
          </w:p>
        </w:tc>
        <w:tc>
          <w:tcPr>
            <w:tcW w:w="2127" w:type="dxa"/>
            <w:gridSpan w:val="3"/>
            <w:tcBorders>
              <w:top w:val="single" w:sz="4" w:space="0" w:color="auto"/>
              <w:left w:val="single" w:sz="4" w:space="0" w:color="auto"/>
              <w:bottom w:val="double" w:sz="4" w:space="0" w:color="auto"/>
              <w:right w:val="single" w:sz="12" w:space="0" w:color="auto"/>
            </w:tcBorders>
            <w:vAlign w:val="center"/>
          </w:tcPr>
          <w:p w:rsidR="00554C10" w:rsidRDefault="00554C10">
            <w:pPr>
              <w:spacing w:line="240" w:lineRule="exact"/>
              <w:jc w:val="center"/>
              <w:rPr>
                <w:rFonts w:eastAsia="仿宋_GB2312"/>
                <w:color w:val="000000" w:themeColor="text1"/>
                <w:szCs w:val="21"/>
              </w:rPr>
            </w:pPr>
          </w:p>
        </w:tc>
      </w:tr>
      <w:tr w:rsidR="00554C10">
        <w:trPr>
          <w:trHeight w:val="539"/>
          <w:jc w:val="center"/>
        </w:trPr>
        <w:tc>
          <w:tcPr>
            <w:tcW w:w="9498" w:type="dxa"/>
            <w:gridSpan w:val="14"/>
            <w:tcBorders>
              <w:top w:val="single" w:sz="12" w:space="0" w:color="auto"/>
              <w:left w:val="single" w:sz="12" w:space="0" w:color="auto"/>
              <w:bottom w:val="single" w:sz="12" w:space="0" w:color="auto"/>
              <w:right w:val="single" w:sz="12" w:space="0" w:color="auto"/>
            </w:tcBorders>
            <w:vAlign w:val="center"/>
          </w:tcPr>
          <w:p w:rsidR="00554C10" w:rsidRDefault="000763F8">
            <w:pPr>
              <w:spacing w:line="300" w:lineRule="atLeast"/>
              <w:jc w:val="left"/>
              <w:rPr>
                <w:rFonts w:eastAsia="仿宋_GB2312"/>
                <w:color w:val="000000" w:themeColor="text1"/>
                <w:szCs w:val="21"/>
              </w:rPr>
            </w:pPr>
            <w:r>
              <w:rPr>
                <w:rFonts w:ascii="黑体" w:eastAsia="黑体" w:hAnsi="黑体" w:cs="黑体" w:hint="eastAsia"/>
                <w:b/>
                <w:bCs/>
                <w:color w:val="000000" w:themeColor="text1"/>
                <w:szCs w:val="21"/>
              </w:rPr>
              <w:t>IV-4-2</w:t>
            </w:r>
            <w:r>
              <w:rPr>
                <w:rFonts w:ascii="黑体" w:eastAsia="黑体" w:hAnsi="黑体" w:cs="黑体" w:hint="eastAsia"/>
                <w:b/>
                <w:bCs/>
                <w:color w:val="000000" w:themeColor="text1"/>
                <w:szCs w:val="21"/>
              </w:rPr>
              <w:t>近五年获得的代表性科研奖励</w:t>
            </w:r>
            <w:r>
              <w:rPr>
                <w:rFonts w:ascii="黑体" w:eastAsia="黑体" w:hAnsi="黑体" w:cs="黑体" w:hint="eastAsia"/>
                <w:bCs/>
                <w:color w:val="000000" w:themeColor="text1"/>
                <w:szCs w:val="21"/>
              </w:rPr>
              <w:t>（限填</w:t>
            </w:r>
            <w:r>
              <w:rPr>
                <w:rFonts w:ascii="黑体" w:eastAsia="黑体" w:hAnsi="黑体" w:cs="黑体" w:hint="eastAsia"/>
                <w:bCs/>
                <w:color w:val="000000" w:themeColor="text1"/>
                <w:szCs w:val="21"/>
              </w:rPr>
              <w:t>10</w:t>
            </w:r>
            <w:r>
              <w:rPr>
                <w:rFonts w:ascii="黑体" w:eastAsia="黑体" w:hAnsi="黑体" w:cs="黑体" w:hint="eastAsia"/>
                <w:bCs/>
                <w:color w:val="000000" w:themeColor="text1"/>
                <w:szCs w:val="21"/>
              </w:rPr>
              <w:t>项）</w:t>
            </w: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序号</w:t>
            </w:r>
          </w:p>
        </w:tc>
        <w:tc>
          <w:tcPr>
            <w:tcW w:w="1700" w:type="dxa"/>
            <w:gridSpan w:val="2"/>
            <w:tcBorders>
              <w:top w:val="single" w:sz="12" w:space="0" w:color="auto"/>
              <w:bottom w:val="single" w:sz="8"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奖励类别</w:t>
            </w:r>
          </w:p>
        </w:tc>
        <w:tc>
          <w:tcPr>
            <w:tcW w:w="851" w:type="dxa"/>
            <w:gridSpan w:val="3"/>
            <w:tcBorders>
              <w:top w:val="single" w:sz="12" w:space="0" w:color="auto"/>
              <w:bottom w:val="single" w:sz="8"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获奖</w:t>
            </w:r>
          </w:p>
          <w:p w:rsidR="00554C10" w:rsidRDefault="000763F8">
            <w:pPr>
              <w:jc w:val="center"/>
              <w:rPr>
                <w:rFonts w:eastAsia="仿宋_GB2312"/>
                <w:color w:val="000000" w:themeColor="text1"/>
                <w:szCs w:val="21"/>
              </w:rPr>
            </w:pPr>
            <w:r>
              <w:rPr>
                <w:rFonts w:eastAsia="仿宋_GB2312" w:hint="eastAsia"/>
                <w:color w:val="000000" w:themeColor="text1"/>
                <w:szCs w:val="21"/>
              </w:rPr>
              <w:t>等级</w:t>
            </w:r>
          </w:p>
        </w:tc>
        <w:tc>
          <w:tcPr>
            <w:tcW w:w="2836" w:type="dxa"/>
            <w:gridSpan w:val="3"/>
            <w:tcBorders>
              <w:top w:val="single" w:sz="12" w:space="0" w:color="auto"/>
              <w:bottom w:val="single" w:sz="8"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获奖项目名称</w:t>
            </w:r>
          </w:p>
        </w:tc>
        <w:tc>
          <w:tcPr>
            <w:tcW w:w="2268" w:type="dxa"/>
            <w:gridSpan w:val="3"/>
            <w:tcBorders>
              <w:top w:val="single" w:sz="12" w:space="0" w:color="auto"/>
              <w:bottom w:val="single" w:sz="8" w:space="0" w:color="auto"/>
              <w:right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获奖人</w:t>
            </w:r>
          </w:p>
        </w:tc>
        <w:tc>
          <w:tcPr>
            <w:tcW w:w="1415" w:type="dxa"/>
            <w:gridSpan w:val="2"/>
            <w:tcBorders>
              <w:top w:val="single" w:sz="12" w:space="0" w:color="auto"/>
              <w:left w:val="single" w:sz="4" w:space="0" w:color="auto"/>
              <w:bottom w:val="single" w:sz="8"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获奖年度</w:t>
            </w: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bottom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1</w:t>
            </w:r>
          </w:p>
        </w:tc>
        <w:tc>
          <w:tcPr>
            <w:tcW w:w="1700" w:type="dxa"/>
            <w:gridSpan w:val="2"/>
            <w:tcBorders>
              <w:top w:val="single" w:sz="8" w:space="0" w:color="auto"/>
              <w:bottom w:val="single" w:sz="4" w:space="0" w:color="auto"/>
            </w:tcBorders>
            <w:vAlign w:val="center"/>
          </w:tcPr>
          <w:p w:rsidR="00554C10" w:rsidRDefault="000763F8">
            <w:pPr>
              <w:jc w:val="center"/>
              <w:rPr>
                <w:rFonts w:eastAsia="仿宋_GB2312"/>
                <w:color w:val="000000" w:themeColor="text1"/>
                <w:szCs w:val="21"/>
              </w:rPr>
            </w:pPr>
            <w:r>
              <w:rPr>
                <w:rFonts w:ascii="STFangsong" w:eastAsia="STFangsong" w:hAnsi="STFangsong" w:cs="STFangsong" w:hint="eastAsia"/>
                <w:szCs w:val="21"/>
              </w:rPr>
              <w:t>民进上海市委</w:t>
            </w:r>
            <w:r>
              <w:rPr>
                <w:rFonts w:ascii="STFangsong" w:eastAsia="STFangsong" w:hAnsi="STFangsong" w:cs="STFangsong" w:hint="eastAsia"/>
                <w:szCs w:val="21"/>
              </w:rPr>
              <w:t>2018</w:t>
            </w:r>
            <w:r>
              <w:rPr>
                <w:rFonts w:ascii="STFangsong" w:eastAsia="STFangsong" w:hAnsi="STFangsong" w:cs="STFangsong" w:hint="eastAsia"/>
                <w:szCs w:val="21"/>
              </w:rPr>
              <w:t>年度参政议政成果</w:t>
            </w:r>
          </w:p>
        </w:tc>
        <w:tc>
          <w:tcPr>
            <w:tcW w:w="851" w:type="dxa"/>
            <w:gridSpan w:val="3"/>
            <w:tcBorders>
              <w:top w:val="single" w:sz="8" w:space="0" w:color="auto"/>
              <w:bottom w:val="single" w:sz="4" w:space="0" w:color="auto"/>
            </w:tcBorders>
            <w:vAlign w:val="center"/>
          </w:tcPr>
          <w:p w:rsidR="00554C10" w:rsidRDefault="000763F8">
            <w:pPr>
              <w:jc w:val="center"/>
              <w:rPr>
                <w:rFonts w:eastAsia="仿宋_GB2312"/>
                <w:color w:val="000000" w:themeColor="text1"/>
                <w:szCs w:val="21"/>
              </w:rPr>
            </w:pPr>
            <w:r>
              <w:rPr>
                <w:rFonts w:ascii="STFangsong" w:eastAsia="STFangsong" w:hAnsi="STFangsong" w:cs="STFangsong" w:hint="eastAsia"/>
                <w:szCs w:val="21"/>
              </w:rPr>
              <w:t>二等奖</w:t>
            </w:r>
          </w:p>
        </w:tc>
        <w:tc>
          <w:tcPr>
            <w:tcW w:w="2836" w:type="dxa"/>
            <w:gridSpan w:val="3"/>
            <w:tcBorders>
              <w:top w:val="single" w:sz="8" w:space="0" w:color="auto"/>
              <w:bottom w:val="single" w:sz="4" w:space="0" w:color="auto"/>
            </w:tcBorders>
            <w:vAlign w:val="center"/>
          </w:tcPr>
          <w:p w:rsidR="00554C10" w:rsidRDefault="000763F8">
            <w:pPr>
              <w:jc w:val="center"/>
              <w:rPr>
                <w:rFonts w:eastAsia="仿宋_GB2312"/>
                <w:color w:val="000000" w:themeColor="text1"/>
                <w:szCs w:val="21"/>
              </w:rPr>
            </w:pPr>
            <w:r>
              <w:rPr>
                <w:rFonts w:ascii="STFangsong" w:eastAsia="STFangsong" w:hAnsi="STFangsong" w:cs="STFangsong" w:hint="eastAsia"/>
                <w:szCs w:val="21"/>
              </w:rPr>
              <w:t>关于完善新兴网络媒体治理体系的建议</w:t>
            </w:r>
          </w:p>
        </w:tc>
        <w:tc>
          <w:tcPr>
            <w:tcW w:w="2268" w:type="dxa"/>
            <w:gridSpan w:val="3"/>
            <w:tcBorders>
              <w:top w:val="single" w:sz="8" w:space="0" w:color="auto"/>
              <w:bottom w:val="single" w:sz="4" w:space="0" w:color="auto"/>
              <w:right w:val="single" w:sz="4" w:space="0" w:color="auto"/>
            </w:tcBorders>
            <w:vAlign w:val="center"/>
          </w:tcPr>
          <w:p w:rsidR="00554C10" w:rsidRDefault="000763F8">
            <w:pPr>
              <w:jc w:val="center"/>
              <w:rPr>
                <w:rFonts w:eastAsia="仿宋_GB2312"/>
                <w:color w:val="000000" w:themeColor="text1"/>
                <w:szCs w:val="21"/>
              </w:rPr>
            </w:pPr>
            <w:r>
              <w:rPr>
                <w:rFonts w:ascii="STFangsong" w:eastAsia="STFangsong" w:hAnsi="STFangsong" w:cs="STFangsong" w:hint="eastAsia"/>
                <w:szCs w:val="21"/>
              </w:rPr>
              <w:t>管国忠</w:t>
            </w:r>
          </w:p>
        </w:tc>
        <w:tc>
          <w:tcPr>
            <w:tcW w:w="1415" w:type="dxa"/>
            <w:gridSpan w:val="2"/>
            <w:tcBorders>
              <w:top w:val="single" w:sz="8" w:space="0" w:color="auto"/>
              <w:left w:val="single" w:sz="4" w:space="0" w:color="auto"/>
              <w:bottom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 xml:space="preserve"> 2019</w:t>
            </w: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2</w:t>
            </w:r>
          </w:p>
        </w:tc>
        <w:tc>
          <w:tcPr>
            <w:tcW w:w="1700" w:type="dxa"/>
            <w:gridSpan w:val="2"/>
            <w:tcBorders>
              <w:top w:val="single" w:sz="4" w:space="0" w:color="auto"/>
              <w:bottom w:val="single" w:sz="4" w:space="0" w:color="auto"/>
            </w:tcBorders>
            <w:vAlign w:val="center"/>
          </w:tcPr>
          <w:p w:rsidR="00554C10" w:rsidRDefault="00554C1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554C10" w:rsidRDefault="00554C10">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554C10" w:rsidRDefault="00554C10">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bottom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3</w:t>
            </w:r>
          </w:p>
        </w:tc>
        <w:tc>
          <w:tcPr>
            <w:tcW w:w="1700" w:type="dxa"/>
            <w:gridSpan w:val="2"/>
            <w:tcBorders>
              <w:top w:val="single" w:sz="4" w:space="0" w:color="auto"/>
              <w:bottom w:val="single" w:sz="4" w:space="0" w:color="auto"/>
            </w:tcBorders>
            <w:vAlign w:val="center"/>
          </w:tcPr>
          <w:p w:rsidR="00554C10" w:rsidRDefault="00554C10">
            <w:pPr>
              <w:jc w:val="center"/>
              <w:rPr>
                <w:rFonts w:eastAsia="仿宋_GB2312"/>
                <w:color w:val="000000" w:themeColor="text1"/>
                <w:szCs w:val="21"/>
              </w:rPr>
            </w:pPr>
          </w:p>
        </w:tc>
        <w:tc>
          <w:tcPr>
            <w:tcW w:w="851" w:type="dxa"/>
            <w:gridSpan w:val="3"/>
            <w:tcBorders>
              <w:top w:val="single" w:sz="4" w:space="0" w:color="auto"/>
              <w:bottom w:val="single" w:sz="4" w:space="0" w:color="auto"/>
            </w:tcBorders>
            <w:vAlign w:val="center"/>
          </w:tcPr>
          <w:p w:rsidR="00554C10" w:rsidRDefault="00554C10">
            <w:pPr>
              <w:jc w:val="center"/>
              <w:rPr>
                <w:rFonts w:eastAsia="仿宋_GB2312"/>
                <w:color w:val="000000" w:themeColor="text1"/>
                <w:szCs w:val="21"/>
              </w:rPr>
            </w:pPr>
          </w:p>
        </w:tc>
        <w:tc>
          <w:tcPr>
            <w:tcW w:w="2836" w:type="dxa"/>
            <w:gridSpan w:val="3"/>
            <w:tcBorders>
              <w:top w:val="single" w:sz="4" w:space="0" w:color="auto"/>
              <w:bottom w:val="single" w:sz="4" w:space="0" w:color="auto"/>
            </w:tcBorders>
            <w:vAlign w:val="center"/>
          </w:tcPr>
          <w:p w:rsidR="00554C10" w:rsidRDefault="00554C10">
            <w:pPr>
              <w:jc w:val="center"/>
              <w:rPr>
                <w:rFonts w:eastAsia="仿宋_GB2312"/>
                <w:color w:val="000000" w:themeColor="text1"/>
                <w:szCs w:val="21"/>
              </w:rPr>
            </w:pPr>
          </w:p>
        </w:tc>
        <w:tc>
          <w:tcPr>
            <w:tcW w:w="2268" w:type="dxa"/>
            <w:gridSpan w:val="3"/>
            <w:tcBorders>
              <w:top w:val="single" w:sz="4" w:space="0" w:color="auto"/>
              <w:bottom w:val="single" w:sz="4" w:space="0" w:color="auto"/>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top w:val="single" w:sz="4" w:space="0" w:color="auto"/>
              <w:left w:val="single" w:sz="4" w:space="0" w:color="auto"/>
              <w:bottom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4"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4</w:t>
            </w:r>
          </w:p>
        </w:tc>
        <w:tc>
          <w:tcPr>
            <w:tcW w:w="1700" w:type="dxa"/>
            <w:gridSpan w:val="2"/>
            <w:tcBorders>
              <w:top w:val="single" w:sz="4" w:space="0" w:color="auto"/>
            </w:tcBorders>
            <w:vAlign w:val="center"/>
          </w:tcPr>
          <w:p w:rsidR="00554C10" w:rsidRDefault="00554C10">
            <w:pPr>
              <w:jc w:val="center"/>
              <w:rPr>
                <w:rFonts w:eastAsia="仿宋_GB2312"/>
                <w:color w:val="000000" w:themeColor="text1"/>
                <w:szCs w:val="21"/>
              </w:rPr>
            </w:pPr>
          </w:p>
        </w:tc>
        <w:tc>
          <w:tcPr>
            <w:tcW w:w="851" w:type="dxa"/>
            <w:gridSpan w:val="3"/>
            <w:tcBorders>
              <w:top w:val="single" w:sz="4" w:space="0" w:color="auto"/>
            </w:tcBorders>
            <w:vAlign w:val="center"/>
          </w:tcPr>
          <w:p w:rsidR="00554C10" w:rsidRDefault="00554C10">
            <w:pPr>
              <w:jc w:val="center"/>
              <w:rPr>
                <w:rFonts w:eastAsia="仿宋_GB2312"/>
                <w:color w:val="000000" w:themeColor="text1"/>
                <w:szCs w:val="21"/>
              </w:rPr>
            </w:pPr>
          </w:p>
        </w:tc>
        <w:tc>
          <w:tcPr>
            <w:tcW w:w="2836" w:type="dxa"/>
            <w:gridSpan w:val="3"/>
            <w:tcBorders>
              <w:top w:val="single" w:sz="4" w:space="0" w:color="auto"/>
            </w:tcBorders>
            <w:vAlign w:val="center"/>
          </w:tcPr>
          <w:p w:rsidR="00554C10" w:rsidRDefault="00554C10">
            <w:pPr>
              <w:jc w:val="center"/>
              <w:rPr>
                <w:rFonts w:eastAsia="仿宋_GB2312"/>
                <w:color w:val="000000" w:themeColor="text1"/>
                <w:szCs w:val="21"/>
              </w:rPr>
            </w:pPr>
          </w:p>
        </w:tc>
        <w:tc>
          <w:tcPr>
            <w:tcW w:w="2268" w:type="dxa"/>
            <w:gridSpan w:val="3"/>
            <w:tcBorders>
              <w:top w:val="single" w:sz="4" w:space="0" w:color="auto"/>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top w:val="single" w:sz="4" w:space="0" w:color="auto"/>
              <w:left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5</w:t>
            </w:r>
          </w:p>
        </w:tc>
        <w:tc>
          <w:tcPr>
            <w:tcW w:w="1700" w:type="dxa"/>
            <w:gridSpan w:val="2"/>
            <w:vAlign w:val="center"/>
          </w:tcPr>
          <w:p w:rsidR="00554C10" w:rsidRDefault="00554C10">
            <w:pPr>
              <w:jc w:val="center"/>
              <w:rPr>
                <w:rFonts w:eastAsia="仿宋_GB2312"/>
                <w:color w:val="000000" w:themeColor="text1"/>
                <w:szCs w:val="21"/>
              </w:rPr>
            </w:pPr>
          </w:p>
        </w:tc>
        <w:tc>
          <w:tcPr>
            <w:tcW w:w="851" w:type="dxa"/>
            <w:gridSpan w:val="3"/>
            <w:vAlign w:val="center"/>
          </w:tcPr>
          <w:p w:rsidR="00554C10" w:rsidRDefault="00554C10">
            <w:pPr>
              <w:jc w:val="center"/>
              <w:rPr>
                <w:rFonts w:eastAsia="仿宋_GB2312"/>
                <w:color w:val="000000" w:themeColor="text1"/>
                <w:szCs w:val="21"/>
              </w:rPr>
            </w:pPr>
          </w:p>
        </w:tc>
        <w:tc>
          <w:tcPr>
            <w:tcW w:w="2836" w:type="dxa"/>
            <w:gridSpan w:val="3"/>
            <w:vAlign w:val="center"/>
          </w:tcPr>
          <w:p w:rsidR="00554C10" w:rsidRDefault="00554C10">
            <w:pPr>
              <w:jc w:val="center"/>
              <w:rPr>
                <w:rFonts w:eastAsia="仿宋_GB2312"/>
                <w:color w:val="000000" w:themeColor="text1"/>
                <w:szCs w:val="21"/>
              </w:rPr>
            </w:pPr>
          </w:p>
        </w:tc>
        <w:tc>
          <w:tcPr>
            <w:tcW w:w="2268" w:type="dxa"/>
            <w:gridSpan w:val="3"/>
            <w:tcBorders>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left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6</w:t>
            </w:r>
          </w:p>
        </w:tc>
        <w:tc>
          <w:tcPr>
            <w:tcW w:w="1700" w:type="dxa"/>
            <w:gridSpan w:val="2"/>
            <w:vAlign w:val="center"/>
          </w:tcPr>
          <w:p w:rsidR="00554C10" w:rsidRDefault="00554C10">
            <w:pPr>
              <w:jc w:val="center"/>
              <w:rPr>
                <w:rFonts w:eastAsia="仿宋_GB2312"/>
                <w:color w:val="000000" w:themeColor="text1"/>
                <w:szCs w:val="21"/>
              </w:rPr>
            </w:pPr>
          </w:p>
        </w:tc>
        <w:tc>
          <w:tcPr>
            <w:tcW w:w="851" w:type="dxa"/>
            <w:gridSpan w:val="3"/>
            <w:vAlign w:val="center"/>
          </w:tcPr>
          <w:p w:rsidR="00554C10" w:rsidRDefault="00554C10">
            <w:pPr>
              <w:jc w:val="center"/>
              <w:rPr>
                <w:rFonts w:eastAsia="仿宋_GB2312"/>
                <w:color w:val="000000" w:themeColor="text1"/>
                <w:szCs w:val="21"/>
              </w:rPr>
            </w:pPr>
          </w:p>
        </w:tc>
        <w:tc>
          <w:tcPr>
            <w:tcW w:w="2836" w:type="dxa"/>
            <w:gridSpan w:val="3"/>
            <w:vAlign w:val="center"/>
          </w:tcPr>
          <w:p w:rsidR="00554C10" w:rsidRDefault="00554C10">
            <w:pPr>
              <w:jc w:val="center"/>
              <w:rPr>
                <w:rFonts w:eastAsia="仿宋_GB2312"/>
                <w:color w:val="000000" w:themeColor="text1"/>
                <w:szCs w:val="21"/>
              </w:rPr>
            </w:pPr>
          </w:p>
        </w:tc>
        <w:tc>
          <w:tcPr>
            <w:tcW w:w="2268" w:type="dxa"/>
            <w:gridSpan w:val="3"/>
            <w:tcBorders>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left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7</w:t>
            </w:r>
          </w:p>
        </w:tc>
        <w:tc>
          <w:tcPr>
            <w:tcW w:w="1700" w:type="dxa"/>
            <w:gridSpan w:val="2"/>
            <w:vAlign w:val="center"/>
          </w:tcPr>
          <w:p w:rsidR="00554C10" w:rsidRDefault="00554C10">
            <w:pPr>
              <w:jc w:val="center"/>
              <w:rPr>
                <w:rFonts w:eastAsia="仿宋_GB2312"/>
                <w:color w:val="000000" w:themeColor="text1"/>
                <w:szCs w:val="21"/>
              </w:rPr>
            </w:pPr>
          </w:p>
        </w:tc>
        <w:tc>
          <w:tcPr>
            <w:tcW w:w="851" w:type="dxa"/>
            <w:gridSpan w:val="3"/>
            <w:vAlign w:val="center"/>
          </w:tcPr>
          <w:p w:rsidR="00554C10" w:rsidRDefault="00554C10">
            <w:pPr>
              <w:jc w:val="center"/>
              <w:rPr>
                <w:rFonts w:eastAsia="仿宋_GB2312"/>
                <w:color w:val="000000" w:themeColor="text1"/>
                <w:szCs w:val="21"/>
              </w:rPr>
            </w:pPr>
          </w:p>
        </w:tc>
        <w:tc>
          <w:tcPr>
            <w:tcW w:w="2836" w:type="dxa"/>
            <w:gridSpan w:val="3"/>
            <w:vAlign w:val="center"/>
          </w:tcPr>
          <w:p w:rsidR="00554C10" w:rsidRDefault="00554C10">
            <w:pPr>
              <w:jc w:val="center"/>
              <w:rPr>
                <w:rFonts w:eastAsia="仿宋_GB2312"/>
                <w:color w:val="000000" w:themeColor="text1"/>
                <w:szCs w:val="21"/>
              </w:rPr>
            </w:pPr>
          </w:p>
        </w:tc>
        <w:tc>
          <w:tcPr>
            <w:tcW w:w="2268" w:type="dxa"/>
            <w:gridSpan w:val="3"/>
            <w:tcBorders>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left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8</w:t>
            </w:r>
          </w:p>
        </w:tc>
        <w:tc>
          <w:tcPr>
            <w:tcW w:w="1700" w:type="dxa"/>
            <w:gridSpan w:val="2"/>
            <w:vAlign w:val="center"/>
          </w:tcPr>
          <w:p w:rsidR="00554C10" w:rsidRDefault="00554C10">
            <w:pPr>
              <w:jc w:val="center"/>
              <w:rPr>
                <w:rFonts w:eastAsia="仿宋_GB2312"/>
                <w:color w:val="000000" w:themeColor="text1"/>
                <w:szCs w:val="21"/>
              </w:rPr>
            </w:pPr>
          </w:p>
        </w:tc>
        <w:tc>
          <w:tcPr>
            <w:tcW w:w="851" w:type="dxa"/>
            <w:gridSpan w:val="3"/>
            <w:vAlign w:val="center"/>
          </w:tcPr>
          <w:p w:rsidR="00554C10" w:rsidRDefault="00554C10">
            <w:pPr>
              <w:jc w:val="center"/>
              <w:rPr>
                <w:rFonts w:eastAsia="仿宋_GB2312"/>
                <w:color w:val="000000" w:themeColor="text1"/>
                <w:szCs w:val="21"/>
              </w:rPr>
            </w:pPr>
          </w:p>
        </w:tc>
        <w:tc>
          <w:tcPr>
            <w:tcW w:w="2836" w:type="dxa"/>
            <w:gridSpan w:val="3"/>
            <w:vAlign w:val="center"/>
          </w:tcPr>
          <w:p w:rsidR="00554C10" w:rsidRDefault="00554C10">
            <w:pPr>
              <w:jc w:val="center"/>
              <w:rPr>
                <w:rFonts w:eastAsia="仿宋_GB2312"/>
                <w:color w:val="000000" w:themeColor="text1"/>
                <w:szCs w:val="21"/>
              </w:rPr>
            </w:pPr>
          </w:p>
        </w:tc>
        <w:tc>
          <w:tcPr>
            <w:tcW w:w="2268" w:type="dxa"/>
            <w:gridSpan w:val="3"/>
            <w:tcBorders>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left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9</w:t>
            </w:r>
          </w:p>
        </w:tc>
        <w:tc>
          <w:tcPr>
            <w:tcW w:w="1700" w:type="dxa"/>
            <w:gridSpan w:val="2"/>
            <w:vAlign w:val="center"/>
          </w:tcPr>
          <w:p w:rsidR="00554C10" w:rsidRDefault="00554C10">
            <w:pPr>
              <w:jc w:val="center"/>
              <w:rPr>
                <w:rFonts w:eastAsia="仿宋_GB2312"/>
                <w:color w:val="000000" w:themeColor="text1"/>
                <w:szCs w:val="21"/>
              </w:rPr>
            </w:pPr>
          </w:p>
        </w:tc>
        <w:tc>
          <w:tcPr>
            <w:tcW w:w="851" w:type="dxa"/>
            <w:gridSpan w:val="3"/>
            <w:vAlign w:val="center"/>
          </w:tcPr>
          <w:p w:rsidR="00554C10" w:rsidRDefault="00554C10">
            <w:pPr>
              <w:jc w:val="center"/>
              <w:rPr>
                <w:rFonts w:eastAsia="仿宋_GB2312"/>
                <w:color w:val="000000" w:themeColor="text1"/>
                <w:szCs w:val="21"/>
              </w:rPr>
            </w:pPr>
          </w:p>
        </w:tc>
        <w:tc>
          <w:tcPr>
            <w:tcW w:w="2836" w:type="dxa"/>
            <w:gridSpan w:val="3"/>
            <w:vAlign w:val="center"/>
          </w:tcPr>
          <w:p w:rsidR="00554C10" w:rsidRDefault="00554C10">
            <w:pPr>
              <w:jc w:val="center"/>
              <w:rPr>
                <w:rFonts w:eastAsia="仿宋_GB2312"/>
                <w:color w:val="000000" w:themeColor="text1"/>
                <w:szCs w:val="21"/>
              </w:rPr>
            </w:pPr>
          </w:p>
        </w:tc>
        <w:tc>
          <w:tcPr>
            <w:tcW w:w="2268" w:type="dxa"/>
            <w:gridSpan w:val="3"/>
            <w:tcBorders>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left w:val="single" w:sz="4" w:space="0" w:color="auto"/>
            </w:tcBorders>
            <w:vAlign w:val="center"/>
          </w:tcPr>
          <w:p w:rsidR="00554C10" w:rsidRDefault="00554C10">
            <w:pPr>
              <w:jc w:val="center"/>
              <w:rPr>
                <w:rFonts w:eastAsia="仿宋_GB2312"/>
                <w:color w:val="000000" w:themeColor="text1"/>
                <w:szCs w:val="21"/>
              </w:rPr>
            </w:pPr>
          </w:p>
        </w:tc>
      </w:tr>
      <w:tr w:rsidR="00554C1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554C10" w:rsidRDefault="000763F8">
            <w:pPr>
              <w:jc w:val="center"/>
              <w:rPr>
                <w:rFonts w:eastAsia="仿宋_GB2312"/>
                <w:color w:val="000000" w:themeColor="text1"/>
                <w:szCs w:val="21"/>
              </w:rPr>
            </w:pPr>
            <w:r>
              <w:rPr>
                <w:rFonts w:eastAsia="仿宋_GB2312" w:hint="eastAsia"/>
                <w:color w:val="000000" w:themeColor="text1"/>
                <w:szCs w:val="21"/>
              </w:rPr>
              <w:t>10</w:t>
            </w:r>
          </w:p>
        </w:tc>
        <w:tc>
          <w:tcPr>
            <w:tcW w:w="1700" w:type="dxa"/>
            <w:gridSpan w:val="2"/>
            <w:tcBorders>
              <w:bottom w:val="single" w:sz="12" w:space="0" w:color="auto"/>
            </w:tcBorders>
            <w:vAlign w:val="center"/>
          </w:tcPr>
          <w:p w:rsidR="00554C10" w:rsidRDefault="00554C10">
            <w:pPr>
              <w:jc w:val="center"/>
              <w:rPr>
                <w:rFonts w:eastAsia="仿宋_GB2312"/>
                <w:color w:val="000000" w:themeColor="text1"/>
                <w:szCs w:val="21"/>
              </w:rPr>
            </w:pPr>
          </w:p>
        </w:tc>
        <w:tc>
          <w:tcPr>
            <w:tcW w:w="851" w:type="dxa"/>
            <w:gridSpan w:val="3"/>
            <w:tcBorders>
              <w:bottom w:val="single" w:sz="12" w:space="0" w:color="auto"/>
            </w:tcBorders>
            <w:vAlign w:val="center"/>
          </w:tcPr>
          <w:p w:rsidR="00554C10" w:rsidRDefault="00554C10">
            <w:pPr>
              <w:jc w:val="center"/>
              <w:rPr>
                <w:rFonts w:eastAsia="仿宋_GB2312"/>
                <w:color w:val="000000" w:themeColor="text1"/>
                <w:szCs w:val="21"/>
              </w:rPr>
            </w:pPr>
          </w:p>
        </w:tc>
        <w:tc>
          <w:tcPr>
            <w:tcW w:w="2836" w:type="dxa"/>
            <w:gridSpan w:val="3"/>
            <w:tcBorders>
              <w:bottom w:val="single" w:sz="12" w:space="0" w:color="auto"/>
            </w:tcBorders>
            <w:vAlign w:val="center"/>
          </w:tcPr>
          <w:p w:rsidR="00554C10" w:rsidRDefault="00554C10">
            <w:pPr>
              <w:jc w:val="center"/>
              <w:rPr>
                <w:rFonts w:eastAsia="仿宋_GB2312"/>
                <w:color w:val="000000" w:themeColor="text1"/>
                <w:szCs w:val="21"/>
              </w:rPr>
            </w:pPr>
          </w:p>
        </w:tc>
        <w:tc>
          <w:tcPr>
            <w:tcW w:w="2268" w:type="dxa"/>
            <w:gridSpan w:val="3"/>
            <w:tcBorders>
              <w:bottom w:val="single" w:sz="12" w:space="0" w:color="auto"/>
              <w:right w:val="single" w:sz="4" w:space="0" w:color="auto"/>
            </w:tcBorders>
            <w:vAlign w:val="center"/>
          </w:tcPr>
          <w:p w:rsidR="00554C10" w:rsidRDefault="00554C10">
            <w:pPr>
              <w:jc w:val="center"/>
              <w:rPr>
                <w:rFonts w:eastAsia="仿宋_GB2312"/>
                <w:color w:val="000000" w:themeColor="text1"/>
                <w:szCs w:val="21"/>
              </w:rPr>
            </w:pPr>
          </w:p>
        </w:tc>
        <w:tc>
          <w:tcPr>
            <w:tcW w:w="1415" w:type="dxa"/>
            <w:gridSpan w:val="2"/>
            <w:tcBorders>
              <w:left w:val="single" w:sz="4" w:space="0" w:color="auto"/>
              <w:bottom w:val="single" w:sz="12" w:space="0" w:color="auto"/>
            </w:tcBorders>
            <w:vAlign w:val="center"/>
          </w:tcPr>
          <w:p w:rsidR="00554C10" w:rsidRDefault="00554C10">
            <w:pPr>
              <w:jc w:val="center"/>
              <w:rPr>
                <w:rFonts w:eastAsia="仿宋_GB2312"/>
                <w:color w:val="000000" w:themeColor="text1"/>
                <w:szCs w:val="21"/>
              </w:rPr>
            </w:pPr>
          </w:p>
        </w:tc>
      </w:tr>
    </w:tbl>
    <w:p w:rsidR="00554C10" w:rsidRDefault="000763F8">
      <w:pPr>
        <w:widowControl/>
        <w:spacing w:line="300" w:lineRule="exact"/>
        <w:ind w:left="420" w:hangingChars="200" w:hanging="420"/>
        <w:rPr>
          <w:rFonts w:ascii="仿宋" w:eastAsia="仿宋" w:hAnsi="仿宋" w:cs="仿宋"/>
          <w:bCs/>
          <w:color w:val="000000" w:themeColor="text1"/>
          <w:szCs w:val="21"/>
        </w:rPr>
      </w:pPr>
      <w:r>
        <w:rPr>
          <w:rFonts w:ascii="仿宋" w:eastAsia="仿宋" w:hAnsi="仿宋" w:cs="仿宋" w:hint="eastAsia"/>
          <w:bCs/>
          <w:szCs w:val="21"/>
        </w:rPr>
        <w:t>注：</w:t>
      </w:r>
      <w:r>
        <w:rPr>
          <w:rFonts w:ascii="仿宋" w:eastAsia="仿宋" w:hAnsi="仿宋" w:cs="仿宋" w:hint="eastAsia"/>
          <w:bCs/>
          <w:color w:val="000000" w:themeColor="text1"/>
          <w:szCs w:val="21"/>
        </w:rPr>
        <w:t>本表限填省部级及以上科研奖项或全国性行业科研奖励，全国专业学位教育指导委员会奖项，</w:t>
      </w:r>
      <w:r>
        <w:rPr>
          <w:rFonts w:ascii="仿宋" w:eastAsia="仿宋" w:hAnsi="仿宋" w:cs="仿宋" w:hint="eastAsia"/>
          <w:szCs w:val="21"/>
        </w:rPr>
        <w:t>同一项目获得多项奖励的，不重复</w:t>
      </w:r>
      <w:r>
        <w:rPr>
          <w:rFonts w:ascii="仿宋" w:eastAsia="仿宋" w:hAnsi="仿宋" w:cs="仿宋" w:hint="eastAsia"/>
          <w:spacing w:val="-4"/>
          <w:szCs w:val="21"/>
        </w:rPr>
        <w:t>填写。</w:t>
      </w:r>
    </w:p>
    <w:p w:rsidR="00554C10" w:rsidRDefault="000763F8">
      <w:pPr>
        <w:widowControl/>
        <w:jc w:val="left"/>
        <w:rPr>
          <w:rFonts w:eastAsiaTheme="minorEastAsia"/>
          <w:bCs/>
          <w:color w:val="000000" w:themeColor="text1"/>
          <w:sz w:val="18"/>
          <w:szCs w:val="18"/>
        </w:rPr>
      </w:pPr>
      <w:r>
        <w:rPr>
          <w:rFonts w:eastAsiaTheme="minorEastAsia"/>
          <w:bCs/>
          <w:color w:val="000000" w:themeColor="text1"/>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503"/>
        <w:gridCol w:w="2160"/>
        <w:gridCol w:w="1425"/>
        <w:gridCol w:w="1170"/>
        <w:gridCol w:w="855"/>
        <w:gridCol w:w="1099"/>
      </w:tblGrid>
      <w:tr w:rsidR="00554C10">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554C10" w:rsidRDefault="000763F8">
            <w:pPr>
              <w:spacing w:line="240" w:lineRule="exact"/>
              <w:rPr>
                <w:rFonts w:eastAsia="仿宋_GB2312"/>
                <w:color w:val="000000" w:themeColor="text1"/>
                <w:szCs w:val="21"/>
              </w:rPr>
            </w:pPr>
            <w:r>
              <w:rPr>
                <w:rFonts w:ascii="黑体" w:eastAsia="黑体" w:hAnsi="黑体" w:cs="黑体" w:hint="eastAsia"/>
                <w:bCs/>
                <w:color w:val="000000" w:themeColor="text1"/>
                <w:szCs w:val="21"/>
              </w:rPr>
              <w:br w:type="page"/>
            </w:r>
            <w:r>
              <w:rPr>
                <w:rFonts w:ascii="黑体" w:eastAsia="黑体" w:hAnsi="黑体" w:cs="黑体" w:hint="eastAsia"/>
                <w:b/>
                <w:bCs/>
                <w:color w:val="000000" w:themeColor="text1"/>
                <w:szCs w:val="21"/>
              </w:rPr>
              <w:t>IV-4-3</w:t>
            </w:r>
            <w:r>
              <w:rPr>
                <w:rFonts w:ascii="黑体" w:eastAsia="黑体" w:hAnsi="黑体" w:cs="黑体" w:hint="eastAsia"/>
                <w:b/>
                <w:bCs/>
                <w:color w:val="000000" w:themeColor="text1"/>
                <w:szCs w:val="21"/>
              </w:rPr>
              <w:t>近五年承担的</w:t>
            </w:r>
            <w:r>
              <w:rPr>
                <w:rFonts w:ascii="黑体" w:eastAsia="黑体" w:hAnsi="黑体" w:cs="黑体" w:hint="eastAsia"/>
                <w:b/>
                <w:bCs/>
              </w:rPr>
              <w:t>的代表性科研项目</w:t>
            </w:r>
            <w:r>
              <w:rPr>
                <w:rFonts w:ascii="黑体" w:eastAsia="黑体" w:hAnsi="黑体" w:cs="黑体" w:hint="eastAsia"/>
                <w:bCs/>
                <w:color w:val="000000" w:themeColor="text1"/>
                <w:szCs w:val="21"/>
              </w:rPr>
              <w:t>（限填</w:t>
            </w:r>
            <w:r>
              <w:rPr>
                <w:rFonts w:ascii="黑体" w:eastAsia="黑体" w:hAnsi="黑体" w:cs="黑体" w:hint="eastAsia"/>
                <w:bCs/>
                <w:color w:val="000000" w:themeColor="text1"/>
                <w:szCs w:val="21"/>
              </w:rPr>
              <w:t>10</w:t>
            </w:r>
            <w:r>
              <w:rPr>
                <w:rFonts w:ascii="黑体" w:eastAsia="黑体" w:hAnsi="黑体" w:cs="黑体" w:hint="eastAsia"/>
                <w:bCs/>
                <w:color w:val="000000" w:themeColor="text1"/>
                <w:szCs w:val="21"/>
              </w:rPr>
              <w:t>项）</w:t>
            </w:r>
          </w:p>
        </w:tc>
      </w:tr>
      <w:tr w:rsidR="00554C10">
        <w:trPr>
          <w:trHeight w:val="539"/>
          <w:jc w:val="center"/>
        </w:trPr>
        <w:tc>
          <w:tcPr>
            <w:tcW w:w="427" w:type="dxa"/>
            <w:tcBorders>
              <w:top w:val="single" w:sz="12" w:space="0" w:color="auto"/>
              <w:left w:val="single" w:sz="12" w:space="0" w:color="auto"/>
              <w:bottom w:val="single" w:sz="8" w:space="0" w:color="auto"/>
            </w:tcBorders>
            <w:vAlign w:val="center"/>
          </w:tcPr>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序号</w:t>
            </w:r>
          </w:p>
        </w:tc>
        <w:tc>
          <w:tcPr>
            <w:tcW w:w="2503" w:type="dxa"/>
            <w:tcBorders>
              <w:top w:val="single" w:sz="12" w:space="0" w:color="auto"/>
              <w:bottom w:val="single" w:sz="8" w:space="0" w:color="auto"/>
            </w:tcBorders>
            <w:vAlign w:val="center"/>
          </w:tcPr>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名称</w:t>
            </w:r>
          </w:p>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（下达编号）</w:t>
            </w:r>
          </w:p>
        </w:tc>
        <w:tc>
          <w:tcPr>
            <w:tcW w:w="2160" w:type="dxa"/>
            <w:tcBorders>
              <w:top w:val="single" w:sz="12" w:space="0" w:color="auto"/>
              <w:bottom w:val="single" w:sz="8" w:space="0" w:color="auto"/>
            </w:tcBorders>
            <w:vAlign w:val="center"/>
          </w:tcPr>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来源</w:t>
            </w:r>
          </w:p>
        </w:tc>
        <w:tc>
          <w:tcPr>
            <w:tcW w:w="1425" w:type="dxa"/>
            <w:tcBorders>
              <w:top w:val="single" w:sz="12" w:space="0" w:color="auto"/>
              <w:bottom w:val="single" w:sz="8" w:space="0" w:color="auto"/>
            </w:tcBorders>
            <w:vAlign w:val="center"/>
          </w:tcPr>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类别</w:t>
            </w:r>
          </w:p>
        </w:tc>
        <w:tc>
          <w:tcPr>
            <w:tcW w:w="1170" w:type="dxa"/>
            <w:tcBorders>
              <w:top w:val="single" w:sz="12" w:space="0" w:color="auto"/>
              <w:bottom w:val="single" w:sz="8" w:space="0" w:color="auto"/>
            </w:tcBorders>
            <w:vAlign w:val="center"/>
          </w:tcPr>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起讫时间</w:t>
            </w:r>
          </w:p>
        </w:tc>
        <w:tc>
          <w:tcPr>
            <w:tcW w:w="855" w:type="dxa"/>
            <w:tcBorders>
              <w:top w:val="single" w:sz="12" w:space="0" w:color="auto"/>
              <w:bottom w:val="single" w:sz="8" w:space="0" w:color="auto"/>
              <w:right w:val="single" w:sz="4" w:space="0" w:color="auto"/>
            </w:tcBorders>
            <w:vAlign w:val="center"/>
          </w:tcPr>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负责人</w:t>
            </w:r>
          </w:p>
        </w:tc>
        <w:tc>
          <w:tcPr>
            <w:tcW w:w="1099" w:type="dxa"/>
            <w:tcBorders>
              <w:top w:val="single" w:sz="12" w:space="0" w:color="auto"/>
              <w:left w:val="single" w:sz="4" w:space="0" w:color="auto"/>
              <w:bottom w:val="single" w:sz="8" w:space="0" w:color="auto"/>
              <w:right w:val="single" w:sz="12" w:space="0" w:color="auto"/>
            </w:tcBorders>
            <w:vAlign w:val="center"/>
          </w:tcPr>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本单位到账经费</w:t>
            </w:r>
          </w:p>
          <w:p w:rsidR="00554C10" w:rsidRDefault="000763F8">
            <w:pPr>
              <w:spacing w:line="240" w:lineRule="exact"/>
              <w:jc w:val="center"/>
              <w:rPr>
                <w:rFonts w:eastAsia="仿宋_GB2312"/>
                <w:b/>
                <w:color w:val="000000" w:themeColor="text1"/>
                <w:szCs w:val="21"/>
              </w:rPr>
            </w:pPr>
            <w:r>
              <w:rPr>
                <w:rFonts w:eastAsia="仿宋_GB2312" w:hint="eastAsia"/>
                <w:b/>
                <w:color w:val="000000" w:themeColor="text1"/>
                <w:szCs w:val="21"/>
              </w:rPr>
              <w:t>（万元）</w:t>
            </w:r>
          </w:p>
        </w:tc>
      </w:tr>
      <w:tr w:rsidR="00554C10">
        <w:trPr>
          <w:trHeight w:val="1104"/>
          <w:jc w:val="center"/>
        </w:trPr>
        <w:tc>
          <w:tcPr>
            <w:tcW w:w="427" w:type="dxa"/>
            <w:tcBorders>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1</w:t>
            </w:r>
          </w:p>
        </w:tc>
        <w:tc>
          <w:tcPr>
            <w:tcW w:w="2503"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w:t>
            </w:r>
            <w:r>
              <w:rPr>
                <w:rFonts w:eastAsia="仿宋_GB2312" w:hint="eastAsia"/>
                <w:color w:val="0D0D0D" w:themeColor="text1" w:themeTint="F2"/>
                <w:szCs w:val="21"/>
              </w:rPr>
              <w:t>&lt;</w:t>
            </w:r>
            <w:r>
              <w:rPr>
                <w:rFonts w:eastAsia="仿宋_GB2312" w:hint="eastAsia"/>
                <w:color w:val="0D0D0D" w:themeColor="text1" w:themeTint="F2"/>
                <w:szCs w:val="21"/>
              </w:rPr>
              <w:t>陶渊明集</w:t>
            </w:r>
            <w:r>
              <w:rPr>
                <w:rFonts w:eastAsia="仿宋_GB2312" w:hint="eastAsia"/>
                <w:color w:val="0D0D0D" w:themeColor="text1" w:themeTint="F2"/>
                <w:szCs w:val="21"/>
              </w:rPr>
              <w:t>&gt;</w:t>
            </w:r>
            <w:r>
              <w:rPr>
                <w:rFonts w:eastAsia="仿宋_GB2312" w:hint="eastAsia"/>
                <w:color w:val="0D0D0D" w:themeColor="text1" w:themeTint="F2"/>
                <w:szCs w:val="21"/>
              </w:rPr>
              <w:t>汇校汇注汇评》</w:t>
            </w:r>
          </w:p>
        </w:tc>
        <w:tc>
          <w:tcPr>
            <w:tcW w:w="2160"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国家哲学社会科学规划课题后期资助</w:t>
            </w:r>
          </w:p>
        </w:tc>
        <w:tc>
          <w:tcPr>
            <w:tcW w:w="1425"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国家级</w:t>
            </w:r>
          </w:p>
        </w:tc>
        <w:tc>
          <w:tcPr>
            <w:tcW w:w="1170" w:type="dxa"/>
            <w:vAlign w:val="center"/>
          </w:tcPr>
          <w:p w:rsidR="00554C10" w:rsidRDefault="000763F8">
            <w:pPr>
              <w:rPr>
                <w:rFonts w:eastAsia="仿宋"/>
                <w:color w:val="0D0D0D" w:themeColor="text1" w:themeTint="F2"/>
                <w:szCs w:val="21"/>
              </w:rPr>
            </w:pPr>
            <w:r>
              <w:rPr>
                <w:rFonts w:eastAsia="仿宋"/>
                <w:color w:val="0D0D0D" w:themeColor="text1" w:themeTint="F2"/>
                <w:szCs w:val="21"/>
              </w:rPr>
              <w:t>201809-202109</w:t>
            </w:r>
          </w:p>
        </w:tc>
        <w:tc>
          <w:tcPr>
            <w:tcW w:w="855" w:type="dxa"/>
            <w:tcBorders>
              <w:right w:val="single" w:sz="4"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邓富华</w:t>
            </w:r>
          </w:p>
          <w:p w:rsidR="00554C10" w:rsidRDefault="00554C10">
            <w:pPr>
              <w:jc w:val="center"/>
              <w:rPr>
                <w:rFonts w:eastAsia="仿宋_GB2312"/>
                <w:color w:val="0D0D0D" w:themeColor="text1" w:themeTint="F2"/>
                <w:szCs w:val="21"/>
              </w:rPr>
            </w:pPr>
          </w:p>
        </w:tc>
        <w:tc>
          <w:tcPr>
            <w:tcW w:w="1099" w:type="dxa"/>
            <w:tcBorders>
              <w:left w:val="single" w:sz="4" w:space="0" w:color="auto"/>
              <w:right w:val="single" w:sz="12"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23</w:t>
            </w:r>
          </w:p>
        </w:tc>
      </w:tr>
      <w:tr w:rsidR="00554C10">
        <w:trPr>
          <w:trHeight w:val="1104"/>
          <w:jc w:val="center"/>
        </w:trPr>
        <w:tc>
          <w:tcPr>
            <w:tcW w:w="427" w:type="dxa"/>
            <w:tcBorders>
              <w:top w:val="single" w:sz="8" w:space="0" w:color="auto"/>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2</w:t>
            </w:r>
          </w:p>
        </w:tc>
        <w:tc>
          <w:tcPr>
            <w:tcW w:w="2503" w:type="dxa"/>
            <w:tcBorders>
              <w:top w:val="single" w:sz="8" w:space="0" w:color="auto"/>
            </w:tcBorders>
            <w:vAlign w:val="center"/>
          </w:tcPr>
          <w:p w:rsidR="00554C10" w:rsidRDefault="000763F8">
            <w:pPr>
              <w:jc w:val="center"/>
              <w:rPr>
                <w:rFonts w:eastAsia="仿宋_GB2312"/>
                <w:color w:val="0D0D0D" w:themeColor="text1" w:themeTint="F2"/>
                <w:szCs w:val="21"/>
                <w:lang w:val="zh-TW" w:eastAsia="zh-TW"/>
              </w:rPr>
            </w:pPr>
            <w:r>
              <w:rPr>
                <w:rFonts w:ascii="仿宋" w:eastAsia="仿宋" w:hAnsi="仿宋" w:cs="仿宋" w:hint="eastAsia"/>
                <w:color w:val="0D0D0D" w:themeColor="text1" w:themeTint="F2"/>
                <w:szCs w:val="21"/>
                <w:lang w:bidi="ar"/>
              </w:rPr>
              <w:t>虚拟现实课程群产学合作建设</w:t>
            </w:r>
          </w:p>
        </w:tc>
        <w:tc>
          <w:tcPr>
            <w:tcW w:w="2160" w:type="dxa"/>
            <w:tcBorders>
              <w:top w:val="single" w:sz="8" w:space="0" w:color="auto"/>
            </w:tcBorders>
            <w:vAlign w:val="center"/>
          </w:tcPr>
          <w:p w:rsidR="00554C10" w:rsidRDefault="000763F8">
            <w:pPr>
              <w:jc w:val="center"/>
              <w:textAlignment w:val="center"/>
              <w:rPr>
                <w:rFonts w:ascii="仿宋" w:eastAsia="仿宋" w:hAnsi="仿宋" w:cs="仿宋"/>
                <w:color w:val="0D0D0D" w:themeColor="text1" w:themeTint="F2"/>
                <w:szCs w:val="21"/>
                <w:lang w:bidi="ar"/>
              </w:rPr>
            </w:pPr>
            <w:r>
              <w:rPr>
                <w:rFonts w:ascii="仿宋" w:eastAsia="仿宋" w:hAnsi="仿宋" w:cs="仿宋" w:hint="eastAsia"/>
                <w:color w:val="0D0D0D" w:themeColor="text1" w:themeTint="F2"/>
                <w:szCs w:val="21"/>
                <w:lang w:bidi="ar"/>
              </w:rPr>
              <w:t>教育部</w:t>
            </w:r>
          </w:p>
          <w:p w:rsidR="00554C10" w:rsidRDefault="00554C10">
            <w:pPr>
              <w:jc w:val="center"/>
              <w:rPr>
                <w:rFonts w:eastAsia="仿宋_GB2312"/>
                <w:color w:val="0D0D0D" w:themeColor="text1" w:themeTint="F2"/>
                <w:szCs w:val="21"/>
                <w:lang w:val="zh-TW" w:eastAsia="zh-TW"/>
              </w:rPr>
            </w:pPr>
          </w:p>
        </w:tc>
        <w:tc>
          <w:tcPr>
            <w:tcW w:w="1425" w:type="dxa"/>
            <w:tcBorders>
              <w:top w:val="single" w:sz="8" w:space="0" w:color="auto"/>
            </w:tcBorders>
            <w:vAlign w:val="center"/>
          </w:tcPr>
          <w:p w:rsidR="00554C10" w:rsidRDefault="000763F8">
            <w:pPr>
              <w:jc w:val="center"/>
              <w:textAlignment w:val="center"/>
              <w:rPr>
                <w:rFonts w:eastAsia="仿宋_GB2312"/>
                <w:color w:val="0D0D0D" w:themeColor="text1" w:themeTint="F2"/>
                <w:szCs w:val="21"/>
              </w:rPr>
            </w:pPr>
            <w:r>
              <w:rPr>
                <w:rFonts w:eastAsia="仿宋_GB2312" w:hint="eastAsia"/>
                <w:color w:val="0D0D0D" w:themeColor="text1" w:themeTint="F2"/>
                <w:szCs w:val="21"/>
                <w:lang w:val="zh-TW"/>
              </w:rPr>
              <w:t>省部级项目</w:t>
            </w:r>
          </w:p>
          <w:p w:rsidR="00554C10" w:rsidRDefault="00554C10">
            <w:pPr>
              <w:jc w:val="center"/>
              <w:rPr>
                <w:rFonts w:eastAsia="仿宋_GB2312"/>
                <w:color w:val="0D0D0D" w:themeColor="text1" w:themeTint="F2"/>
                <w:szCs w:val="21"/>
              </w:rPr>
            </w:pPr>
          </w:p>
        </w:tc>
        <w:tc>
          <w:tcPr>
            <w:tcW w:w="1170" w:type="dxa"/>
            <w:tcBorders>
              <w:top w:val="single" w:sz="8" w:space="0" w:color="auto"/>
            </w:tcBorders>
            <w:vAlign w:val="center"/>
          </w:tcPr>
          <w:p w:rsidR="00554C10" w:rsidRDefault="000763F8">
            <w:pPr>
              <w:jc w:val="center"/>
              <w:textAlignment w:val="center"/>
              <w:rPr>
                <w:rFonts w:eastAsia="仿宋"/>
                <w:color w:val="0D0D0D" w:themeColor="text1" w:themeTint="F2"/>
                <w:szCs w:val="21"/>
                <w:lang w:bidi="ar"/>
              </w:rPr>
            </w:pPr>
            <w:r>
              <w:rPr>
                <w:rFonts w:eastAsia="仿宋"/>
                <w:color w:val="0D0D0D" w:themeColor="text1" w:themeTint="F2"/>
                <w:szCs w:val="21"/>
                <w:lang w:bidi="ar"/>
              </w:rPr>
              <w:t>201909-</w:t>
            </w:r>
          </w:p>
          <w:p w:rsidR="00554C10" w:rsidRDefault="000763F8">
            <w:pPr>
              <w:jc w:val="center"/>
              <w:rPr>
                <w:rFonts w:eastAsia="仿宋"/>
                <w:color w:val="0D0D0D" w:themeColor="text1" w:themeTint="F2"/>
                <w:szCs w:val="21"/>
              </w:rPr>
            </w:pPr>
            <w:r>
              <w:rPr>
                <w:rFonts w:eastAsia="仿宋"/>
                <w:color w:val="0D0D0D" w:themeColor="text1" w:themeTint="F2"/>
                <w:szCs w:val="21"/>
                <w:lang w:bidi="ar"/>
              </w:rPr>
              <w:t>202109</w:t>
            </w:r>
          </w:p>
        </w:tc>
        <w:tc>
          <w:tcPr>
            <w:tcW w:w="855" w:type="dxa"/>
            <w:tcBorders>
              <w:top w:val="single" w:sz="8" w:space="0" w:color="auto"/>
              <w:right w:val="single" w:sz="4" w:space="0" w:color="auto"/>
            </w:tcBorders>
            <w:vAlign w:val="center"/>
          </w:tcPr>
          <w:p w:rsidR="00554C10" w:rsidRDefault="000763F8">
            <w:pPr>
              <w:jc w:val="center"/>
              <w:textAlignment w:val="center"/>
              <w:rPr>
                <w:rFonts w:eastAsia="仿宋_GB2312"/>
                <w:color w:val="0D0D0D" w:themeColor="text1" w:themeTint="F2"/>
                <w:szCs w:val="21"/>
              </w:rPr>
            </w:pPr>
            <w:r>
              <w:rPr>
                <w:rFonts w:ascii="仿宋" w:eastAsia="仿宋" w:hAnsi="仿宋" w:cs="仿宋" w:hint="eastAsia"/>
                <w:color w:val="0D0D0D" w:themeColor="text1" w:themeTint="F2"/>
                <w:szCs w:val="21"/>
                <w:lang w:bidi="ar"/>
              </w:rPr>
              <w:t>矫桂娥</w:t>
            </w:r>
          </w:p>
        </w:tc>
        <w:tc>
          <w:tcPr>
            <w:tcW w:w="1099" w:type="dxa"/>
            <w:tcBorders>
              <w:top w:val="single" w:sz="8" w:space="0" w:color="auto"/>
              <w:left w:val="single" w:sz="4" w:space="0" w:color="auto"/>
              <w:right w:val="single" w:sz="12"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3</w:t>
            </w:r>
          </w:p>
        </w:tc>
      </w:tr>
      <w:tr w:rsidR="00554C10">
        <w:trPr>
          <w:trHeight w:val="1104"/>
          <w:jc w:val="center"/>
        </w:trPr>
        <w:tc>
          <w:tcPr>
            <w:tcW w:w="427" w:type="dxa"/>
            <w:tcBorders>
              <w:top w:val="single" w:sz="8" w:space="0" w:color="auto"/>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3</w:t>
            </w:r>
          </w:p>
        </w:tc>
        <w:tc>
          <w:tcPr>
            <w:tcW w:w="2503" w:type="dxa"/>
            <w:tcBorders>
              <w:top w:val="single" w:sz="8" w:space="0" w:color="auto"/>
            </w:tcBorders>
            <w:vAlign w:val="center"/>
          </w:tcPr>
          <w:p w:rsidR="00554C10" w:rsidRDefault="000763F8">
            <w:pPr>
              <w:jc w:val="center"/>
              <w:rPr>
                <w:rFonts w:eastAsia="仿宋_GB2312"/>
                <w:color w:val="0D0D0D" w:themeColor="text1" w:themeTint="F2"/>
                <w:szCs w:val="21"/>
                <w:lang w:val="zh-TW" w:eastAsia="zh-TW"/>
              </w:rPr>
            </w:pPr>
            <w:r>
              <w:rPr>
                <w:rFonts w:eastAsia="仿宋_GB2312" w:hint="eastAsia"/>
                <w:color w:val="0D0D0D" w:themeColor="text1" w:themeTint="F2"/>
                <w:szCs w:val="21"/>
              </w:rPr>
              <w:t>李流芳与晚明文艺思潮—以文本和图像为中心的区域文化史考察</w:t>
            </w:r>
          </w:p>
        </w:tc>
        <w:tc>
          <w:tcPr>
            <w:tcW w:w="2160" w:type="dxa"/>
            <w:tcBorders>
              <w:top w:val="single" w:sz="8" w:space="0" w:color="auto"/>
            </w:tcBorders>
            <w:vAlign w:val="center"/>
          </w:tcPr>
          <w:p w:rsidR="00554C10" w:rsidRDefault="000763F8">
            <w:pPr>
              <w:jc w:val="center"/>
              <w:rPr>
                <w:rFonts w:eastAsia="仿宋_GB2312"/>
                <w:color w:val="0D0D0D" w:themeColor="text1" w:themeTint="F2"/>
                <w:szCs w:val="21"/>
                <w:lang w:val="zh-TW" w:eastAsia="zh-TW"/>
              </w:rPr>
            </w:pPr>
            <w:r>
              <w:rPr>
                <w:rFonts w:eastAsia="仿宋_GB2312" w:hint="eastAsia"/>
                <w:color w:val="0D0D0D" w:themeColor="text1" w:themeTint="F2"/>
                <w:szCs w:val="21"/>
                <w:lang w:val="zh-TW"/>
              </w:rPr>
              <w:t>教育部人文社科青年课题</w:t>
            </w:r>
          </w:p>
        </w:tc>
        <w:tc>
          <w:tcPr>
            <w:tcW w:w="1425" w:type="dxa"/>
            <w:tcBorders>
              <w:top w:val="single" w:sz="8"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lang w:val="zh-TW"/>
              </w:rPr>
              <w:t>省部级项目</w:t>
            </w:r>
          </w:p>
        </w:tc>
        <w:tc>
          <w:tcPr>
            <w:tcW w:w="1170" w:type="dxa"/>
            <w:tcBorders>
              <w:top w:val="single" w:sz="8" w:space="0" w:color="auto"/>
            </w:tcBorders>
            <w:vAlign w:val="center"/>
          </w:tcPr>
          <w:p w:rsidR="00554C10" w:rsidRDefault="000763F8">
            <w:pPr>
              <w:jc w:val="center"/>
              <w:rPr>
                <w:rFonts w:eastAsia="仿宋"/>
                <w:color w:val="0D0D0D" w:themeColor="text1" w:themeTint="F2"/>
                <w:szCs w:val="21"/>
              </w:rPr>
            </w:pPr>
            <w:r>
              <w:rPr>
                <w:rFonts w:eastAsia="仿宋_GB2312" w:hint="eastAsia"/>
                <w:color w:val="0D0D0D" w:themeColor="text1" w:themeTint="F2"/>
                <w:szCs w:val="21"/>
              </w:rPr>
              <w:t>2015.03-2020.12</w:t>
            </w:r>
          </w:p>
        </w:tc>
        <w:tc>
          <w:tcPr>
            <w:tcW w:w="855" w:type="dxa"/>
            <w:tcBorders>
              <w:top w:val="single" w:sz="8" w:space="0" w:color="auto"/>
              <w:right w:val="single" w:sz="4"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李柯</w:t>
            </w:r>
          </w:p>
        </w:tc>
        <w:tc>
          <w:tcPr>
            <w:tcW w:w="1099" w:type="dxa"/>
            <w:tcBorders>
              <w:top w:val="single" w:sz="8" w:space="0" w:color="auto"/>
              <w:left w:val="single" w:sz="4" w:space="0" w:color="auto"/>
              <w:right w:val="single" w:sz="12"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3.2</w:t>
            </w:r>
          </w:p>
        </w:tc>
      </w:tr>
      <w:tr w:rsidR="00554C10">
        <w:trPr>
          <w:trHeight w:val="1104"/>
          <w:jc w:val="center"/>
        </w:trPr>
        <w:tc>
          <w:tcPr>
            <w:tcW w:w="427" w:type="dxa"/>
            <w:tcBorders>
              <w:top w:val="single" w:sz="8" w:space="0" w:color="auto"/>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4</w:t>
            </w:r>
          </w:p>
        </w:tc>
        <w:tc>
          <w:tcPr>
            <w:tcW w:w="2503" w:type="dxa"/>
            <w:tcBorders>
              <w:top w:val="single" w:sz="8"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lang w:val="zh-TW" w:eastAsia="zh-TW"/>
              </w:rPr>
              <w:t>陶诗明清传播与接受研究</w:t>
            </w:r>
          </w:p>
        </w:tc>
        <w:tc>
          <w:tcPr>
            <w:tcW w:w="2160" w:type="dxa"/>
            <w:tcBorders>
              <w:top w:val="single" w:sz="8"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lang w:val="zh-TW" w:eastAsia="zh-TW"/>
              </w:rPr>
              <w:t>上海市哲学社会科学规划一般项目</w:t>
            </w:r>
          </w:p>
        </w:tc>
        <w:tc>
          <w:tcPr>
            <w:tcW w:w="1425" w:type="dxa"/>
            <w:tcBorders>
              <w:top w:val="single" w:sz="8"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省部级</w:t>
            </w:r>
          </w:p>
        </w:tc>
        <w:tc>
          <w:tcPr>
            <w:tcW w:w="1170" w:type="dxa"/>
            <w:tcBorders>
              <w:top w:val="single" w:sz="8" w:space="0" w:color="auto"/>
            </w:tcBorders>
            <w:vAlign w:val="center"/>
          </w:tcPr>
          <w:p w:rsidR="00554C10" w:rsidRDefault="000763F8">
            <w:pPr>
              <w:jc w:val="center"/>
              <w:rPr>
                <w:rFonts w:eastAsia="仿宋"/>
                <w:color w:val="0D0D0D" w:themeColor="text1" w:themeTint="F2"/>
                <w:szCs w:val="21"/>
              </w:rPr>
            </w:pPr>
            <w:r>
              <w:rPr>
                <w:rFonts w:eastAsia="仿宋"/>
                <w:color w:val="0D0D0D" w:themeColor="text1" w:themeTint="F2"/>
                <w:szCs w:val="21"/>
              </w:rPr>
              <w:t>201909-202209</w:t>
            </w:r>
          </w:p>
        </w:tc>
        <w:tc>
          <w:tcPr>
            <w:tcW w:w="855" w:type="dxa"/>
            <w:tcBorders>
              <w:top w:val="single" w:sz="8" w:space="0" w:color="auto"/>
              <w:right w:val="single" w:sz="4"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邓富华</w:t>
            </w:r>
          </w:p>
        </w:tc>
        <w:tc>
          <w:tcPr>
            <w:tcW w:w="1099" w:type="dxa"/>
            <w:tcBorders>
              <w:top w:val="single" w:sz="8" w:space="0" w:color="auto"/>
              <w:left w:val="single" w:sz="4" w:space="0" w:color="auto"/>
              <w:right w:val="single" w:sz="12" w:space="0" w:color="auto"/>
            </w:tcBorders>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8</w:t>
            </w:r>
          </w:p>
        </w:tc>
      </w:tr>
      <w:tr w:rsidR="00554C10">
        <w:trPr>
          <w:trHeight w:val="1104"/>
          <w:jc w:val="center"/>
        </w:trPr>
        <w:tc>
          <w:tcPr>
            <w:tcW w:w="427" w:type="dxa"/>
            <w:tcBorders>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5</w:t>
            </w:r>
          </w:p>
        </w:tc>
        <w:tc>
          <w:tcPr>
            <w:tcW w:w="2503" w:type="dxa"/>
            <w:vAlign w:val="center"/>
          </w:tcPr>
          <w:p w:rsidR="00554C10" w:rsidRDefault="000763F8">
            <w:pPr>
              <w:jc w:val="center"/>
              <w:rPr>
                <w:rFonts w:eastAsia="仿宋_GB2312"/>
                <w:color w:val="0D0D0D" w:themeColor="text1" w:themeTint="F2"/>
                <w:szCs w:val="21"/>
                <w:lang w:val="zh-TW"/>
              </w:rPr>
            </w:pPr>
            <w:r>
              <w:rPr>
                <w:rFonts w:eastAsia="仿宋_GB2312" w:hint="eastAsia"/>
                <w:color w:val="0D0D0D" w:themeColor="text1" w:themeTint="F2"/>
                <w:szCs w:val="21"/>
              </w:rPr>
              <w:t>媒介融合时代传媒业经营模式的战略转型及路径研究</w:t>
            </w:r>
          </w:p>
        </w:tc>
        <w:tc>
          <w:tcPr>
            <w:tcW w:w="2160" w:type="dxa"/>
            <w:vAlign w:val="center"/>
          </w:tcPr>
          <w:p w:rsidR="00554C10" w:rsidRDefault="000763F8">
            <w:pPr>
              <w:jc w:val="center"/>
              <w:rPr>
                <w:rFonts w:eastAsia="仿宋_GB2312"/>
                <w:color w:val="0D0D0D" w:themeColor="text1" w:themeTint="F2"/>
                <w:szCs w:val="21"/>
                <w:lang w:val="zh-TW" w:eastAsia="zh-TW"/>
              </w:rPr>
            </w:pPr>
            <w:r>
              <w:rPr>
                <w:rFonts w:eastAsia="仿宋_GB2312" w:hint="eastAsia"/>
                <w:color w:val="0D0D0D" w:themeColor="text1" w:themeTint="F2"/>
                <w:szCs w:val="21"/>
                <w:lang w:val="zh-TW"/>
              </w:rPr>
              <w:t>上海市哲学社会科学规划课题</w:t>
            </w:r>
          </w:p>
        </w:tc>
        <w:tc>
          <w:tcPr>
            <w:tcW w:w="1425"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lang w:val="zh-TW"/>
              </w:rPr>
              <w:t>省部级项目</w:t>
            </w:r>
          </w:p>
        </w:tc>
        <w:tc>
          <w:tcPr>
            <w:tcW w:w="1170" w:type="dxa"/>
            <w:vAlign w:val="center"/>
          </w:tcPr>
          <w:p w:rsidR="00554C10" w:rsidRDefault="000763F8">
            <w:pPr>
              <w:spacing w:line="240" w:lineRule="exact"/>
              <w:jc w:val="center"/>
              <w:rPr>
                <w:rFonts w:eastAsia="仿宋"/>
                <w:color w:val="0D0D0D" w:themeColor="text1" w:themeTint="F2"/>
                <w:szCs w:val="21"/>
              </w:rPr>
            </w:pPr>
            <w:r>
              <w:rPr>
                <w:rFonts w:eastAsia="仿宋_GB2312" w:hint="eastAsia"/>
                <w:color w:val="0D0D0D" w:themeColor="text1" w:themeTint="F2"/>
                <w:szCs w:val="21"/>
              </w:rPr>
              <w:t>2014.07-2017.07</w:t>
            </w:r>
          </w:p>
        </w:tc>
        <w:tc>
          <w:tcPr>
            <w:tcW w:w="855" w:type="dxa"/>
            <w:tcBorders>
              <w:right w:val="single" w:sz="4" w:space="0" w:color="auto"/>
            </w:tcBorders>
            <w:vAlign w:val="center"/>
          </w:tcPr>
          <w:p w:rsidR="00554C10" w:rsidRDefault="000763F8">
            <w:pPr>
              <w:jc w:val="center"/>
              <w:textAlignment w:val="center"/>
              <w:rPr>
                <w:rFonts w:eastAsia="仿宋_GB2312"/>
                <w:color w:val="0D0D0D" w:themeColor="text1" w:themeTint="F2"/>
                <w:szCs w:val="21"/>
              </w:rPr>
            </w:pPr>
            <w:r>
              <w:rPr>
                <w:rFonts w:eastAsia="仿宋_GB2312" w:hint="eastAsia"/>
                <w:color w:val="0D0D0D" w:themeColor="text1" w:themeTint="F2"/>
                <w:szCs w:val="21"/>
              </w:rPr>
              <w:t>钱晓文</w:t>
            </w:r>
          </w:p>
        </w:tc>
        <w:tc>
          <w:tcPr>
            <w:tcW w:w="1099" w:type="dxa"/>
            <w:tcBorders>
              <w:left w:val="single" w:sz="4" w:space="0" w:color="auto"/>
              <w:right w:val="single" w:sz="12" w:space="0" w:color="auto"/>
            </w:tcBorders>
            <w:vAlign w:val="center"/>
          </w:tcPr>
          <w:p w:rsidR="00554C10" w:rsidRDefault="000763F8">
            <w:pPr>
              <w:jc w:val="center"/>
              <w:textAlignment w:val="center"/>
              <w:rPr>
                <w:rFonts w:eastAsia="仿宋_GB2312"/>
                <w:color w:val="0D0D0D" w:themeColor="text1" w:themeTint="F2"/>
                <w:szCs w:val="21"/>
              </w:rPr>
            </w:pPr>
            <w:r>
              <w:rPr>
                <w:rFonts w:eastAsia="仿宋_GB2312" w:hint="eastAsia"/>
                <w:color w:val="0D0D0D" w:themeColor="text1" w:themeTint="F2"/>
                <w:szCs w:val="21"/>
              </w:rPr>
              <w:t>4</w:t>
            </w:r>
          </w:p>
        </w:tc>
      </w:tr>
      <w:tr w:rsidR="00554C10">
        <w:trPr>
          <w:trHeight w:val="1104"/>
          <w:jc w:val="center"/>
        </w:trPr>
        <w:tc>
          <w:tcPr>
            <w:tcW w:w="427" w:type="dxa"/>
            <w:tcBorders>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6</w:t>
            </w:r>
          </w:p>
        </w:tc>
        <w:tc>
          <w:tcPr>
            <w:tcW w:w="2503" w:type="dxa"/>
            <w:vAlign w:val="center"/>
          </w:tcPr>
          <w:p w:rsidR="00554C10" w:rsidRDefault="000763F8">
            <w:pPr>
              <w:jc w:val="center"/>
              <w:rPr>
                <w:rFonts w:eastAsia="仿宋_GB2312"/>
                <w:color w:val="0D0D0D" w:themeColor="text1" w:themeTint="F2"/>
                <w:szCs w:val="21"/>
                <w:lang w:val="zh-TW"/>
              </w:rPr>
            </w:pPr>
            <w:r>
              <w:rPr>
                <w:rFonts w:eastAsia="仿宋_GB2312" w:hint="eastAsia"/>
                <w:color w:val="0D0D0D" w:themeColor="text1" w:themeTint="F2"/>
                <w:szCs w:val="21"/>
              </w:rPr>
              <w:t>媒介融合时期高校新闻传播人才培养模式创新研究</w:t>
            </w:r>
          </w:p>
        </w:tc>
        <w:tc>
          <w:tcPr>
            <w:tcW w:w="2160" w:type="dxa"/>
            <w:vAlign w:val="center"/>
          </w:tcPr>
          <w:p w:rsidR="00554C10" w:rsidRDefault="000763F8">
            <w:pPr>
              <w:jc w:val="center"/>
              <w:rPr>
                <w:rFonts w:eastAsia="仿宋_GB2312"/>
                <w:color w:val="0D0D0D" w:themeColor="text1" w:themeTint="F2"/>
                <w:szCs w:val="21"/>
                <w:lang w:val="zh-TW" w:eastAsia="zh-TW"/>
              </w:rPr>
            </w:pPr>
            <w:r>
              <w:rPr>
                <w:rFonts w:eastAsia="仿宋_GB2312" w:hint="eastAsia"/>
                <w:color w:val="0D0D0D" w:themeColor="text1" w:themeTint="F2"/>
                <w:szCs w:val="21"/>
                <w:lang w:val="zh-TW"/>
              </w:rPr>
              <w:t>上海市教委</w:t>
            </w:r>
          </w:p>
        </w:tc>
        <w:tc>
          <w:tcPr>
            <w:tcW w:w="1425"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省部级</w:t>
            </w:r>
            <w:r>
              <w:rPr>
                <w:rFonts w:eastAsia="仿宋_GB2312" w:hint="eastAsia"/>
                <w:color w:val="0D0D0D" w:themeColor="text1" w:themeTint="F2"/>
                <w:szCs w:val="21"/>
                <w:lang w:val="zh-TW"/>
              </w:rPr>
              <w:t>项目</w:t>
            </w:r>
          </w:p>
        </w:tc>
        <w:tc>
          <w:tcPr>
            <w:tcW w:w="1170" w:type="dxa"/>
            <w:vAlign w:val="center"/>
          </w:tcPr>
          <w:p w:rsidR="00554C10" w:rsidRDefault="000763F8">
            <w:pPr>
              <w:spacing w:line="240" w:lineRule="exact"/>
              <w:jc w:val="center"/>
              <w:rPr>
                <w:rFonts w:eastAsia="仿宋"/>
                <w:color w:val="0D0D0D" w:themeColor="text1" w:themeTint="F2"/>
                <w:szCs w:val="21"/>
              </w:rPr>
            </w:pPr>
            <w:r>
              <w:rPr>
                <w:rFonts w:eastAsia="仿宋_GB2312" w:hint="eastAsia"/>
                <w:color w:val="0D0D0D" w:themeColor="text1" w:themeTint="F2"/>
                <w:szCs w:val="21"/>
              </w:rPr>
              <w:t>2013.10-2016.12</w:t>
            </w:r>
          </w:p>
        </w:tc>
        <w:tc>
          <w:tcPr>
            <w:tcW w:w="855" w:type="dxa"/>
            <w:tcBorders>
              <w:right w:val="single" w:sz="4" w:space="0" w:color="auto"/>
            </w:tcBorders>
            <w:vAlign w:val="center"/>
          </w:tcPr>
          <w:p w:rsidR="00554C10" w:rsidRDefault="000763F8">
            <w:pPr>
              <w:jc w:val="center"/>
              <w:textAlignment w:val="center"/>
              <w:rPr>
                <w:rFonts w:eastAsia="仿宋_GB2312"/>
                <w:color w:val="0D0D0D" w:themeColor="text1" w:themeTint="F2"/>
                <w:szCs w:val="21"/>
              </w:rPr>
            </w:pPr>
            <w:r>
              <w:rPr>
                <w:rFonts w:eastAsia="仿宋_GB2312" w:hint="eastAsia"/>
                <w:color w:val="0D0D0D" w:themeColor="text1" w:themeTint="F2"/>
                <w:szCs w:val="21"/>
              </w:rPr>
              <w:t>钱晓文</w:t>
            </w:r>
          </w:p>
        </w:tc>
        <w:tc>
          <w:tcPr>
            <w:tcW w:w="1099" w:type="dxa"/>
            <w:tcBorders>
              <w:left w:val="single" w:sz="4" w:space="0" w:color="auto"/>
              <w:right w:val="single" w:sz="12" w:space="0" w:color="auto"/>
            </w:tcBorders>
            <w:vAlign w:val="center"/>
          </w:tcPr>
          <w:p w:rsidR="00554C10" w:rsidRDefault="000763F8">
            <w:pPr>
              <w:jc w:val="center"/>
              <w:textAlignment w:val="center"/>
              <w:rPr>
                <w:rFonts w:eastAsia="仿宋_GB2312"/>
                <w:color w:val="0D0D0D" w:themeColor="text1" w:themeTint="F2"/>
                <w:szCs w:val="21"/>
              </w:rPr>
            </w:pPr>
            <w:r>
              <w:rPr>
                <w:rFonts w:eastAsia="仿宋_GB2312" w:hint="eastAsia"/>
                <w:color w:val="0D0D0D" w:themeColor="text1" w:themeTint="F2"/>
                <w:szCs w:val="21"/>
              </w:rPr>
              <w:t>4</w:t>
            </w:r>
          </w:p>
        </w:tc>
      </w:tr>
      <w:tr w:rsidR="00554C10">
        <w:trPr>
          <w:trHeight w:val="1104"/>
          <w:jc w:val="center"/>
        </w:trPr>
        <w:tc>
          <w:tcPr>
            <w:tcW w:w="427" w:type="dxa"/>
            <w:tcBorders>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7</w:t>
            </w:r>
          </w:p>
        </w:tc>
        <w:tc>
          <w:tcPr>
            <w:tcW w:w="2503"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lang w:val="zh-TW"/>
              </w:rPr>
              <w:t>新媒体环境下媒体人的媒介素养研究</w:t>
            </w:r>
          </w:p>
        </w:tc>
        <w:tc>
          <w:tcPr>
            <w:tcW w:w="2160"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lang w:val="zh-TW" w:eastAsia="zh-TW"/>
              </w:rPr>
              <w:t>上海市教委</w:t>
            </w:r>
          </w:p>
        </w:tc>
        <w:tc>
          <w:tcPr>
            <w:tcW w:w="1425" w:type="dxa"/>
            <w:vAlign w:val="center"/>
          </w:tcPr>
          <w:p w:rsidR="00554C10" w:rsidRDefault="000763F8">
            <w:pPr>
              <w:jc w:val="center"/>
              <w:rPr>
                <w:rFonts w:eastAsia="仿宋_GB2312"/>
                <w:color w:val="0D0D0D" w:themeColor="text1" w:themeTint="F2"/>
                <w:szCs w:val="21"/>
              </w:rPr>
            </w:pPr>
            <w:r>
              <w:rPr>
                <w:rFonts w:eastAsia="仿宋_GB2312" w:hint="eastAsia"/>
                <w:color w:val="0D0D0D" w:themeColor="text1" w:themeTint="F2"/>
                <w:szCs w:val="21"/>
              </w:rPr>
              <w:t>省部级</w:t>
            </w:r>
          </w:p>
        </w:tc>
        <w:tc>
          <w:tcPr>
            <w:tcW w:w="1170" w:type="dxa"/>
            <w:vAlign w:val="center"/>
          </w:tcPr>
          <w:p w:rsidR="00554C10" w:rsidRDefault="000763F8">
            <w:pPr>
              <w:spacing w:line="240" w:lineRule="exact"/>
              <w:jc w:val="center"/>
              <w:rPr>
                <w:rFonts w:eastAsia="仿宋"/>
                <w:color w:val="0D0D0D" w:themeColor="text1" w:themeTint="F2"/>
                <w:szCs w:val="21"/>
              </w:rPr>
            </w:pPr>
            <w:r>
              <w:rPr>
                <w:rFonts w:eastAsia="仿宋"/>
                <w:color w:val="0D0D0D" w:themeColor="text1" w:themeTint="F2"/>
                <w:szCs w:val="21"/>
              </w:rPr>
              <w:t>2016</w:t>
            </w:r>
            <w:r>
              <w:rPr>
                <w:rFonts w:eastAsia="仿宋" w:hint="eastAsia"/>
                <w:color w:val="0D0D0D" w:themeColor="text1" w:themeTint="F2"/>
                <w:szCs w:val="21"/>
              </w:rPr>
              <w:t>04</w:t>
            </w:r>
            <w:r>
              <w:rPr>
                <w:rFonts w:eastAsia="仿宋"/>
                <w:color w:val="0D0D0D" w:themeColor="text1" w:themeTint="F2"/>
                <w:szCs w:val="21"/>
              </w:rPr>
              <w:t>-201</w:t>
            </w:r>
            <w:r>
              <w:rPr>
                <w:rFonts w:eastAsia="仿宋" w:hint="eastAsia"/>
                <w:color w:val="0D0D0D" w:themeColor="text1" w:themeTint="F2"/>
                <w:szCs w:val="21"/>
              </w:rPr>
              <w:t>712</w:t>
            </w:r>
          </w:p>
        </w:tc>
        <w:tc>
          <w:tcPr>
            <w:tcW w:w="855" w:type="dxa"/>
            <w:tcBorders>
              <w:right w:val="single" w:sz="4" w:space="0" w:color="auto"/>
            </w:tcBorders>
            <w:vAlign w:val="center"/>
          </w:tcPr>
          <w:p w:rsidR="00554C10" w:rsidRDefault="000763F8">
            <w:pPr>
              <w:jc w:val="center"/>
              <w:textAlignment w:val="center"/>
              <w:rPr>
                <w:rFonts w:eastAsia="仿宋_GB2312"/>
                <w:color w:val="0D0D0D" w:themeColor="text1" w:themeTint="F2"/>
                <w:szCs w:val="21"/>
              </w:rPr>
            </w:pPr>
            <w:r>
              <w:rPr>
                <w:rFonts w:eastAsia="仿宋_GB2312" w:hint="eastAsia"/>
                <w:color w:val="0D0D0D" w:themeColor="text1" w:themeTint="F2"/>
                <w:szCs w:val="21"/>
              </w:rPr>
              <w:t>沈慧萍</w:t>
            </w:r>
          </w:p>
        </w:tc>
        <w:tc>
          <w:tcPr>
            <w:tcW w:w="1099" w:type="dxa"/>
            <w:tcBorders>
              <w:left w:val="single" w:sz="4" w:space="0" w:color="auto"/>
              <w:right w:val="single" w:sz="12" w:space="0" w:color="auto"/>
            </w:tcBorders>
            <w:vAlign w:val="center"/>
          </w:tcPr>
          <w:p w:rsidR="00554C10" w:rsidRDefault="000763F8">
            <w:pPr>
              <w:jc w:val="center"/>
              <w:textAlignment w:val="center"/>
              <w:rPr>
                <w:rFonts w:eastAsia="仿宋_GB2312"/>
                <w:color w:val="0D0D0D" w:themeColor="text1" w:themeTint="F2"/>
                <w:szCs w:val="21"/>
              </w:rPr>
            </w:pPr>
            <w:r>
              <w:rPr>
                <w:rFonts w:eastAsia="仿宋_GB2312" w:hint="eastAsia"/>
                <w:color w:val="0D0D0D" w:themeColor="text1" w:themeTint="F2"/>
                <w:szCs w:val="21"/>
              </w:rPr>
              <w:t>30</w:t>
            </w:r>
          </w:p>
        </w:tc>
      </w:tr>
      <w:tr w:rsidR="00554C10">
        <w:trPr>
          <w:trHeight w:val="1104"/>
          <w:jc w:val="center"/>
        </w:trPr>
        <w:tc>
          <w:tcPr>
            <w:tcW w:w="427" w:type="dxa"/>
            <w:tcBorders>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8</w:t>
            </w:r>
          </w:p>
        </w:tc>
        <w:tc>
          <w:tcPr>
            <w:tcW w:w="2503" w:type="dxa"/>
            <w:vAlign w:val="center"/>
          </w:tcPr>
          <w:p w:rsidR="00554C10" w:rsidRDefault="000763F8">
            <w:pPr>
              <w:adjustRightInd w:val="0"/>
              <w:snapToGrid w:val="0"/>
              <w:jc w:val="center"/>
              <w:textAlignment w:val="center"/>
              <w:rPr>
                <w:rFonts w:ascii="仿宋" w:eastAsia="仿宋" w:hAnsi="仿宋" w:cs="仿宋"/>
                <w:color w:val="0D0D0D" w:themeColor="text1" w:themeTint="F2"/>
                <w:szCs w:val="21"/>
                <w:lang w:bidi="ar"/>
              </w:rPr>
            </w:pPr>
            <w:r>
              <w:rPr>
                <w:rFonts w:eastAsia="仿宋_GB2312" w:hint="eastAsia"/>
                <w:color w:val="0D0D0D" w:themeColor="text1" w:themeTint="F2"/>
                <w:szCs w:val="21"/>
                <w:lang w:val="zh-TW"/>
              </w:rPr>
              <w:t>基于用户实证调查的上海手机报市场拓展策略研究</w:t>
            </w:r>
          </w:p>
        </w:tc>
        <w:tc>
          <w:tcPr>
            <w:tcW w:w="2160" w:type="dxa"/>
            <w:vAlign w:val="center"/>
          </w:tcPr>
          <w:p w:rsidR="00554C10" w:rsidRDefault="000763F8">
            <w:pPr>
              <w:adjustRightInd w:val="0"/>
              <w:snapToGrid w:val="0"/>
              <w:jc w:val="center"/>
              <w:textAlignment w:val="center"/>
              <w:rPr>
                <w:rFonts w:ascii="仿宋" w:eastAsia="仿宋" w:hAnsi="仿宋" w:cs="仿宋"/>
                <w:color w:val="0D0D0D" w:themeColor="text1" w:themeTint="F2"/>
                <w:szCs w:val="21"/>
                <w:lang w:bidi="ar"/>
              </w:rPr>
            </w:pPr>
            <w:r>
              <w:rPr>
                <w:rFonts w:eastAsia="仿宋_GB2312" w:hint="eastAsia"/>
                <w:color w:val="0D0D0D" w:themeColor="text1" w:themeTint="F2"/>
                <w:szCs w:val="21"/>
                <w:lang w:val="zh-TW"/>
              </w:rPr>
              <w:t>上海市教委晨光计划</w:t>
            </w:r>
          </w:p>
        </w:tc>
        <w:tc>
          <w:tcPr>
            <w:tcW w:w="1425" w:type="dxa"/>
            <w:vAlign w:val="center"/>
          </w:tcPr>
          <w:p w:rsidR="00554C10" w:rsidRDefault="000763F8">
            <w:pPr>
              <w:adjustRightInd w:val="0"/>
              <w:snapToGrid w:val="0"/>
              <w:jc w:val="center"/>
              <w:textAlignment w:val="center"/>
              <w:rPr>
                <w:rFonts w:ascii="仿宋" w:eastAsia="仿宋" w:hAnsi="仿宋" w:cs="仿宋"/>
                <w:color w:val="0D0D0D" w:themeColor="text1" w:themeTint="F2"/>
                <w:szCs w:val="21"/>
                <w:lang w:bidi="ar"/>
              </w:rPr>
            </w:pPr>
            <w:r>
              <w:rPr>
                <w:rFonts w:eastAsia="仿宋_GB2312" w:hint="eastAsia"/>
                <w:color w:val="0D0D0D" w:themeColor="text1" w:themeTint="F2"/>
                <w:szCs w:val="21"/>
                <w:lang w:val="zh-TW"/>
              </w:rPr>
              <w:t>省部级</w:t>
            </w:r>
          </w:p>
        </w:tc>
        <w:tc>
          <w:tcPr>
            <w:tcW w:w="1170" w:type="dxa"/>
            <w:vAlign w:val="center"/>
          </w:tcPr>
          <w:p w:rsidR="00554C10" w:rsidRDefault="000763F8">
            <w:pPr>
              <w:spacing w:line="240" w:lineRule="exact"/>
              <w:jc w:val="center"/>
              <w:rPr>
                <w:rFonts w:eastAsia="仿宋_GB2312"/>
                <w:color w:val="0D0D0D" w:themeColor="text1" w:themeTint="F2"/>
                <w:szCs w:val="21"/>
              </w:rPr>
            </w:pPr>
            <w:r>
              <w:rPr>
                <w:rFonts w:eastAsia="仿宋"/>
                <w:color w:val="0D0D0D" w:themeColor="text1" w:themeTint="F2"/>
                <w:szCs w:val="21"/>
                <w:lang w:val="zh-TW"/>
              </w:rPr>
              <w:t>201</w:t>
            </w:r>
            <w:r>
              <w:rPr>
                <w:rFonts w:eastAsia="仿宋" w:hint="eastAsia"/>
                <w:color w:val="0D0D0D" w:themeColor="text1" w:themeTint="F2"/>
                <w:szCs w:val="21"/>
              </w:rPr>
              <w:t>506</w:t>
            </w:r>
            <w:r>
              <w:rPr>
                <w:rFonts w:eastAsia="仿宋"/>
                <w:color w:val="0D0D0D" w:themeColor="text1" w:themeTint="F2"/>
                <w:szCs w:val="21"/>
                <w:lang w:val="zh-TW"/>
              </w:rPr>
              <w:t>-201</w:t>
            </w:r>
            <w:r>
              <w:rPr>
                <w:rFonts w:eastAsia="仿宋" w:hint="eastAsia"/>
                <w:color w:val="0D0D0D" w:themeColor="text1" w:themeTint="F2"/>
                <w:szCs w:val="21"/>
              </w:rPr>
              <w:t>712</w:t>
            </w:r>
          </w:p>
        </w:tc>
        <w:tc>
          <w:tcPr>
            <w:tcW w:w="855" w:type="dxa"/>
            <w:tcBorders>
              <w:right w:val="single" w:sz="4" w:space="0" w:color="auto"/>
            </w:tcBorders>
            <w:vAlign w:val="center"/>
          </w:tcPr>
          <w:p w:rsidR="00554C10" w:rsidRDefault="000763F8">
            <w:pPr>
              <w:widowControl/>
              <w:jc w:val="center"/>
              <w:rPr>
                <w:rFonts w:eastAsia="仿宋_GB2312"/>
                <w:color w:val="0D0D0D" w:themeColor="text1" w:themeTint="F2"/>
                <w:szCs w:val="21"/>
              </w:rPr>
            </w:pPr>
            <w:r>
              <w:rPr>
                <w:rFonts w:eastAsia="仿宋_GB2312" w:hint="eastAsia"/>
                <w:color w:val="0D0D0D" w:themeColor="text1" w:themeTint="F2"/>
                <w:szCs w:val="21"/>
                <w:lang w:val="zh-TW"/>
              </w:rPr>
              <w:t>金晶</w:t>
            </w:r>
          </w:p>
        </w:tc>
        <w:tc>
          <w:tcPr>
            <w:tcW w:w="1099" w:type="dxa"/>
            <w:tcBorders>
              <w:left w:val="single" w:sz="4" w:space="0" w:color="auto"/>
              <w:righ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2</w:t>
            </w:r>
          </w:p>
        </w:tc>
      </w:tr>
      <w:tr w:rsidR="00554C10">
        <w:trPr>
          <w:trHeight w:val="1104"/>
          <w:jc w:val="center"/>
        </w:trPr>
        <w:tc>
          <w:tcPr>
            <w:tcW w:w="427" w:type="dxa"/>
            <w:tcBorders>
              <w:left w:val="single" w:sz="12" w:space="0" w:color="auto"/>
            </w:tcBorders>
            <w:vAlign w:val="center"/>
          </w:tcPr>
          <w:p w:rsidR="00554C10" w:rsidRDefault="000763F8">
            <w:pPr>
              <w:spacing w:line="240" w:lineRule="exact"/>
              <w:jc w:val="center"/>
              <w:rPr>
                <w:rFonts w:eastAsia="仿宋_GB2312"/>
                <w:szCs w:val="21"/>
              </w:rPr>
            </w:pPr>
            <w:r>
              <w:rPr>
                <w:rFonts w:eastAsia="仿宋_GB2312" w:hint="eastAsia"/>
                <w:szCs w:val="21"/>
              </w:rPr>
              <w:t>9</w:t>
            </w:r>
          </w:p>
        </w:tc>
        <w:tc>
          <w:tcPr>
            <w:tcW w:w="2503" w:type="dxa"/>
            <w:vAlign w:val="center"/>
          </w:tcPr>
          <w:p w:rsidR="00554C10" w:rsidRDefault="000763F8">
            <w:pPr>
              <w:adjustRightInd w:val="0"/>
              <w:snapToGrid w:val="0"/>
              <w:jc w:val="center"/>
              <w:textAlignment w:val="center"/>
              <w:rPr>
                <w:rFonts w:ascii="仿宋" w:eastAsia="仿宋" w:hAnsi="仿宋" w:cs="仿宋"/>
                <w:szCs w:val="21"/>
                <w:lang w:bidi="ar"/>
              </w:rPr>
            </w:pPr>
            <w:r>
              <w:rPr>
                <w:rFonts w:eastAsia="仿宋_GB2312" w:hint="eastAsia"/>
                <w:szCs w:val="21"/>
              </w:rPr>
              <w:t>新媒体环境下民办本科传播学专业视频课程教学面临的挑战及其应对</w:t>
            </w:r>
          </w:p>
        </w:tc>
        <w:tc>
          <w:tcPr>
            <w:tcW w:w="2160" w:type="dxa"/>
            <w:vAlign w:val="center"/>
          </w:tcPr>
          <w:p w:rsidR="00554C10" w:rsidRDefault="000763F8">
            <w:pPr>
              <w:jc w:val="center"/>
              <w:textAlignment w:val="center"/>
              <w:rPr>
                <w:rFonts w:ascii="仿宋" w:eastAsia="仿宋" w:hAnsi="仿宋" w:cs="仿宋"/>
                <w:szCs w:val="21"/>
                <w:lang w:bidi="ar"/>
              </w:rPr>
            </w:pPr>
            <w:r>
              <w:rPr>
                <w:rFonts w:eastAsia="仿宋_GB2312" w:hint="eastAsia"/>
                <w:szCs w:val="21"/>
                <w:lang w:val="zh-TW"/>
              </w:rPr>
              <w:t>上海高校青年教师培养资助计划项目</w:t>
            </w:r>
          </w:p>
        </w:tc>
        <w:tc>
          <w:tcPr>
            <w:tcW w:w="1425" w:type="dxa"/>
            <w:vAlign w:val="center"/>
          </w:tcPr>
          <w:p w:rsidR="00554C10" w:rsidRDefault="000763F8">
            <w:pPr>
              <w:jc w:val="center"/>
              <w:textAlignment w:val="center"/>
              <w:rPr>
                <w:rFonts w:ascii="仿宋" w:eastAsia="仿宋" w:hAnsi="仿宋" w:cs="仿宋"/>
                <w:szCs w:val="21"/>
                <w:lang w:bidi="ar"/>
              </w:rPr>
            </w:pPr>
            <w:r>
              <w:rPr>
                <w:rFonts w:eastAsia="仿宋_GB2312" w:hint="eastAsia"/>
                <w:szCs w:val="21"/>
              </w:rPr>
              <w:t>市级</w:t>
            </w:r>
          </w:p>
        </w:tc>
        <w:tc>
          <w:tcPr>
            <w:tcW w:w="1170" w:type="dxa"/>
            <w:vAlign w:val="center"/>
          </w:tcPr>
          <w:p w:rsidR="00554C10" w:rsidRDefault="000763F8">
            <w:pPr>
              <w:jc w:val="center"/>
              <w:textAlignment w:val="center"/>
              <w:rPr>
                <w:rFonts w:eastAsia="仿宋"/>
                <w:szCs w:val="21"/>
                <w:lang w:bidi="ar"/>
              </w:rPr>
            </w:pPr>
            <w:r>
              <w:rPr>
                <w:rFonts w:eastAsia="仿宋_GB2312" w:hint="eastAsia"/>
                <w:szCs w:val="21"/>
              </w:rPr>
              <w:t>201606-201806</w:t>
            </w:r>
          </w:p>
        </w:tc>
        <w:tc>
          <w:tcPr>
            <w:tcW w:w="855" w:type="dxa"/>
            <w:tcBorders>
              <w:right w:val="single" w:sz="4" w:space="0" w:color="auto"/>
            </w:tcBorders>
            <w:vAlign w:val="center"/>
          </w:tcPr>
          <w:p w:rsidR="00554C10" w:rsidRDefault="000763F8">
            <w:pPr>
              <w:jc w:val="center"/>
              <w:textAlignment w:val="center"/>
              <w:rPr>
                <w:rFonts w:ascii="仿宋" w:eastAsia="仿宋" w:hAnsi="仿宋" w:cs="仿宋"/>
                <w:szCs w:val="21"/>
                <w:lang w:bidi="ar"/>
              </w:rPr>
            </w:pPr>
            <w:r>
              <w:rPr>
                <w:rFonts w:eastAsia="仿宋_GB2312" w:hint="eastAsia"/>
                <w:szCs w:val="21"/>
              </w:rPr>
              <w:t>伍俊</w:t>
            </w:r>
          </w:p>
        </w:tc>
        <w:tc>
          <w:tcPr>
            <w:tcW w:w="1099" w:type="dxa"/>
            <w:tcBorders>
              <w:left w:val="single" w:sz="4" w:space="0" w:color="auto"/>
              <w:right w:val="single" w:sz="12" w:space="0" w:color="auto"/>
            </w:tcBorders>
            <w:vAlign w:val="center"/>
          </w:tcPr>
          <w:p w:rsidR="00554C10" w:rsidRDefault="000763F8">
            <w:pPr>
              <w:spacing w:line="240" w:lineRule="exact"/>
              <w:jc w:val="center"/>
              <w:rPr>
                <w:rFonts w:eastAsia="仿宋_GB2312"/>
                <w:szCs w:val="21"/>
              </w:rPr>
            </w:pPr>
            <w:r>
              <w:rPr>
                <w:rFonts w:eastAsia="仿宋_GB2312" w:hint="eastAsia"/>
                <w:szCs w:val="21"/>
              </w:rPr>
              <w:t>2.5</w:t>
            </w:r>
          </w:p>
        </w:tc>
      </w:tr>
      <w:tr w:rsidR="00554C10">
        <w:trPr>
          <w:trHeight w:val="1104"/>
          <w:jc w:val="center"/>
        </w:trPr>
        <w:tc>
          <w:tcPr>
            <w:tcW w:w="427" w:type="dxa"/>
            <w:tcBorders>
              <w:lef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10</w:t>
            </w:r>
          </w:p>
        </w:tc>
        <w:tc>
          <w:tcPr>
            <w:tcW w:w="2503" w:type="dxa"/>
            <w:vAlign w:val="center"/>
          </w:tcPr>
          <w:p w:rsidR="00554C10" w:rsidRDefault="000763F8">
            <w:pPr>
              <w:adjustRightInd w:val="0"/>
              <w:snapToGrid w:val="0"/>
              <w:jc w:val="center"/>
              <w:textAlignment w:val="center"/>
              <w:rPr>
                <w:rFonts w:ascii="仿宋" w:eastAsia="仿宋" w:hAnsi="仿宋" w:cs="仿宋"/>
                <w:color w:val="0D0D0D" w:themeColor="text1" w:themeTint="F2"/>
                <w:szCs w:val="21"/>
                <w:lang w:bidi="ar"/>
              </w:rPr>
            </w:pPr>
            <w:r>
              <w:rPr>
                <w:rFonts w:eastAsia="仿宋_GB2312" w:hint="eastAsia"/>
                <w:color w:val="0D0D0D" w:themeColor="text1" w:themeTint="F2"/>
                <w:szCs w:val="21"/>
              </w:rPr>
              <w:t>玛丽黛佳时尚品牌运营</w:t>
            </w:r>
          </w:p>
        </w:tc>
        <w:tc>
          <w:tcPr>
            <w:tcW w:w="2160" w:type="dxa"/>
            <w:vAlign w:val="center"/>
          </w:tcPr>
          <w:p w:rsidR="00554C10" w:rsidRDefault="000763F8">
            <w:pPr>
              <w:jc w:val="center"/>
              <w:textAlignment w:val="center"/>
              <w:rPr>
                <w:rFonts w:ascii="仿宋" w:eastAsia="仿宋" w:hAnsi="仿宋" w:cs="仿宋"/>
                <w:color w:val="0D0D0D" w:themeColor="text1" w:themeTint="F2"/>
                <w:szCs w:val="21"/>
                <w:lang w:bidi="ar"/>
              </w:rPr>
            </w:pPr>
            <w:r>
              <w:rPr>
                <w:rFonts w:eastAsia="仿宋_GB2312" w:hint="eastAsia"/>
                <w:color w:val="0D0D0D" w:themeColor="text1" w:themeTint="F2"/>
                <w:szCs w:val="21"/>
              </w:rPr>
              <w:t>横向项目</w:t>
            </w:r>
          </w:p>
        </w:tc>
        <w:tc>
          <w:tcPr>
            <w:tcW w:w="1425" w:type="dxa"/>
            <w:vAlign w:val="center"/>
          </w:tcPr>
          <w:p w:rsidR="00554C10" w:rsidRDefault="000763F8">
            <w:pPr>
              <w:ind w:firstLineChars="100" w:firstLine="210"/>
              <w:rPr>
                <w:rFonts w:ascii="仿宋" w:eastAsia="仿宋" w:hAnsi="仿宋" w:cs="仿宋"/>
                <w:color w:val="FF0000"/>
                <w:szCs w:val="21"/>
                <w:lang w:bidi="ar"/>
              </w:rPr>
            </w:pPr>
            <w:r>
              <w:rPr>
                <w:rFonts w:eastAsia="仿宋_GB2312" w:hint="eastAsia"/>
                <w:color w:val="0D0D0D" w:themeColor="text1" w:themeTint="F2"/>
                <w:szCs w:val="21"/>
              </w:rPr>
              <w:t>横向</w:t>
            </w:r>
            <w:r>
              <w:rPr>
                <w:rFonts w:eastAsia="仿宋_GB2312" w:hint="eastAsia"/>
                <w:color w:val="0D0D0D" w:themeColor="text1" w:themeTint="F2"/>
                <w:szCs w:val="21"/>
                <w:lang w:val="zh-TW"/>
              </w:rPr>
              <w:t>项目</w:t>
            </w:r>
          </w:p>
        </w:tc>
        <w:tc>
          <w:tcPr>
            <w:tcW w:w="1170" w:type="dxa"/>
            <w:vAlign w:val="center"/>
          </w:tcPr>
          <w:p w:rsidR="00554C10" w:rsidRDefault="000763F8">
            <w:pPr>
              <w:jc w:val="center"/>
              <w:textAlignment w:val="center"/>
              <w:rPr>
                <w:rFonts w:eastAsia="仿宋_GB2312"/>
                <w:color w:val="0D0D0D" w:themeColor="text1" w:themeTint="F2"/>
                <w:szCs w:val="21"/>
                <w:lang w:bidi="ar"/>
              </w:rPr>
            </w:pPr>
            <w:r>
              <w:rPr>
                <w:rFonts w:eastAsia="仿宋_GB2312" w:hint="eastAsia"/>
                <w:color w:val="0D0D0D" w:themeColor="text1" w:themeTint="F2"/>
                <w:szCs w:val="21"/>
                <w:lang w:val="zh-TW"/>
              </w:rPr>
              <w:t>2019-202</w:t>
            </w:r>
            <w:r>
              <w:rPr>
                <w:rFonts w:eastAsia="仿宋_GB2312" w:hint="eastAsia"/>
                <w:color w:val="0D0D0D" w:themeColor="text1" w:themeTint="F2"/>
                <w:szCs w:val="21"/>
              </w:rPr>
              <w:t>0</w:t>
            </w:r>
          </w:p>
        </w:tc>
        <w:tc>
          <w:tcPr>
            <w:tcW w:w="855" w:type="dxa"/>
            <w:tcBorders>
              <w:right w:val="single" w:sz="4" w:space="0" w:color="auto"/>
            </w:tcBorders>
            <w:vAlign w:val="center"/>
          </w:tcPr>
          <w:p w:rsidR="00554C10" w:rsidRDefault="000763F8">
            <w:pPr>
              <w:jc w:val="center"/>
              <w:textAlignment w:val="center"/>
              <w:rPr>
                <w:rFonts w:ascii="仿宋" w:eastAsia="仿宋" w:hAnsi="仿宋" w:cs="仿宋"/>
                <w:color w:val="0D0D0D" w:themeColor="text1" w:themeTint="F2"/>
                <w:szCs w:val="21"/>
                <w:lang w:bidi="ar"/>
              </w:rPr>
            </w:pPr>
            <w:r>
              <w:rPr>
                <w:rFonts w:eastAsia="仿宋_GB2312" w:hint="eastAsia"/>
                <w:szCs w:val="21"/>
                <w:lang w:val="zh-TW"/>
              </w:rPr>
              <w:t>王梅芳</w:t>
            </w:r>
          </w:p>
        </w:tc>
        <w:tc>
          <w:tcPr>
            <w:tcW w:w="1099" w:type="dxa"/>
            <w:tcBorders>
              <w:left w:val="single" w:sz="4" w:space="0" w:color="auto"/>
              <w:right w:val="single" w:sz="12" w:space="0" w:color="auto"/>
            </w:tcBorders>
            <w:vAlign w:val="center"/>
          </w:tcPr>
          <w:p w:rsidR="00554C10" w:rsidRDefault="000763F8">
            <w:pPr>
              <w:spacing w:line="240" w:lineRule="exact"/>
              <w:jc w:val="center"/>
              <w:rPr>
                <w:rFonts w:eastAsia="仿宋_GB2312"/>
                <w:color w:val="0D0D0D" w:themeColor="text1" w:themeTint="F2"/>
                <w:szCs w:val="21"/>
              </w:rPr>
            </w:pPr>
            <w:r>
              <w:rPr>
                <w:rFonts w:eastAsia="仿宋_GB2312" w:hint="eastAsia"/>
                <w:color w:val="0D0D0D" w:themeColor="text1" w:themeTint="F2"/>
                <w:szCs w:val="21"/>
              </w:rPr>
              <w:t>20</w:t>
            </w:r>
          </w:p>
        </w:tc>
      </w:tr>
    </w:tbl>
    <w:p w:rsidR="00554C10" w:rsidRDefault="000763F8">
      <w:pPr>
        <w:snapToGrid w:val="0"/>
        <w:spacing w:line="300" w:lineRule="exact"/>
        <w:ind w:left="420" w:hangingChars="200" w:hanging="420"/>
        <w:rPr>
          <w:rFonts w:ascii="仿宋" w:eastAsia="仿宋" w:hAnsi="仿宋" w:cs="仿宋"/>
          <w:bCs/>
          <w:color w:val="0D0D0D" w:themeColor="text1" w:themeTint="F2"/>
          <w:szCs w:val="21"/>
        </w:rPr>
      </w:pPr>
      <w:r>
        <w:rPr>
          <w:rFonts w:ascii="仿宋" w:eastAsia="仿宋" w:hAnsi="仿宋" w:cs="仿宋" w:hint="eastAsia"/>
          <w:bCs/>
          <w:color w:val="0D0D0D" w:themeColor="text1" w:themeTint="F2"/>
          <w:szCs w:val="21"/>
        </w:rPr>
        <w:t>注：仅统计本单位是“项目主持单位”或“科研主管部门直接管理的课题主持单位”的科研项目。</w:t>
      </w:r>
    </w:p>
    <w:p w:rsidR="00554C10" w:rsidRDefault="00554C10">
      <w:pPr>
        <w:snapToGrid w:val="0"/>
        <w:spacing w:line="300" w:lineRule="exact"/>
        <w:ind w:leftChars="100" w:left="660" w:hangingChars="250" w:hanging="450"/>
        <w:rPr>
          <w:rFonts w:eastAsiaTheme="minorEastAsia"/>
          <w:bCs/>
          <w:color w:val="0D0D0D" w:themeColor="text1" w:themeTint="F2"/>
          <w:sz w:val="18"/>
          <w:szCs w:val="18"/>
        </w:rPr>
      </w:pPr>
    </w:p>
    <w:p w:rsidR="00554C10" w:rsidRDefault="00554C10">
      <w:pPr>
        <w:snapToGrid w:val="0"/>
        <w:spacing w:line="300" w:lineRule="exact"/>
        <w:ind w:left="540" w:hangingChars="300" w:hanging="540"/>
        <w:rPr>
          <w:rFonts w:eastAsiaTheme="minorEastAsia"/>
          <w:bCs/>
          <w:color w:val="0D0D0D" w:themeColor="text1" w:themeTint="F2"/>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944"/>
        <w:gridCol w:w="963"/>
        <w:gridCol w:w="930"/>
        <w:gridCol w:w="2175"/>
        <w:gridCol w:w="2989"/>
      </w:tblGrid>
      <w:tr w:rsidR="00554C10">
        <w:trPr>
          <w:trHeight w:val="539"/>
          <w:jc w:val="center"/>
        </w:trPr>
        <w:tc>
          <w:tcPr>
            <w:tcW w:w="9639" w:type="dxa"/>
            <w:gridSpan w:val="6"/>
            <w:tcBorders>
              <w:bottom w:val="single" w:sz="12" w:space="0" w:color="auto"/>
            </w:tcBorders>
            <w:vAlign w:val="center"/>
          </w:tcPr>
          <w:p w:rsidR="00554C10" w:rsidRDefault="000763F8">
            <w:pPr>
              <w:spacing w:line="320" w:lineRule="exact"/>
              <w:ind w:right="-147"/>
              <w:rPr>
                <w:rFonts w:eastAsia="仿宋_GB2312"/>
                <w:b/>
                <w:color w:val="0D0D0D" w:themeColor="text1" w:themeTint="F2"/>
                <w:szCs w:val="21"/>
              </w:rPr>
            </w:pPr>
            <w:r>
              <w:rPr>
                <w:rFonts w:ascii="黑体" w:eastAsia="黑体" w:hAnsi="黑体" w:cs="黑体" w:hint="eastAsia"/>
                <w:b/>
                <w:bCs/>
                <w:color w:val="0D0D0D" w:themeColor="text1" w:themeTint="F2"/>
                <w:szCs w:val="21"/>
              </w:rPr>
              <w:t>IV-4-4</w:t>
            </w:r>
            <w:r>
              <w:rPr>
                <w:rFonts w:ascii="黑体" w:eastAsia="黑体" w:hAnsi="黑体" w:cs="黑体" w:hint="eastAsia"/>
                <w:b/>
                <w:bCs/>
                <w:color w:val="0D0D0D" w:themeColor="text1" w:themeTint="F2"/>
                <w:szCs w:val="21"/>
              </w:rPr>
              <w:t>近五年发表（出版）的代表性论文、专著、实践类教材</w:t>
            </w:r>
            <w:r>
              <w:rPr>
                <w:rFonts w:ascii="黑体" w:eastAsia="黑体" w:hAnsi="黑体" w:cs="黑体" w:hint="eastAsia"/>
                <w:bCs/>
                <w:szCs w:val="21"/>
              </w:rPr>
              <w:t>（限填</w:t>
            </w:r>
            <w:r>
              <w:rPr>
                <w:rFonts w:ascii="黑体" w:eastAsia="黑体" w:hAnsi="黑体" w:cs="黑体" w:hint="eastAsia"/>
                <w:bCs/>
                <w:szCs w:val="21"/>
              </w:rPr>
              <w:t>10</w:t>
            </w:r>
            <w:r>
              <w:rPr>
                <w:rFonts w:ascii="黑体" w:eastAsia="黑体" w:hAnsi="黑体" w:cs="黑体" w:hint="eastAsia"/>
                <w:bCs/>
                <w:szCs w:val="21"/>
              </w:rPr>
              <w:t>项）</w:t>
            </w:r>
          </w:p>
        </w:tc>
      </w:tr>
      <w:tr w:rsidR="00554C10">
        <w:trPr>
          <w:trHeight w:val="539"/>
          <w:jc w:val="center"/>
        </w:trPr>
        <w:tc>
          <w:tcPr>
            <w:tcW w:w="638" w:type="dxa"/>
            <w:tcBorders>
              <w:top w:val="single" w:sz="12" w:space="0" w:color="auto"/>
              <w:bottom w:val="single" w:sz="8" w:space="0" w:color="auto"/>
            </w:tcBorders>
            <w:vAlign w:val="center"/>
          </w:tcPr>
          <w:p w:rsidR="00554C10" w:rsidRDefault="000763F8">
            <w:pPr>
              <w:spacing w:line="320" w:lineRule="exact"/>
              <w:jc w:val="center"/>
              <w:rPr>
                <w:rFonts w:eastAsia="仿宋_GB2312"/>
                <w:b/>
                <w:bCs/>
                <w:color w:val="0D0D0D" w:themeColor="text1" w:themeTint="F2"/>
                <w:szCs w:val="21"/>
              </w:rPr>
            </w:pPr>
            <w:r>
              <w:rPr>
                <w:rFonts w:eastAsia="仿宋_GB2312" w:hint="eastAsia"/>
                <w:b/>
                <w:bCs/>
                <w:color w:val="0D0D0D" w:themeColor="text1" w:themeTint="F2"/>
                <w:szCs w:val="21"/>
              </w:rPr>
              <w:t>序号</w:t>
            </w:r>
          </w:p>
        </w:tc>
        <w:tc>
          <w:tcPr>
            <w:tcW w:w="1944" w:type="dxa"/>
            <w:tcBorders>
              <w:top w:val="single" w:sz="12" w:space="0" w:color="auto"/>
              <w:bottom w:val="single" w:sz="8" w:space="0" w:color="auto"/>
            </w:tcBorders>
            <w:vAlign w:val="center"/>
          </w:tcPr>
          <w:p w:rsidR="00554C10" w:rsidRDefault="000763F8">
            <w:pPr>
              <w:spacing w:line="320" w:lineRule="exact"/>
              <w:jc w:val="center"/>
              <w:rPr>
                <w:rFonts w:eastAsia="仿宋_GB2312"/>
                <w:b/>
                <w:bCs/>
                <w:color w:val="0D0D0D" w:themeColor="text1" w:themeTint="F2"/>
                <w:szCs w:val="21"/>
              </w:rPr>
            </w:pPr>
            <w:r>
              <w:rPr>
                <w:rFonts w:eastAsia="仿宋_GB2312" w:hint="eastAsia"/>
                <w:b/>
                <w:bCs/>
                <w:color w:val="0D0D0D" w:themeColor="text1" w:themeTint="F2"/>
                <w:szCs w:val="21"/>
              </w:rPr>
              <w:t>名</w:t>
            </w:r>
            <w:r>
              <w:rPr>
                <w:rFonts w:eastAsia="仿宋_GB2312" w:hint="eastAsia"/>
                <w:b/>
                <w:bCs/>
                <w:color w:val="0D0D0D" w:themeColor="text1" w:themeTint="F2"/>
                <w:szCs w:val="21"/>
              </w:rPr>
              <w:t xml:space="preserve">  </w:t>
            </w:r>
            <w:r>
              <w:rPr>
                <w:rFonts w:eastAsia="仿宋_GB2312" w:hint="eastAsia"/>
                <w:b/>
                <w:bCs/>
                <w:color w:val="0D0D0D" w:themeColor="text1" w:themeTint="F2"/>
                <w:szCs w:val="21"/>
              </w:rPr>
              <w:t>称</w:t>
            </w:r>
          </w:p>
        </w:tc>
        <w:tc>
          <w:tcPr>
            <w:tcW w:w="963" w:type="dxa"/>
            <w:tcBorders>
              <w:top w:val="single" w:sz="12" w:space="0" w:color="auto"/>
              <w:bottom w:val="single" w:sz="8" w:space="0" w:color="auto"/>
            </w:tcBorders>
            <w:vAlign w:val="center"/>
          </w:tcPr>
          <w:p w:rsidR="00554C10" w:rsidRDefault="000763F8">
            <w:pPr>
              <w:spacing w:line="320" w:lineRule="exact"/>
              <w:jc w:val="center"/>
              <w:rPr>
                <w:rFonts w:eastAsia="仿宋_GB2312"/>
                <w:b/>
                <w:bCs/>
                <w:color w:val="0D0D0D" w:themeColor="text1" w:themeTint="F2"/>
                <w:szCs w:val="21"/>
              </w:rPr>
            </w:pPr>
            <w:r>
              <w:rPr>
                <w:rFonts w:eastAsia="仿宋_GB2312" w:hint="eastAsia"/>
                <w:b/>
                <w:bCs/>
                <w:color w:val="0D0D0D" w:themeColor="text1" w:themeTint="F2"/>
                <w:szCs w:val="21"/>
              </w:rPr>
              <w:t>作者</w:t>
            </w:r>
          </w:p>
        </w:tc>
        <w:tc>
          <w:tcPr>
            <w:tcW w:w="930" w:type="dxa"/>
            <w:tcBorders>
              <w:top w:val="single" w:sz="12" w:space="0" w:color="auto"/>
              <w:bottom w:val="single" w:sz="8" w:space="0" w:color="auto"/>
            </w:tcBorders>
            <w:vAlign w:val="center"/>
          </w:tcPr>
          <w:p w:rsidR="00554C10" w:rsidRDefault="000763F8">
            <w:pPr>
              <w:spacing w:line="320" w:lineRule="exact"/>
              <w:jc w:val="center"/>
              <w:rPr>
                <w:rFonts w:eastAsia="仿宋_GB2312"/>
                <w:b/>
                <w:bCs/>
                <w:color w:val="0D0D0D" w:themeColor="text1" w:themeTint="F2"/>
                <w:szCs w:val="21"/>
              </w:rPr>
            </w:pPr>
            <w:r>
              <w:rPr>
                <w:rFonts w:eastAsia="仿宋_GB2312" w:hint="eastAsia"/>
                <w:b/>
                <w:bCs/>
                <w:color w:val="0D0D0D" w:themeColor="text1" w:themeTint="F2"/>
                <w:szCs w:val="21"/>
              </w:rPr>
              <w:t>时</w:t>
            </w:r>
            <w:r>
              <w:rPr>
                <w:rFonts w:eastAsia="仿宋_GB2312" w:hint="eastAsia"/>
                <w:b/>
                <w:bCs/>
                <w:color w:val="0D0D0D" w:themeColor="text1" w:themeTint="F2"/>
                <w:szCs w:val="21"/>
              </w:rPr>
              <w:t xml:space="preserve">  </w:t>
            </w:r>
            <w:r>
              <w:rPr>
                <w:rFonts w:eastAsia="仿宋_GB2312" w:hint="eastAsia"/>
                <w:b/>
                <w:bCs/>
                <w:color w:val="0D0D0D" w:themeColor="text1" w:themeTint="F2"/>
                <w:szCs w:val="21"/>
              </w:rPr>
              <w:t>间</w:t>
            </w:r>
          </w:p>
        </w:tc>
        <w:tc>
          <w:tcPr>
            <w:tcW w:w="2175" w:type="dxa"/>
            <w:tcBorders>
              <w:top w:val="single" w:sz="12" w:space="0" w:color="auto"/>
              <w:bottom w:val="single" w:sz="8" w:space="0" w:color="auto"/>
            </w:tcBorders>
            <w:vAlign w:val="center"/>
          </w:tcPr>
          <w:p w:rsidR="00554C10" w:rsidRDefault="000763F8">
            <w:pPr>
              <w:spacing w:line="320" w:lineRule="exact"/>
              <w:jc w:val="center"/>
              <w:rPr>
                <w:rFonts w:eastAsia="仿宋_GB2312"/>
                <w:b/>
                <w:bCs/>
                <w:color w:val="0D0D0D" w:themeColor="text1" w:themeTint="F2"/>
                <w:szCs w:val="21"/>
              </w:rPr>
            </w:pPr>
            <w:r>
              <w:rPr>
                <w:rFonts w:eastAsia="仿宋_GB2312" w:hint="eastAsia"/>
                <w:b/>
                <w:bCs/>
                <w:color w:val="0D0D0D" w:themeColor="text1" w:themeTint="F2"/>
                <w:szCs w:val="21"/>
              </w:rPr>
              <w:t>发表刊物</w:t>
            </w:r>
            <w:r>
              <w:rPr>
                <w:rFonts w:eastAsia="仿宋_GB2312" w:hint="eastAsia"/>
                <w:b/>
                <w:bCs/>
                <w:color w:val="0D0D0D" w:themeColor="text1" w:themeTint="F2"/>
                <w:szCs w:val="21"/>
              </w:rPr>
              <w:t>/</w:t>
            </w:r>
            <w:r>
              <w:rPr>
                <w:rFonts w:eastAsia="仿宋_GB2312" w:hint="eastAsia"/>
                <w:b/>
                <w:bCs/>
                <w:color w:val="0D0D0D" w:themeColor="text1" w:themeTint="F2"/>
                <w:szCs w:val="21"/>
              </w:rPr>
              <w:t>出版社</w:t>
            </w:r>
          </w:p>
        </w:tc>
        <w:tc>
          <w:tcPr>
            <w:tcW w:w="2989" w:type="dxa"/>
            <w:tcBorders>
              <w:top w:val="single" w:sz="12" w:space="0" w:color="auto"/>
              <w:bottom w:val="single" w:sz="8" w:space="0" w:color="auto"/>
            </w:tcBorders>
            <w:vAlign w:val="center"/>
          </w:tcPr>
          <w:p w:rsidR="00554C10" w:rsidRDefault="000763F8">
            <w:pPr>
              <w:spacing w:line="320" w:lineRule="exact"/>
              <w:ind w:right="-147"/>
              <w:jc w:val="center"/>
              <w:rPr>
                <w:rFonts w:eastAsia="仿宋_GB2312"/>
                <w:b/>
                <w:bCs/>
                <w:color w:val="0D0D0D" w:themeColor="text1" w:themeTint="F2"/>
                <w:szCs w:val="21"/>
              </w:rPr>
            </w:pPr>
            <w:r>
              <w:rPr>
                <w:rFonts w:eastAsia="仿宋_GB2312" w:hint="eastAsia"/>
                <w:b/>
                <w:bCs/>
                <w:szCs w:val="21"/>
              </w:rPr>
              <w:t>备</w:t>
            </w:r>
            <w:r>
              <w:rPr>
                <w:rFonts w:eastAsia="仿宋_GB2312" w:hint="eastAsia"/>
                <w:b/>
                <w:bCs/>
                <w:szCs w:val="21"/>
              </w:rPr>
              <w:t xml:space="preserve">  </w:t>
            </w:r>
            <w:r>
              <w:rPr>
                <w:rFonts w:eastAsia="仿宋_GB2312" w:hint="eastAsia"/>
                <w:b/>
                <w:bCs/>
                <w:szCs w:val="21"/>
              </w:rPr>
              <w:t>注（限</w:t>
            </w:r>
            <w:r>
              <w:rPr>
                <w:rFonts w:eastAsia="仿宋_GB2312" w:hint="eastAsia"/>
                <w:b/>
                <w:bCs/>
                <w:szCs w:val="21"/>
              </w:rPr>
              <w:t>100</w:t>
            </w:r>
            <w:r>
              <w:rPr>
                <w:rFonts w:eastAsia="仿宋_GB2312" w:hint="eastAsia"/>
                <w:b/>
                <w:bCs/>
                <w:szCs w:val="21"/>
              </w:rPr>
              <w:t>字）</w:t>
            </w:r>
          </w:p>
        </w:tc>
      </w:tr>
      <w:tr w:rsidR="00554C10">
        <w:trPr>
          <w:trHeight w:val="539"/>
          <w:jc w:val="center"/>
        </w:trPr>
        <w:tc>
          <w:tcPr>
            <w:tcW w:w="638" w:type="dxa"/>
            <w:tcBorders>
              <w:top w:val="single" w:sz="8" w:space="0" w:color="auto"/>
            </w:tcBorders>
            <w:vAlign w:val="center"/>
          </w:tcPr>
          <w:p w:rsidR="00554C10" w:rsidRDefault="000763F8">
            <w:pPr>
              <w:spacing w:line="320" w:lineRule="exact"/>
              <w:jc w:val="center"/>
              <w:rPr>
                <w:rFonts w:eastAsia="仿宋_GB2312"/>
                <w:szCs w:val="21"/>
              </w:rPr>
            </w:pPr>
            <w:r>
              <w:rPr>
                <w:rFonts w:eastAsia="仿宋_GB2312" w:hint="eastAsia"/>
                <w:szCs w:val="21"/>
              </w:rPr>
              <w:t>1</w:t>
            </w:r>
          </w:p>
        </w:tc>
        <w:tc>
          <w:tcPr>
            <w:tcW w:w="1944" w:type="dxa"/>
            <w:tcBorders>
              <w:top w:val="single" w:sz="8" w:space="0" w:color="auto"/>
            </w:tcBorders>
            <w:vAlign w:val="center"/>
          </w:tcPr>
          <w:p w:rsidR="00554C10" w:rsidRDefault="000763F8">
            <w:pPr>
              <w:pStyle w:val="A0"/>
              <w:jc w:val="center"/>
              <w:rPr>
                <w:rStyle w:val="aff3"/>
                <w:rFonts w:ascii="仿宋" w:eastAsia="仿宋" w:hAnsi="仿宋" w:cs="仿宋"/>
                <w:color w:val="auto"/>
                <w:lang w:val="zh-TW" w:eastAsia="zh-TW"/>
              </w:rPr>
            </w:pPr>
            <w:r>
              <w:rPr>
                <w:rStyle w:val="aff3"/>
                <w:rFonts w:ascii="仿宋" w:eastAsia="仿宋" w:hAnsi="仿宋" w:cs="仿宋" w:hint="eastAsia"/>
                <w:color w:val="auto"/>
                <w:lang w:val="zh-TW" w:eastAsia="zh-TW"/>
              </w:rPr>
              <w:t>上海法租界电影审查制度述论</w:t>
            </w:r>
          </w:p>
        </w:tc>
        <w:tc>
          <w:tcPr>
            <w:tcW w:w="963" w:type="dxa"/>
            <w:tcBorders>
              <w:top w:val="single" w:sz="8" w:space="0" w:color="auto"/>
            </w:tcBorders>
            <w:vAlign w:val="center"/>
          </w:tcPr>
          <w:p w:rsidR="00554C10" w:rsidRDefault="000763F8">
            <w:pPr>
              <w:pStyle w:val="A0"/>
              <w:jc w:val="center"/>
              <w:rPr>
                <w:rStyle w:val="aff3"/>
                <w:rFonts w:ascii="仿宋" w:eastAsia="仿宋" w:hAnsi="仿宋" w:cs="仿宋"/>
                <w:color w:val="auto"/>
                <w:lang w:val="zh-TW" w:eastAsia="zh-TW"/>
              </w:rPr>
            </w:pPr>
            <w:r>
              <w:rPr>
                <w:rStyle w:val="aff3"/>
                <w:rFonts w:ascii="仿宋" w:eastAsia="仿宋" w:hAnsi="仿宋" w:cs="仿宋" w:hint="eastAsia"/>
                <w:color w:val="auto"/>
                <w:lang w:val="zh-TW" w:eastAsia="zh-TW"/>
              </w:rPr>
              <w:t>郑潇</w:t>
            </w:r>
          </w:p>
        </w:tc>
        <w:tc>
          <w:tcPr>
            <w:tcW w:w="930" w:type="dxa"/>
            <w:tcBorders>
              <w:top w:val="single" w:sz="8" w:space="0" w:color="auto"/>
            </w:tcBorders>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201507</w:t>
            </w:r>
          </w:p>
        </w:tc>
        <w:tc>
          <w:tcPr>
            <w:tcW w:w="2175" w:type="dxa"/>
            <w:tcBorders>
              <w:top w:val="single" w:sz="8" w:space="0" w:color="auto"/>
            </w:tcBorders>
            <w:vAlign w:val="center"/>
          </w:tcPr>
          <w:p w:rsidR="00554C10" w:rsidRDefault="000763F8">
            <w:pPr>
              <w:pStyle w:val="A0"/>
              <w:jc w:val="center"/>
              <w:rPr>
                <w:rStyle w:val="aff3"/>
                <w:rFonts w:ascii="仿宋" w:eastAsia="仿宋" w:hAnsi="仿宋" w:cs="仿宋"/>
                <w:color w:val="auto"/>
                <w:lang w:val="zh-TW" w:eastAsia="zh-TW"/>
              </w:rPr>
            </w:pPr>
            <w:r>
              <w:rPr>
                <w:rStyle w:val="aff3"/>
                <w:rFonts w:ascii="仿宋" w:eastAsia="仿宋" w:hAnsi="仿宋" w:cs="仿宋" w:hint="eastAsia"/>
                <w:color w:val="auto"/>
                <w:lang w:val="zh-TW" w:eastAsia="zh-TW"/>
              </w:rPr>
              <w:t>上海大学学报</w:t>
            </w:r>
            <w:r>
              <w:rPr>
                <w:rStyle w:val="aff3"/>
                <w:rFonts w:ascii="仿宋" w:eastAsia="仿宋" w:hAnsi="仿宋" w:cs="仿宋" w:hint="eastAsia"/>
                <w:color w:val="auto"/>
              </w:rPr>
              <w:t>（</w:t>
            </w:r>
            <w:r>
              <w:rPr>
                <w:rStyle w:val="aff3"/>
                <w:rFonts w:ascii="仿宋" w:eastAsia="仿宋" w:hAnsi="仿宋" w:cs="仿宋" w:hint="eastAsia"/>
                <w:color w:val="auto"/>
              </w:rPr>
              <w:t>CSSCI</w:t>
            </w:r>
            <w:r>
              <w:rPr>
                <w:rStyle w:val="aff3"/>
                <w:rFonts w:ascii="仿宋" w:eastAsia="仿宋" w:hAnsi="仿宋" w:cs="仿宋" w:hint="eastAsia"/>
                <w:color w:val="auto"/>
              </w:rPr>
              <w:t>）</w:t>
            </w:r>
          </w:p>
        </w:tc>
        <w:tc>
          <w:tcPr>
            <w:tcW w:w="2989" w:type="dxa"/>
            <w:tcBorders>
              <w:top w:val="single" w:sz="8" w:space="0" w:color="auto"/>
            </w:tcBorders>
            <w:vAlign w:val="center"/>
          </w:tcPr>
          <w:p w:rsidR="00554C10" w:rsidRDefault="000763F8">
            <w:pPr>
              <w:jc w:val="center"/>
              <w:rPr>
                <w:rStyle w:val="aff3"/>
                <w:rFonts w:ascii="仿宋" w:eastAsia="仿宋" w:hAnsi="仿宋" w:cs="仿宋"/>
                <w:szCs w:val="22"/>
                <w:u w:color="000000"/>
                <w:lang w:val="zh-TW" w:eastAsia="zh-TW"/>
              </w:rPr>
            </w:pPr>
            <w:r>
              <w:rPr>
                <w:rStyle w:val="aff3"/>
                <w:rFonts w:ascii="仿宋" w:eastAsia="仿宋" w:hAnsi="仿宋" w:cs="仿宋" w:hint="eastAsia"/>
                <w:szCs w:val="22"/>
                <w:u w:color="000000"/>
                <w:lang w:val="zh-TW" w:eastAsia="zh-TW"/>
              </w:rPr>
              <w:t>爬梳法租界管理电影业的档案可以得出</w:t>
            </w:r>
            <w:r>
              <w:rPr>
                <w:rStyle w:val="aff3"/>
                <w:rFonts w:ascii="仿宋" w:eastAsia="仿宋" w:hAnsi="仿宋" w:cs="仿宋" w:hint="eastAsia"/>
                <w:szCs w:val="22"/>
                <w:u w:color="000000"/>
                <w:lang w:val="zh-TW" w:eastAsia="zh-TW"/>
              </w:rPr>
              <w:t>:</w:t>
            </w:r>
            <w:r>
              <w:rPr>
                <w:rStyle w:val="aff3"/>
                <w:rFonts w:ascii="仿宋" w:eastAsia="仿宋" w:hAnsi="仿宋" w:cs="仿宋" w:hint="eastAsia"/>
                <w:szCs w:val="22"/>
                <w:u w:color="000000"/>
                <w:lang w:val="zh-TW" w:eastAsia="zh-TW"/>
              </w:rPr>
              <w:t>法租界存在着电影审查</w:t>
            </w:r>
            <w:r>
              <w:rPr>
                <w:rStyle w:val="aff3"/>
                <w:rFonts w:ascii="仿宋" w:eastAsia="仿宋" w:hAnsi="仿宋" w:cs="仿宋" w:hint="eastAsia"/>
                <w:szCs w:val="22"/>
                <w:u w:color="000000"/>
                <w:lang w:val="zh-TW" w:eastAsia="zh-TW"/>
              </w:rPr>
              <w:t>;</w:t>
            </w:r>
            <w:r>
              <w:rPr>
                <w:rStyle w:val="aff3"/>
                <w:rFonts w:ascii="仿宋" w:eastAsia="仿宋" w:hAnsi="仿宋" w:cs="仿宋" w:hint="eastAsia"/>
                <w:szCs w:val="22"/>
                <w:u w:color="000000"/>
                <w:lang w:val="zh-TW" w:eastAsia="zh-TW"/>
              </w:rPr>
              <w:t>法租界警务处和公共租界合作成立联合审查机构</w:t>
            </w:r>
            <w:r>
              <w:rPr>
                <w:rStyle w:val="aff3"/>
                <w:rFonts w:ascii="仿宋" w:eastAsia="仿宋" w:hAnsi="仿宋" w:cs="仿宋" w:hint="eastAsia"/>
                <w:szCs w:val="22"/>
                <w:u w:color="000000"/>
                <w:lang w:val="zh-TW" w:eastAsia="zh-TW"/>
              </w:rPr>
              <w:t>,</w:t>
            </w:r>
            <w:r>
              <w:rPr>
                <w:rStyle w:val="aff3"/>
                <w:rFonts w:ascii="仿宋" w:eastAsia="仿宋" w:hAnsi="仿宋" w:cs="仿宋" w:hint="eastAsia"/>
                <w:szCs w:val="22"/>
                <w:u w:color="000000"/>
                <w:lang w:val="zh-TW" w:eastAsia="zh-TW"/>
              </w:rPr>
              <w:t>维护法租界的安全秩序和租界的根本利益。</w:t>
            </w:r>
          </w:p>
        </w:tc>
      </w:tr>
      <w:tr w:rsidR="00554C10">
        <w:trPr>
          <w:trHeight w:val="2949"/>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2</w:t>
            </w:r>
          </w:p>
        </w:tc>
        <w:tc>
          <w:tcPr>
            <w:tcW w:w="1944"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System design and implementation of the student works showing based on Flash platform technology</w:t>
            </w:r>
          </w:p>
        </w:tc>
        <w:tc>
          <w:tcPr>
            <w:tcW w:w="963"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矫桂娥</w:t>
            </w:r>
          </w:p>
        </w:tc>
        <w:tc>
          <w:tcPr>
            <w:tcW w:w="930"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201501</w:t>
            </w:r>
          </w:p>
        </w:tc>
        <w:tc>
          <w:tcPr>
            <w:tcW w:w="2175"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EI</w:t>
            </w:r>
          </w:p>
        </w:tc>
        <w:tc>
          <w:tcPr>
            <w:tcW w:w="2989" w:type="dxa"/>
            <w:vAlign w:val="center"/>
          </w:tcPr>
          <w:p w:rsidR="00554C10" w:rsidRDefault="000763F8">
            <w:pPr>
              <w:jc w:val="center"/>
              <w:rPr>
                <w:rFonts w:ascii="STFangsong" w:eastAsia="STFangsong" w:hAnsi="STFangsong" w:cs="STFangsong"/>
                <w:szCs w:val="21"/>
              </w:rPr>
            </w:pPr>
            <w:r>
              <w:rPr>
                <w:rFonts w:ascii="STFangsong" w:eastAsia="STFangsong" w:hAnsi="STFangsong" w:cs="STFangsong" w:hint="eastAsia"/>
                <w:szCs w:val="21"/>
              </w:rPr>
              <w:t>随着数字时代的到来，网络优秀学生作品的展示具有十分重要的意义。本文介绍了基于</w:t>
            </w:r>
            <w:r>
              <w:rPr>
                <w:rFonts w:ascii="STFangsong" w:eastAsia="STFangsong" w:hAnsi="STFangsong" w:cs="STFangsong" w:hint="eastAsia"/>
                <w:szCs w:val="21"/>
              </w:rPr>
              <w:t>Flash</w:t>
            </w:r>
            <w:r>
              <w:rPr>
                <w:rFonts w:ascii="STFangsong" w:eastAsia="STFangsong" w:hAnsi="STFangsong" w:cs="STFangsong" w:hint="eastAsia"/>
                <w:szCs w:val="21"/>
              </w:rPr>
              <w:t>平台技术的作品展示系统的基本功能、展示作品的类型，给出了三维模型展示和作品评价的核心代码。</w:t>
            </w:r>
          </w:p>
        </w:tc>
      </w:tr>
      <w:tr w:rsidR="00554C10">
        <w:trPr>
          <w:trHeight w:val="2949"/>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3</w:t>
            </w:r>
          </w:p>
        </w:tc>
        <w:tc>
          <w:tcPr>
            <w:tcW w:w="1944"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明传奇《锦笺记》作者新考</w:t>
            </w:r>
          </w:p>
        </w:tc>
        <w:tc>
          <w:tcPr>
            <w:tcW w:w="963"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邓富华</w:t>
            </w:r>
          </w:p>
        </w:tc>
        <w:tc>
          <w:tcPr>
            <w:tcW w:w="930"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201807</w:t>
            </w:r>
          </w:p>
        </w:tc>
        <w:tc>
          <w:tcPr>
            <w:tcW w:w="2175"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《文化遗产》</w:t>
            </w:r>
          </w:p>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w:t>
            </w:r>
            <w:r>
              <w:rPr>
                <w:rStyle w:val="aff3"/>
                <w:rFonts w:ascii="仿宋" w:eastAsia="仿宋" w:hAnsi="仿宋" w:cs="仿宋" w:hint="eastAsia"/>
                <w:color w:val="auto"/>
              </w:rPr>
              <w:t>CSSCI</w:t>
            </w:r>
            <w:r>
              <w:rPr>
                <w:rStyle w:val="aff3"/>
                <w:rFonts w:ascii="仿宋" w:eastAsia="仿宋" w:hAnsi="仿宋" w:cs="仿宋" w:hint="eastAsia"/>
                <w:color w:val="auto"/>
              </w:rPr>
              <w:t>）</w:t>
            </w:r>
          </w:p>
        </w:tc>
        <w:tc>
          <w:tcPr>
            <w:tcW w:w="2989" w:type="dxa"/>
            <w:vAlign w:val="center"/>
          </w:tcPr>
          <w:p w:rsidR="00554C10" w:rsidRDefault="000763F8">
            <w:pPr>
              <w:jc w:val="center"/>
              <w:rPr>
                <w:rFonts w:ascii="STFangsong" w:eastAsia="STFangsong" w:hAnsi="STFangsong" w:cs="STFangsong"/>
                <w:szCs w:val="21"/>
              </w:rPr>
            </w:pPr>
            <w:r>
              <w:rPr>
                <w:rFonts w:ascii="STFangsong" w:eastAsia="STFangsong" w:hAnsi="STFangsong" w:cs="STFangsong" w:hint="eastAsia"/>
                <w:szCs w:val="21"/>
              </w:rPr>
              <w:t>本文考察了濮炀家世、著述与交游情况，从而对这位被戏曲史遗忘了近四百年的戏曲作家作出较为全面的文化传承的历史梳理。</w:t>
            </w:r>
          </w:p>
        </w:tc>
      </w:tr>
      <w:tr w:rsidR="00554C10">
        <w:trPr>
          <w:trHeight w:val="2949"/>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4</w:t>
            </w:r>
          </w:p>
        </w:tc>
        <w:tc>
          <w:tcPr>
            <w:tcW w:w="1944" w:type="dxa"/>
            <w:vAlign w:val="center"/>
          </w:tcPr>
          <w:p w:rsidR="00554C10" w:rsidRDefault="000763F8">
            <w:pPr>
              <w:pStyle w:val="A0"/>
              <w:jc w:val="center"/>
              <w:rPr>
                <w:rStyle w:val="aff3"/>
                <w:rFonts w:ascii="仿宋" w:eastAsia="仿宋" w:hAnsi="仿宋" w:cs="仿宋"/>
                <w:color w:val="auto"/>
                <w:lang w:val="zh-TW"/>
              </w:rPr>
            </w:pPr>
            <w:r>
              <w:rPr>
                <w:rFonts w:ascii="STFangsong" w:eastAsia="STFangsong" w:hAnsi="STFangsong" w:cs="STFangsong" w:hint="eastAsia"/>
                <w:color w:val="auto"/>
              </w:rPr>
              <w:t>以科学实验为基石的定格动画研究——评《创意定格动画实验室》</w:t>
            </w:r>
          </w:p>
        </w:tc>
        <w:tc>
          <w:tcPr>
            <w:tcW w:w="963" w:type="dxa"/>
            <w:vAlign w:val="center"/>
          </w:tcPr>
          <w:p w:rsidR="00554C10" w:rsidRDefault="000763F8">
            <w:pPr>
              <w:pStyle w:val="A0"/>
              <w:jc w:val="center"/>
              <w:rPr>
                <w:rStyle w:val="aff3"/>
                <w:rFonts w:ascii="仿宋" w:eastAsia="仿宋" w:hAnsi="仿宋" w:cs="仿宋"/>
                <w:color w:val="auto"/>
                <w:lang w:val="zh-TW"/>
              </w:rPr>
            </w:pPr>
            <w:r>
              <w:rPr>
                <w:rFonts w:ascii="STFangsong" w:eastAsia="STFangsong" w:hAnsi="STFangsong" w:cs="STFangsong" w:hint="eastAsia"/>
                <w:color w:val="auto"/>
              </w:rPr>
              <w:t>赵</w:t>
            </w:r>
            <w:r>
              <w:rPr>
                <w:rFonts w:ascii="STFangsong" w:eastAsia="STFangsong" w:hAnsi="STFangsong" w:cs="STFangsong" w:hint="eastAsia"/>
                <w:color w:val="auto"/>
              </w:rPr>
              <w:t xml:space="preserve">  </w:t>
            </w:r>
            <w:r>
              <w:rPr>
                <w:rFonts w:ascii="STFangsong" w:eastAsia="STFangsong" w:hAnsi="STFangsong" w:cs="STFangsong" w:hint="eastAsia"/>
                <w:color w:val="auto"/>
              </w:rPr>
              <w:t>静</w:t>
            </w:r>
          </w:p>
        </w:tc>
        <w:tc>
          <w:tcPr>
            <w:tcW w:w="930" w:type="dxa"/>
            <w:vAlign w:val="center"/>
          </w:tcPr>
          <w:p w:rsidR="00554C10" w:rsidRDefault="000763F8">
            <w:pPr>
              <w:pStyle w:val="A0"/>
              <w:jc w:val="center"/>
              <w:rPr>
                <w:rStyle w:val="aff3"/>
                <w:rFonts w:ascii="仿宋" w:eastAsia="仿宋" w:hAnsi="仿宋" w:cs="仿宋"/>
                <w:color w:val="auto"/>
              </w:rPr>
            </w:pPr>
            <w:r>
              <w:rPr>
                <w:rFonts w:ascii="STFangsong" w:eastAsia="STFangsong" w:hAnsi="STFangsong" w:cs="STFangsong" w:hint="eastAsia"/>
                <w:color w:val="auto"/>
              </w:rPr>
              <w:t>201910</w:t>
            </w:r>
          </w:p>
        </w:tc>
        <w:tc>
          <w:tcPr>
            <w:tcW w:w="2175" w:type="dxa"/>
            <w:vAlign w:val="center"/>
          </w:tcPr>
          <w:p w:rsidR="00554C10" w:rsidRDefault="000763F8">
            <w:pPr>
              <w:pStyle w:val="A0"/>
              <w:jc w:val="center"/>
              <w:rPr>
                <w:rStyle w:val="aff3"/>
                <w:rFonts w:ascii="仿宋" w:eastAsia="仿宋" w:hAnsi="仿宋" w:cs="仿宋"/>
                <w:color w:val="auto"/>
                <w:lang w:val="zh-TW"/>
              </w:rPr>
            </w:pPr>
            <w:r>
              <w:rPr>
                <w:rFonts w:ascii="STFangsong" w:eastAsia="STFangsong" w:hAnsi="STFangsong" w:cs="STFangsong" w:hint="eastAsia"/>
                <w:color w:val="auto"/>
              </w:rPr>
              <w:t>税务研究（</w:t>
            </w:r>
            <w:r>
              <w:rPr>
                <w:rFonts w:ascii="STFangsong" w:eastAsia="STFangsong" w:hAnsi="STFangsong" w:cs="STFangsong" w:hint="eastAsia"/>
                <w:color w:val="auto"/>
              </w:rPr>
              <w:t>CSSCI</w:t>
            </w:r>
            <w:r>
              <w:rPr>
                <w:rFonts w:ascii="STFangsong" w:eastAsia="STFangsong" w:hAnsi="STFangsong" w:cs="STFangsong" w:hint="eastAsia"/>
                <w:color w:val="auto"/>
              </w:rPr>
              <w:t>）</w:t>
            </w:r>
          </w:p>
        </w:tc>
        <w:tc>
          <w:tcPr>
            <w:tcW w:w="2989" w:type="dxa"/>
            <w:vAlign w:val="center"/>
          </w:tcPr>
          <w:p w:rsidR="00554C10" w:rsidRDefault="000763F8">
            <w:pPr>
              <w:jc w:val="center"/>
              <w:rPr>
                <w:rStyle w:val="aff3"/>
                <w:rFonts w:ascii="仿宋" w:eastAsia="仿宋" w:hAnsi="仿宋" w:cs="仿宋"/>
                <w:szCs w:val="22"/>
                <w:u w:color="000000"/>
                <w:lang w:val="zh-TW"/>
              </w:rPr>
            </w:pPr>
            <w:r>
              <w:rPr>
                <w:rFonts w:ascii="STFangsong" w:eastAsia="STFangsong" w:hAnsi="STFangsong" w:cs="STFangsong" w:hint="eastAsia"/>
                <w:szCs w:val="21"/>
              </w:rPr>
              <w:t>定格动画作为一种动画艺术形式</w:t>
            </w:r>
            <w:r>
              <w:rPr>
                <w:rFonts w:ascii="STFangsong" w:eastAsia="STFangsong" w:hAnsi="STFangsong" w:cs="STFangsong" w:hint="eastAsia"/>
                <w:szCs w:val="21"/>
              </w:rPr>
              <w:t>,</w:t>
            </w:r>
            <w:r>
              <w:rPr>
                <w:rFonts w:ascii="STFangsong" w:eastAsia="STFangsong" w:hAnsi="STFangsong" w:cs="STFangsong" w:hint="eastAsia"/>
                <w:szCs w:val="21"/>
              </w:rPr>
              <w:t>历史悠久</w:t>
            </w:r>
            <w:r>
              <w:rPr>
                <w:rFonts w:ascii="STFangsong" w:eastAsia="STFangsong" w:hAnsi="STFangsong" w:cs="STFangsong" w:hint="eastAsia"/>
                <w:szCs w:val="21"/>
              </w:rPr>
              <w:t>,</w:t>
            </w:r>
            <w:r>
              <w:rPr>
                <w:rFonts w:ascii="STFangsong" w:eastAsia="STFangsong" w:hAnsi="STFangsong" w:cs="STFangsong" w:hint="eastAsia"/>
                <w:szCs w:val="21"/>
              </w:rPr>
              <w:t>给人们带来了与众不同的视觉感受</w:t>
            </w:r>
            <w:r>
              <w:rPr>
                <w:rFonts w:ascii="STFangsong" w:eastAsia="STFangsong" w:hAnsi="STFangsong" w:cs="STFangsong" w:hint="eastAsia"/>
                <w:szCs w:val="21"/>
              </w:rPr>
              <w:t>,</w:t>
            </w:r>
            <w:r>
              <w:rPr>
                <w:rFonts w:ascii="STFangsong" w:eastAsia="STFangsong" w:hAnsi="STFangsong" w:cs="STFangsong" w:hint="eastAsia"/>
                <w:szCs w:val="21"/>
              </w:rPr>
              <w:t>并有着其他动画手法不可替代的独特艺术魅力。</w:t>
            </w:r>
          </w:p>
        </w:tc>
      </w:tr>
      <w:tr w:rsidR="00554C10">
        <w:trPr>
          <w:trHeight w:val="2949"/>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5</w:t>
            </w:r>
          </w:p>
        </w:tc>
        <w:tc>
          <w:tcPr>
            <w:tcW w:w="1944"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rPr>
              <w:t>上海西郊农民画产业化发展的可能性——基于经济民俗学认同性经济的理论探究</w:t>
            </w:r>
          </w:p>
        </w:tc>
        <w:tc>
          <w:tcPr>
            <w:tcW w:w="963"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rPr>
              <w:t>李柯</w:t>
            </w:r>
          </w:p>
        </w:tc>
        <w:tc>
          <w:tcPr>
            <w:tcW w:w="930"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201603</w:t>
            </w:r>
          </w:p>
        </w:tc>
        <w:tc>
          <w:tcPr>
            <w:tcW w:w="2175" w:type="dxa"/>
            <w:vAlign w:val="center"/>
          </w:tcPr>
          <w:p w:rsidR="00554C10" w:rsidRDefault="000763F8">
            <w:pPr>
              <w:pStyle w:val="A0"/>
              <w:jc w:val="center"/>
              <w:rPr>
                <w:rStyle w:val="aff3"/>
                <w:rFonts w:ascii="仿宋" w:eastAsia="仿宋" w:hAnsi="仿宋" w:cs="仿宋"/>
                <w:color w:val="auto"/>
                <w:lang w:val="zh-TW"/>
              </w:rPr>
            </w:pPr>
            <w:r>
              <w:rPr>
                <w:rStyle w:val="aff3"/>
                <w:rFonts w:ascii="仿宋" w:eastAsia="仿宋" w:hAnsi="仿宋" w:cs="仿宋" w:hint="eastAsia"/>
                <w:color w:val="auto"/>
                <w:lang w:val="zh-TW"/>
              </w:rPr>
              <w:t>《文化遗产》</w:t>
            </w:r>
          </w:p>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w:t>
            </w:r>
            <w:r>
              <w:rPr>
                <w:rStyle w:val="aff3"/>
                <w:rFonts w:ascii="仿宋" w:eastAsia="仿宋" w:hAnsi="仿宋" w:cs="仿宋" w:hint="eastAsia"/>
                <w:color w:val="auto"/>
              </w:rPr>
              <w:t>CSSCI</w:t>
            </w:r>
            <w:r>
              <w:rPr>
                <w:rStyle w:val="aff3"/>
                <w:rFonts w:ascii="仿宋" w:eastAsia="仿宋" w:hAnsi="仿宋" w:cs="仿宋" w:hint="eastAsia"/>
                <w:color w:val="auto"/>
              </w:rPr>
              <w:t>）</w:t>
            </w:r>
          </w:p>
        </w:tc>
        <w:tc>
          <w:tcPr>
            <w:tcW w:w="2989" w:type="dxa"/>
            <w:vAlign w:val="center"/>
          </w:tcPr>
          <w:p w:rsidR="00554C10" w:rsidRDefault="000763F8">
            <w:pPr>
              <w:jc w:val="center"/>
              <w:rPr>
                <w:rFonts w:eastAsia="仿宋_GB2312"/>
                <w:szCs w:val="21"/>
              </w:rPr>
            </w:pPr>
            <w:r>
              <w:rPr>
                <w:rStyle w:val="aff3"/>
                <w:rFonts w:ascii="仿宋" w:eastAsia="仿宋" w:hAnsi="仿宋" w:cs="仿宋" w:hint="eastAsia"/>
                <w:szCs w:val="22"/>
                <w:u w:color="000000"/>
                <w:lang w:val="zh-TW"/>
              </w:rPr>
              <w:t>基于经济民俗学认同性经济的理论框架</w:t>
            </w:r>
            <w:r>
              <w:rPr>
                <w:rStyle w:val="aff3"/>
                <w:rFonts w:ascii="仿宋" w:eastAsia="仿宋" w:hAnsi="仿宋" w:cs="仿宋" w:hint="eastAsia"/>
                <w:szCs w:val="22"/>
                <w:u w:color="000000"/>
                <w:lang w:val="zh-TW"/>
              </w:rPr>
              <w:t>,</w:t>
            </w:r>
            <w:r>
              <w:rPr>
                <w:rStyle w:val="aff3"/>
                <w:rFonts w:ascii="仿宋" w:eastAsia="仿宋" w:hAnsi="仿宋" w:cs="仿宋" w:hint="eastAsia"/>
                <w:szCs w:val="22"/>
                <w:u w:color="000000"/>
                <w:lang w:val="zh-TW"/>
              </w:rPr>
              <w:t>在开展非物质文化遗产生产性保护的现实语境中</w:t>
            </w:r>
            <w:r>
              <w:rPr>
                <w:rStyle w:val="aff3"/>
                <w:rFonts w:ascii="仿宋" w:eastAsia="仿宋" w:hAnsi="仿宋" w:cs="仿宋" w:hint="eastAsia"/>
                <w:szCs w:val="22"/>
                <w:u w:color="000000"/>
                <w:lang w:val="zh-TW"/>
              </w:rPr>
              <w:t>,</w:t>
            </w:r>
            <w:r>
              <w:rPr>
                <w:rStyle w:val="aff3"/>
                <w:rFonts w:ascii="仿宋" w:eastAsia="仿宋" w:hAnsi="仿宋" w:cs="仿宋" w:hint="eastAsia"/>
                <w:szCs w:val="22"/>
                <w:u w:color="000000"/>
                <w:lang w:val="zh-TW"/>
              </w:rPr>
              <w:t>为回应、解决上海西郊农民画产业化发展，即要探究西郊农民画在其历史发展过程中的认同性积淀及其认同性在消费市场中的内涵表现。</w:t>
            </w:r>
          </w:p>
        </w:tc>
      </w:tr>
      <w:tr w:rsidR="00554C10">
        <w:trPr>
          <w:trHeight w:val="1152"/>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6</w:t>
            </w:r>
          </w:p>
        </w:tc>
        <w:tc>
          <w:tcPr>
            <w:tcW w:w="1944"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eastAsia="zh-TW"/>
              </w:rPr>
              <w:t>谣言止于真相——试论危机事件中谣言的传播与破解</w:t>
            </w:r>
          </w:p>
        </w:tc>
        <w:tc>
          <w:tcPr>
            <w:tcW w:w="963"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rPr>
              <w:t>白皓</w:t>
            </w:r>
          </w:p>
        </w:tc>
        <w:tc>
          <w:tcPr>
            <w:tcW w:w="930"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201501</w:t>
            </w:r>
          </w:p>
        </w:tc>
        <w:tc>
          <w:tcPr>
            <w:tcW w:w="2175"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《传媒》</w:t>
            </w:r>
          </w:p>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w:t>
            </w:r>
            <w:r>
              <w:rPr>
                <w:rStyle w:val="aff3"/>
                <w:rFonts w:ascii="仿宋" w:eastAsia="仿宋" w:hAnsi="仿宋" w:cs="仿宋" w:hint="eastAsia"/>
                <w:color w:val="auto"/>
              </w:rPr>
              <w:t>CSSCI</w:t>
            </w:r>
            <w:r>
              <w:rPr>
                <w:rStyle w:val="aff3"/>
                <w:rFonts w:ascii="仿宋" w:eastAsia="仿宋" w:hAnsi="仿宋" w:cs="仿宋" w:hint="eastAsia"/>
                <w:color w:val="auto"/>
              </w:rPr>
              <w:t>扩展版）</w:t>
            </w:r>
          </w:p>
        </w:tc>
        <w:tc>
          <w:tcPr>
            <w:tcW w:w="2989" w:type="dxa"/>
            <w:vAlign w:val="center"/>
          </w:tcPr>
          <w:p w:rsidR="00554C10" w:rsidRDefault="000763F8">
            <w:pPr>
              <w:jc w:val="center"/>
              <w:rPr>
                <w:rFonts w:eastAsia="仿宋_GB2312"/>
                <w:b/>
                <w:szCs w:val="21"/>
              </w:rPr>
            </w:pPr>
            <w:r>
              <w:rPr>
                <w:rStyle w:val="aff3"/>
                <w:rFonts w:ascii="仿宋" w:eastAsia="仿宋" w:hAnsi="仿宋" w:cs="仿宋" w:hint="eastAsia"/>
                <w:szCs w:val="22"/>
                <w:u w:color="000000"/>
                <w:lang w:val="zh-TW" w:eastAsia="zh-TW"/>
              </w:rPr>
              <w:t>当今我国正处在转型期</w:t>
            </w:r>
            <w:r>
              <w:rPr>
                <w:rStyle w:val="aff3"/>
                <w:rFonts w:ascii="仿宋" w:eastAsia="仿宋" w:hAnsi="仿宋" w:cs="仿宋" w:hint="eastAsia"/>
                <w:szCs w:val="22"/>
                <w:u w:color="000000"/>
                <w:lang w:val="zh-TW" w:eastAsia="zh-TW"/>
              </w:rPr>
              <w:t>,</w:t>
            </w:r>
            <w:r>
              <w:rPr>
                <w:rStyle w:val="aff3"/>
                <w:rFonts w:ascii="仿宋" w:eastAsia="仿宋" w:hAnsi="仿宋" w:cs="仿宋" w:hint="eastAsia"/>
                <w:szCs w:val="22"/>
                <w:u w:color="000000"/>
                <w:lang w:val="zh-TW" w:eastAsia="zh-TW"/>
              </w:rPr>
              <w:t>自然灾害和社会冲突等风险还会存在</w:t>
            </w:r>
            <w:r>
              <w:rPr>
                <w:rStyle w:val="aff3"/>
                <w:rFonts w:ascii="仿宋" w:eastAsia="仿宋" w:hAnsi="仿宋" w:cs="仿宋" w:hint="eastAsia"/>
                <w:szCs w:val="22"/>
                <w:u w:color="000000"/>
                <w:lang w:val="zh-TW" w:eastAsia="zh-TW"/>
              </w:rPr>
              <w:t>,</w:t>
            </w:r>
            <w:r>
              <w:rPr>
                <w:rStyle w:val="aff3"/>
                <w:rFonts w:ascii="仿宋" w:eastAsia="仿宋" w:hAnsi="仿宋" w:cs="仿宋" w:hint="eastAsia"/>
                <w:szCs w:val="22"/>
                <w:u w:color="000000"/>
                <w:lang w:val="zh-TW" w:eastAsia="zh-TW"/>
              </w:rPr>
              <w:t>这些风险发生时谣言容易泛滥。如何应对公共危机</w:t>
            </w:r>
            <w:r>
              <w:rPr>
                <w:rStyle w:val="aff3"/>
                <w:rFonts w:ascii="仿宋" w:eastAsia="仿宋" w:hAnsi="仿宋" w:cs="仿宋" w:hint="eastAsia"/>
                <w:szCs w:val="22"/>
                <w:u w:color="000000"/>
                <w:lang w:val="zh-TW" w:eastAsia="zh-TW"/>
              </w:rPr>
              <w:t>,</w:t>
            </w:r>
            <w:r>
              <w:rPr>
                <w:rStyle w:val="aff3"/>
                <w:rFonts w:ascii="仿宋" w:eastAsia="仿宋" w:hAnsi="仿宋" w:cs="仿宋" w:hint="eastAsia"/>
                <w:szCs w:val="22"/>
                <w:u w:color="000000"/>
                <w:lang w:val="zh-TW" w:eastAsia="zh-TW"/>
              </w:rPr>
              <w:t>维护公众利益和公共安全。本文研究了谣言传播的起因</w:t>
            </w:r>
            <w:r>
              <w:rPr>
                <w:rStyle w:val="aff3"/>
                <w:rFonts w:ascii="仿宋" w:eastAsia="仿宋" w:hAnsi="仿宋" w:cs="仿宋" w:hint="eastAsia"/>
                <w:szCs w:val="22"/>
                <w:u w:color="000000"/>
                <w:lang w:val="zh-TW" w:eastAsia="zh-TW"/>
              </w:rPr>
              <w:t>,</w:t>
            </w:r>
            <w:r>
              <w:rPr>
                <w:rStyle w:val="aff3"/>
                <w:rFonts w:ascii="仿宋" w:eastAsia="仿宋" w:hAnsi="仿宋" w:cs="仿宋" w:hint="eastAsia"/>
                <w:szCs w:val="22"/>
                <w:u w:color="000000"/>
                <w:lang w:val="zh-TW" w:eastAsia="zh-TW"/>
              </w:rPr>
              <w:t>并论述了主流媒体在破解谣言传播中的作用。</w:t>
            </w:r>
            <w:r>
              <w:rPr>
                <w:rStyle w:val="aff3"/>
                <w:rFonts w:ascii="宋体" w:hAnsi="宋体" w:cs="宋体" w:hint="eastAsia"/>
                <w:szCs w:val="22"/>
                <w:u w:color="000000"/>
                <w:lang w:val="zh-TW" w:eastAsia="zh-TW"/>
              </w:rPr>
              <w:t> </w:t>
            </w:r>
          </w:p>
        </w:tc>
      </w:tr>
      <w:tr w:rsidR="00554C10">
        <w:trPr>
          <w:trHeight w:val="1152"/>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7</w:t>
            </w:r>
          </w:p>
        </w:tc>
        <w:tc>
          <w:tcPr>
            <w:tcW w:w="1944"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eastAsia="zh-TW"/>
              </w:rPr>
              <w:t>企业自媒体发展路径探析</w:t>
            </w:r>
          </w:p>
        </w:tc>
        <w:tc>
          <w:tcPr>
            <w:tcW w:w="963"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eastAsia="zh-TW"/>
              </w:rPr>
              <w:t>曹茶香</w:t>
            </w:r>
          </w:p>
        </w:tc>
        <w:tc>
          <w:tcPr>
            <w:tcW w:w="930"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eastAsia="zh-TW"/>
              </w:rPr>
              <w:t>201810</w:t>
            </w:r>
          </w:p>
        </w:tc>
        <w:tc>
          <w:tcPr>
            <w:tcW w:w="2175" w:type="dxa"/>
            <w:vAlign w:val="center"/>
          </w:tcPr>
          <w:p w:rsidR="00554C10" w:rsidRDefault="000763F8">
            <w:pPr>
              <w:pStyle w:val="A0"/>
              <w:jc w:val="center"/>
              <w:rPr>
                <w:rStyle w:val="aff3"/>
                <w:rFonts w:ascii="仿宋" w:eastAsia="仿宋" w:hAnsi="仿宋" w:cs="仿宋"/>
                <w:color w:val="auto"/>
                <w:lang w:val="zh-TW" w:eastAsia="zh-TW"/>
              </w:rPr>
            </w:pPr>
            <w:r>
              <w:rPr>
                <w:rStyle w:val="aff3"/>
                <w:rFonts w:ascii="仿宋" w:eastAsia="仿宋" w:hAnsi="仿宋" w:cs="仿宋" w:hint="eastAsia"/>
                <w:color w:val="auto"/>
                <w:lang w:val="zh-TW" w:eastAsia="zh-TW"/>
              </w:rPr>
              <w:t>传媒</w:t>
            </w:r>
          </w:p>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w:t>
            </w:r>
            <w:r>
              <w:rPr>
                <w:rStyle w:val="aff3"/>
                <w:rFonts w:ascii="仿宋" w:eastAsia="仿宋" w:hAnsi="仿宋" w:cs="仿宋" w:hint="eastAsia"/>
                <w:color w:val="auto"/>
              </w:rPr>
              <w:t>CSSCI</w:t>
            </w:r>
            <w:r>
              <w:rPr>
                <w:rStyle w:val="aff3"/>
                <w:rFonts w:ascii="仿宋" w:eastAsia="仿宋" w:hAnsi="仿宋" w:cs="仿宋" w:hint="eastAsia"/>
                <w:color w:val="auto"/>
              </w:rPr>
              <w:t>扩展版）</w:t>
            </w:r>
          </w:p>
        </w:tc>
        <w:tc>
          <w:tcPr>
            <w:tcW w:w="2989" w:type="dxa"/>
            <w:vAlign w:val="center"/>
          </w:tcPr>
          <w:p w:rsidR="00554C10" w:rsidRDefault="000763F8">
            <w:pPr>
              <w:jc w:val="center"/>
              <w:rPr>
                <w:rFonts w:eastAsia="仿宋_GB2312"/>
                <w:b/>
                <w:szCs w:val="21"/>
              </w:rPr>
            </w:pPr>
            <w:r>
              <w:rPr>
                <w:rFonts w:ascii="STFangsong" w:eastAsia="STFangsong" w:hAnsi="STFangsong" w:cs="STFangsong" w:hint="eastAsia"/>
                <w:szCs w:val="21"/>
              </w:rPr>
              <w:t>该文研究表明通过传播特色内容沟通、凝聚用户，营造良好的用户关系，企业自媒体才能实现自身的职责和使命。</w:t>
            </w:r>
          </w:p>
        </w:tc>
      </w:tr>
      <w:tr w:rsidR="00554C10">
        <w:trPr>
          <w:trHeight w:val="1152"/>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8</w:t>
            </w:r>
          </w:p>
        </w:tc>
        <w:tc>
          <w:tcPr>
            <w:tcW w:w="1944"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w:t>
            </w:r>
            <w:r>
              <w:rPr>
                <w:rStyle w:val="aff3"/>
                <w:rFonts w:ascii="仿宋" w:eastAsia="仿宋" w:hAnsi="仿宋" w:cs="仿宋" w:hint="eastAsia"/>
                <w:color w:val="auto"/>
              </w:rPr>
              <w:t>Maya</w:t>
            </w:r>
            <w:r>
              <w:rPr>
                <w:rStyle w:val="aff3"/>
                <w:rFonts w:ascii="仿宋" w:eastAsia="仿宋" w:hAnsi="仿宋" w:cs="仿宋" w:hint="eastAsia"/>
                <w:color w:val="auto"/>
              </w:rPr>
              <w:t>三维设计与制作》</w:t>
            </w:r>
          </w:p>
        </w:tc>
        <w:tc>
          <w:tcPr>
            <w:tcW w:w="963"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矫桂娥</w:t>
            </w:r>
          </w:p>
        </w:tc>
        <w:tc>
          <w:tcPr>
            <w:tcW w:w="930"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201506</w:t>
            </w:r>
          </w:p>
        </w:tc>
        <w:tc>
          <w:tcPr>
            <w:tcW w:w="2175"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清华大学出版社</w:t>
            </w:r>
          </w:p>
          <w:p w:rsidR="00554C10" w:rsidRDefault="00554C10">
            <w:pPr>
              <w:pStyle w:val="A0"/>
              <w:jc w:val="center"/>
              <w:rPr>
                <w:rStyle w:val="aff3"/>
                <w:rFonts w:ascii="仿宋" w:eastAsia="仿宋" w:hAnsi="仿宋" w:cs="仿宋"/>
                <w:color w:val="auto"/>
              </w:rPr>
            </w:pPr>
          </w:p>
        </w:tc>
        <w:tc>
          <w:tcPr>
            <w:tcW w:w="2989" w:type="dxa"/>
            <w:vAlign w:val="center"/>
          </w:tcPr>
          <w:p w:rsidR="00554C10" w:rsidRDefault="000763F8">
            <w:pPr>
              <w:jc w:val="center"/>
              <w:rPr>
                <w:rFonts w:eastAsia="微软雅黑"/>
                <w:b/>
                <w:szCs w:val="21"/>
              </w:rPr>
            </w:pPr>
            <w:r>
              <w:rPr>
                <w:rFonts w:ascii="STFangsong" w:eastAsia="STFangsong" w:hAnsi="STFangsong" w:cs="STFangsong" w:hint="eastAsia"/>
                <w:szCs w:val="21"/>
              </w:rPr>
              <w:t>国家十二五规划教材，以先进的教学理念、宝贵的动画制作经验以及原创的经典案例，循序渐进地介绍</w:t>
            </w:r>
            <w:r>
              <w:rPr>
                <w:rFonts w:ascii="STFangsong" w:eastAsia="STFangsong" w:hAnsi="STFangsong" w:cs="STFangsong" w:hint="eastAsia"/>
                <w:szCs w:val="21"/>
              </w:rPr>
              <w:t>Maya</w:t>
            </w:r>
            <w:r>
              <w:rPr>
                <w:rFonts w:ascii="STFangsong" w:eastAsia="STFangsong" w:hAnsi="STFangsong" w:cs="STFangsong" w:hint="eastAsia"/>
                <w:szCs w:val="21"/>
              </w:rPr>
              <w:t>动画设计和制作的相关知识。通过详尽的操作步骤以及偏重于制作方法和技巧的讲授，切实的提高读者的实际操作能力。</w:t>
            </w:r>
          </w:p>
        </w:tc>
      </w:tr>
      <w:tr w:rsidR="00554C10">
        <w:trPr>
          <w:trHeight w:val="1152"/>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9</w:t>
            </w:r>
          </w:p>
        </w:tc>
        <w:tc>
          <w:tcPr>
            <w:tcW w:w="1944" w:type="dxa"/>
            <w:vAlign w:val="center"/>
          </w:tcPr>
          <w:p w:rsidR="00554C10" w:rsidRDefault="000763F8">
            <w:pPr>
              <w:pStyle w:val="A0"/>
              <w:jc w:val="center"/>
              <w:rPr>
                <w:rFonts w:eastAsia="仿宋_GB2312"/>
                <w:color w:val="auto"/>
              </w:rPr>
            </w:pPr>
            <w:r>
              <w:rPr>
                <w:rStyle w:val="aff3"/>
                <w:rFonts w:ascii="仿宋" w:eastAsia="仿宋" w:hAnsi="仿宋" w:cs="仿宋" w:hint="eastAsia"/>
                <w:color w:val="auto"/>
                <w:lang w:val="zh-TW"/>
              </w:rPr>
              <w:t>数据分析及可视化研究</w:t>
            </w:r>
          </w:p>
        </w:tc>
        <w:tc>
          <w:tcPr>
            <w:tcW w:w="963" w:type="dxa"/>
            <w:vAlign w:val="center"/>
          </w:tcPr>
          <w:p w:rsidR="00554C10" w:rsidRDefault="000763F8">
            <w:pPr>
              <w:pStyle w:val="A0"/>
              <w:jc w:val="center"/>
              <w:rPr>
                <w:rFonts w:eastAsia="仿宋_GB2312" w:cs="Times New Roman"/>
                <w:color w:val="auto"/>
              </w:rPr>
            </w:pPr>
            <w:r>
              <w:rPr>
                <w:rStyle w:val="aff3"/>
                <w:rFonts w:ascii="仿宋" w:eastAsia="仿宋" w:hAnsi="仿宋" w:cs="仿宋" w:hint="eastAsia"/>
                <w:color w:val="auto"/>
                <w:lang w:val="zh-TW"/>
              </w:rPr>
              <w:t>辛勤</w:t>
            </w:r>
          </w:p>
        </w:tc>
        <w:tc>
          <w:tcPr>
            <w:tcW w:w="930" w:type="dxa"/>
            <w:vAlign w:val="center"/>
          </w:tcPr>
          <w:p w:rsidR="00554C10" w:rsidRDefault="000763F8">
            <w:pPr>
              <w:pStyle w:val="A0"/>
              <w:jc w:val="center"/>
              <w:rPr>
                <w:rFonts w:eastAsia="仿宋_GB2312" w:cs="Times New Roman"/>
                <w:color w:val="auto"/>
              </w:rPr>
            </w:pPr>
            <w:r>
              <w:rPr>
                <w:rStyle w:val="aff3"/>
                <w:rFonts w:ascii="仿宋" w:eastAsia="仿宋" w:hAnsi="仿宋" w:cs="仿宋" w:hint="eastAsia"/>
                <w:color w:val="auto"/>
                <w:lang w:eastAsia="zh-TW"/>
              </w:rPr>
              <w:t>2019</w:t>
            </w:r>
            <w:r>
              <w:rPr>
                <w:rStyle w:val="aff3"/>
                <w:rFonts w:ascii="仿宋" w:eastAsia="仿宋" w:hAnsi="仿宋" w:cs="仿宋" w:hint="eastAsia"/>
                <w:color w:val="auto"/>
              </w:rPr>
              <w:t>0</w:t>
            </w:r>
            <w:r>
              <w:rPr>
                <w:rStyle w:val="aff3"/>
                <w:rFonts w:ascii="仿宋" w:eastAsia="仿宋" w:hAnsi="仿宋" w:cs="仿宋" w:hint="eastAsia"/>
                <w:color w:val="auto"/>
                <w:lang w:eastAsia="zh-TW"/>
              </w:rPr>
              <w:t>7</w:t>
            </w:r>
          </w:p>
        </w:tc>
        <w:tc>
          <w:tcPr>
            <w:tcW w:w="2175" w:type="dxa"/>
            <w:vAlign w:val="center"/>
          </w:tcPr>
          <w:p w:rsidR="00554C10" w:rsidRDefault="000763F8">
            <w:pPr>
              <w:pStyle w:val="A0"/>
              <w:jc w:val="center"/>
              <w:rPr>
                <w:rFonts w:eastAsia="仿宋_GB2312" w:cs="Times New Roman"/>
                <w:color w:val="auto"/>
              </w:rPr>
            </w:pPr>
            <w:r>
              <w:rPr>
                <w:rStyle w:val="aff3"/>
                <w:rFonts w:ascii="仿宋" w:eastAsia="仿宋" w:hAnsi="仿宋" w:cs="仿宋" w:hint="eastAsia"/>
                <w:color w:val="auto"/>
                <w:lang w:val="zh-TW"/>
              </w:rPr>
              <w:t>上海交通大学出版社</w:t>
            </w:r>
          </w:p>
        </w:tc>
        <w:tc>
          <w:tcPr>
            <w:tcW w:w="2989" w:type="dxa"/>
            <w:vAlign w:val="center"/>
          </w:tcPr>
          <w:p w:rsidR="00554C10" w:rsidRDefault="000763F8">
            <w:pPr>
              <w:jc w:val="left"/>
              <w:rPr>
                <w:rFonts w:ascii="STFangsong" w:eastAsia="STFangsong" w:hAnsi="STFangsong" w:cs="STFangsong"/>
                <w:szCs w:val="21"/>
              </w:rPr>
            </w:pPr>
            <w:r>
              <w:rPr>
                <w:rFonts w:ascii="STFangsong" w:eastAsia="STFangsong" w:hAnsi="STFangsong" w:cs="STFangsong" w:hint="eastAsia"/>
                <w:szCs w:val="21"/>
              </w:rPr>
              <w:t>本书以独到的视点，结合“科技</w:t>
            </w:r>
            <w:r>
              <w:rPr>
                <w:rFonts w:ascii="STFangsong" w:eastAsia="STFangsong" w:hAnsi="STFangsong" w:cs="STFangsong" w:hint="eastAsia"/>
                <w:szCs w:val="21"/>
              </w:rPr>
              <w:t>+</w:t>
            </w:r>
            <w:r>
              <w:rPr>
                <w:rFonts w:ascii="STFangsong" w:eastAsia="STFangsong" w:hAnsi="STFangsong" w:cs="STFangsong" w:hint="eastAsia"/>
                <w:szCs w:val="21"/>
              </w:rPr>
              <w:t>审美”的著述维度，讲解中外产业界与科技界最新的数据分析案例十余个，并总结提炼出当下流行的</w:t>
            </w:r>
            <w:r>
              <w:rPr>
                <w:rFonts w:ascii="STFangsong" w:eastAsia="STFangsong" w:hAnsi="STFangsong" w:cs="STFangsong" w:hint="eastAsia"/>
                <w:szCs w:val="21"/>
              </w:rPr>
              <w:t>R</w:t>
            </w:r>
            <w:r>
              <w:rPr>
                <w:rFonts w:ascii="STFangsong" w:eastAsia="STFangsong" w:hAnsi="STFangsong" w:cs="STFangsong" w:hint="eastAsia"/>
                <w:szCs w:val="21"/>
              </w:rPr>
              <w:t>语言与</w:t>
            </w:r>
            <w:r>
              <w:rPr>
                <w:rFonts w:ascii="STFangsong" w:eastAsia="STFangsong" w:hAnsi="STFangsong" w:cs="STFangsong" w:hint="eastAsia"/>
                <w:szCs w:val="21"/>
              </w:rPr>
              <w:t>tableau</w:t>
            </w:r>
            <w:r>
              <w:rPr>
                <w:rFonts w:ascii="STFangsong" w:eastAsia="STFangsong" w:hAnsi="STFangsong" w:cs="STFangsong" w:hint="eastAsia"/>
                <w:szCs w:val="21"/>
              </w:rPr>
              <w:t>数据可视化技法多项。</w:t>
            </w:r>
          </w:p>
        </w:tc>
      </w:tr>
      <w:tr w:rsidR="00554C10">
        <w:trPr>
          <w:trHeight w:val="699"/>
          <w:jc w:val="center"/>
        </w:trPr>
        <w:tc>
          <w:tcPr>
            <w:tcW w:w="638" w:type="dxa"/>
            <w:vAlign w:val="center"/>
          </w:tcPr>
          <w:p w:rsidR="00554C10" w:rsidRDefault="000763F8">
            <w:pPr>
              <w:spacing w:line="320" w:lineRule="exact"/>
              <w:jc w:val="center"/>
              <w:rPr>
                <w:rFonts w:eastAsia="仿宋_GB2312"/>
                <w:szCs w:val="21"/>
              </w:rPr>
            </w:pPr>
            <w:r>
              <w:rPr>
                <w:rFonts w:eastAsia="仿宋_GB2312" w:hint="eastAsia"/>
                <w:szCs w:val="21"/>
              </w:rPr>
              <w:t>10</w:t>
            </w:r>
          </w:p>
        </w:tc>
        <w:tc>
          <w:tcPr>
            <w:tcW w:w="1944" w:type="dxa"/>
            <w:vAlign w:val="center"/>
          </w:tcPr>
          <w:p w:rsidR="00554C10" w:rsidRDefault="000763F8">
            <w:pPr>
              <w:pStyle w:val="A0"/>
              <w:pBdr>
                <w:top w:val="none" w:sz="0" w:space="0" w:color="auto"/>
                <w:left w:val="none" w:sz="0" w:space="0" w:color="auto"/>
                <w:bottom w:val="none" w:sz="0" w:space="0" w:color="auto"/>
                <w:right w:val="none" w:sz="0" w:space="0" w:color="auto"/>
              </w:pBdr>
              <w:jc w:val="center"/>
              <w:rPr>
                <w:rStyle w:val="aff3"/>
                <w:rFonts w:ascii="仿宋" w:eastAsia="仿宋" w:hAnsi="仿宋" w:cs="仿宋"/>
                <w:color w:val="auto"/>
              </w:rPr>
            </w:pPr>
            <w:r>
              <w:rPr>
                <w:rStyle w:val="aff3"/>
                <w:rFonts w:ascii="仿宋" w:eastAsia="仿宋" w:hAnsi="仿宋" w:cs="仿宋" w:hint="eastAsia"/>
                <w:color w:val="auto"/>
                <w:lang w:val="zh-TW" w:eastAsia="zh-TW"/>
              </w:rPr>
              <w:t>联华影业公司发展背景下的孙瑜早期电影（</w:t>
            </w:r>
            <w:r>
              <w:rPr>
                <w:rStyle w:val="aff3"/>
                <w:rFonts w:ascii="仿宋" w:eastAsia="仿宋" w:hAnsi="仿宋" w:cs="仿宋" w:hint="eastAsia"/>
                <w:color w:val="auto"/>
              </w:rPr>
              <w:t>1930-1937</w:t>
            </w:r>
            <w:r>
              <w:rPr>
                <w:rStyle w:val="aff3"/>
                <w:rFonts w:ascii="仿宋" w:eastAsia="仿宋" w:hAnsi="仿宋" w:cs="仿宋" w:hint="eastAsia"/>
                <w:color w:val="auto"/>
                <w:lang w:val="zh-TW" w:eastAsia="zh-TW"/>
              </w:rPr>
              <w:t>）</w:t>
            </w:r>
          </w:p>
        </w:tc>
        <w:tc>
          <w:tcPr>
            <w:tcW w:w="963"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eastAsia="zh-TW"/>
              </w:rPr>
              <w:t>伍俊</w:t>
            </w:r>
          </w:p>
        </w:tc>
        <w:tc>
          <w:tcPr>
            <w:tcW w:w="930"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rPr>
              <w:t>201812</w:t>
            </w:r>
          </w:p>
        </w:tc>
        <w:tc>
          <w:tcPr>
            <w:tcW w:w="2175" w:type="dxa"/>
            <w:vAlign w:val="center"/>
          </w:tcPr>
          <w:p w:rsidR="00554C10" w:rsidRDefault="000763F8">
            <w:pPr>
              <w:pStyle w:val="A0"/>
              <w:jc w:val="center"/>
              <w:rPr>
                <w:rStyle w:val="aff3"/>
                <w:rFonts w:ascii="仿宋" w:eastAsia="仿宋" w:hAnsi="仿宋" w:cs="仿宋"/>
                <w:color w:val="auto"/>
              </w:rPr>
            </w:pPr>
            <w:r>
              <w:rPr>
                <w:rStyle w:val="aff3"/>
                <w:rFonts w:ascii="仿宋" w:eastAsia="仿宋" w:hAnsi="仿宋" w:cs="仿宋" w:hint="eastAsia"/>
                <w:color w:val="auto"/>
                <w:lang w:val="zh-TW" w:eastAsia="zh-TW"/>
              </w:rPr>
              <w:t>上海交通大学出版社</w:t>
            </w:r>
          </w:p>
        </w:tc>
        <w:tc>
          <w:tcPr>
            <w:tcW w:w="2989" w:type="dxa"/>
            <w:vAlign w:val="center"/>
          </w:tcPr>
          <w:p w:rsidR="00554C10" w:rsidRDefault="000763F8">
            <w:pPr>
              <w:jc w:val="center"/>
              <w:rPr>
                <w:rFonts w:ascii="STFangsong" w:eastAsia="STFangsong" w:hAnsi="STFangsong" w:cs="STFangsong"/>
                <w:szCs w:val="21"/>
              </w:rPr>
            </w:pPr>
            <w:r>
              <w:rPr>
                <w:rFonts w:ascii="STFangsong" w:eastAsia="STFangsong" w:hAnsi="STFangsong" w:cs="STFangsong" w:hint="eastAsia"/>
                <w:szCs w:val="21"/>
              </w:rPr>
              <w:t>中国电影从无声电影向有声电影变革的大背景</w:t>
            </w:r>
            <w:r>
              <w:rPr>
                <w:rFonts w:ascii="STFangsong" w:eastAsia="STFangsong" w:hAnsi="STFangsong" w:cs="STFangsong" w:hint="eastAsia"/>
                <w:szCs w:val="21"/>
              </w:rPr>
              <w:t>下</w:t>
            </w:r>
            <w:r>
              <w:rPr>
                <w:rFonts w:ascii="STFangsong" w:eastAsia="STFangsong" w:hAnsi="STFangsong" w:cs="STFangsong" w:hint="eastAsia"/>
                <w:szCs w:val="21"/>
              </w:rPr>
              <w:t>，</w:t>
            </w:r>
            <w:r>
              <w:rPr>
                <w:rFonts w:ascii="STFangsong" w:eastAsia="STFangsong" w:hAnsi="STFangsong" w:cs="STFangsong" w:hint="eastAsia"/>
                <w:szCs w:val="21"/>
              </w:rPr>
              <w:t>对</w:t>
            </w:r>
            <w:r>
              <w:rPr>
                <w:rFonts w:ascii="STFangsong" w:eastAsia="STFangsong" w:hAnsi="STFangsong" w:cs="STFangsong" w:hint="eastAsia"/>
                <w:szCs w:val="21"/>
              </w:rPr>
              <w:t>导演孙瑜在二十世纪三十年代的</w:t>
            </w:r>
            <w:r>
              <w:rPr>
                <w:rFonts w:ascii="STFangsong" w:eastAsia="STFangsong" w:hAnsi="STFangsong" w:cs="STFangsong" w:hint="eastAsia"/>
                <w:szCs w:val="21"/>
              </w:rPr>
              <w:t>电影</w:t>
            </w:r>
            <w:r>
              <w:rPr>
                <w:rFonts w:ascii="STFangsong" w:eastAsia="STFangsong" w:hAnsi="STFangsong" w:cs="STFangsong" w:hint="eastAsia"/>
                <w:szCs w:val="21"/>
              </w:rPr>
              <w:t>创作及其所属的联华影业公司的技术变革历程进行了研究。</w:t>
            </w:r>
          </w:p>
        </w:tc>
      </w:tr>
    </w:tbl>
    <w:p w:rsidR="00554C10" w:rsidRDefault="00554C10">
      <w:pPr>
        <w:widowControl/>
        <w:spacing w:line="300" w:lineRule="exact"/>
        <w:ind w:left="420" w:hangingChars="200" w:hanging="420"/>
        <w:rPr>
          <w:rFonts w:ascii="仿宋" w:eastAsia="仿宋" w:hAnsi="仿宋" w:cs="仿宋"/>
          <w:szCs w:val="21"/>
        </w:rPr>
      </w:pPr>
    </w:p>
    <w:p w:rsidR="00554C10" w:rsidRDefault="00554C10">
      <w:pPr>
        <w:widowControl/>
        <w:spacing w:line="300" w:lineRule="exact"/>
        <w:ind w:left="420" w:hangingChars="200" w:hanging="420"/>
        <w:rPr>
          <w:rFonts w:ascii="仿宋" w:eastAsia="仿宋" w:hAnsi="仿宋" w:cs="仿宋"/>
          <w:szCs w:val="21"/>
        </w:rPr>
      </w:pPr>
    </w:p>
    <w:p w:rsidR="00554C10" w:rsidRDefault="00554C10">
      <w:pPr>
        <w:widowControl/>
        <w:spacing w:line="300" w:lineRule="exact"/>
        <w:ind w:left="420" w:hangingChars="200" w:hanging="420"/>
        <w:rPr>
          <w:rFonts w:ascii="仿宋" w:eastAsia="仿宋" w:hAnsi="仿宋" w:cs="仿宋"/>
          <w:szCs w:val="21"/>
        </w:rPr>
      </w:pPr>
    </w:p>
    <w:p w:rsidR="00554C10" w:rsidRDefault="00554C10">
      <w:pPr>
        <w:widowControl/>
        <w:spacing w:line="300" w:lineRule="exact"/>
        <w:ind w:left="420" w:hangingChars="200" w:hanging="420"/>
        <w:rPr>
          <w:rFonts w:ascii="仿宋" w:eastAsia="仿宋" w:hAnsi="仿宋" w:cs="仿宋"/>
          <w:szCs w:val="21"/>
        </w:rPr>
      </w:pPr>
    </w:p>
    <w:p w:rsidR="00554C10" w:rsidRDefault="00554C10">
      <w:pPr>
        <w:widowControl/>
        <w:spacing w:line="300" w:lineRule="exact"/>
        <w:ind w:left="420" w:hangingChars="200" w:hanging="420"/>
        <w:rPr>
          <w:rFonts w:ascii="仿宋" w:eastAsia="仿宋" w:hAnsi="仿宋" w:cs="仿宋"/>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pPr>
    </w:p>
    <w:p w:rsidR="00554C10" w:rsidRDefault="00554C10">
      <w:pPr>
        <w:widowControl/>
        <w:spacing w:line="300" w:lineRule="exact"/>
        <w:rPr>
          <w:rFonts w:ascii="仿宋" w:eastAsia="仿宋" w:hAnsi="仿宋" w:cs="仿宋"/>
          <w:b/>
          <w:color w:val="000000" w:themeColor="text1"/>
          <w:szCs w:val="21"/>
        </w:rPr>
        <w:sectPr w:rsidR="00554C10">
          <w:footerReference w:type="even" r:id="rId20"/>
          <w:footerReference w:type="default" r:id="rId21"/>
          <w:pgSz w:w="11906" w:h="16838"/>
          <w:pgMar w:top="1440" w:right="1418" w:bottom="1440" w:left="1418" w:header="851" w:footer="992" w:gutter="0"/>
          <w:pgNumType w:fmt="numberInDash"/>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554C10">
        <w:trPr>
          <w:trHeight w:val="538"/>
        </w:trPr>
        <w:tc>
          <w:tcPr>
            <w:tcW w:w="9459" w:type="dxa"/>
            <w:tcBorders>
              <w:bottom w:val="single" w:sz="12" w:space="0" w:color="auto"/>
            </w:tcBorders>
          </w:tcPr>
          <w:p w:rsidR="00554C10" w:rsidRDefault="000763F8">
            <w:pPr>
              <w:spacing w:line="460" w:lineRule="exact"/>
              <w:jc w:val="left"/>
              <w:rPr>
                <w:rFonts w:eastAsia="仿宋_GB2312" w:cs="宋体"/>
                <w:b/>
                <w:bCs/>
                <w:color w:val="000000" w:themeColor="text1"/>
                <w:kern w:val="0"/>
                <w:szCs w:val="21"/>
              </w:rPr>
            </w:pPr>
            <w:r>
              <w:rPr>
                <w:rFonts w:ascii="黑体" w:eastAsia="黑体" w:hAnsi="黑体" w:cs="黑体" w:hint="eastAsia"/>
                <w:b/>
                <w:bCs/>
                <w:color w:val="000000" w:themeColor="text1"/>
                <w:kern w:val="0"/>
                <w:szCs w:val="21"/>
              </w:rPr>
              <w:t>IV-5</w:t>
            </w:r>
            <w:r>
              <w:rPr>
                <w:rFonts w:ascii="黑体" w:eastAsia="黑体" w:hAnsi="黑体" w:cs="黑体" w:hint="eastAsia"/>
                <w:b/>
                <w:bCs/>
                <w:color w:val="000000" w:themeColor="text1"/>
                <w:kern w:val="0"/>
                <w:szCs w:val="21"/>
              </w:rPr>
              <w:t>近五年相关学科专业毕业生质量简介</w:t>
            </w:r>
            <w:r>
              <w:rPr>
                <w:rFonts w:ascii="黑体" w:eastAsia="黑体" w:hAnsi="黑体" w:cs="黑体" w:hint="eastAsia"/>
                <w:bCs/>
                <w:color w:val="000000" w:themeColor="text1"/>
                <w:kern w:val="0"/>
                <w:szCs w:val="21"/>
              </w:rPr>
              <w:t>（限</w:t>
            </w:r>
            <w:r>
              <w:rPr>
                <w:rFonts w:ascii="黑体" w:eastAsia="黑体" w:hAnsi="黑体" w:cs="黑体" w:hint="eastAsia"/>
                <w:bCs/>
                <w:color w:val="000000" w:themeColor="text1"/>
                <w:kern w:val="0"/>
                <w:szCs w:val="21"/>
              </w:rPr>
              <w:t>600</w:t>
            </w:r>
            <w:r>
              <w:rPr>
                <w:rFonts w:ascii="黑体" w:eastAsia="黑体" w:hAnsi="黑体" w:cs="黑体" w:hint="eastAsia"/>
                <w:bCs/>
                <w:color w:val="000000" w:themeColor="text1"/>
                <w:kern w:val="0"/>
                <w:szCs w:val="21"/>
              </w:rPr>
              <w:t>字）</w:t>
            </w:r>
          </w:p>
        </w:tc>
      </w:tr>
      <w:tr w:rsidR="00554C10">
        <w:trPr>
          <w:trHeight w:val="12297"/>
        </w:trPr>
        <w:tc>
          <w:tcPr>
            <w:tcW w:w="9459" w:type="dxa"/>
            <w:tcBorders>
              <w:top w:val="single" w:sz="12" w:space="0" w:color="auto"/>
              <w:bottom w:val="single" w:sz="12" w:space="0" w:color="auto"/>
            </w:tcBorders>
            <w:shd w:val="clear" w:color="auto" w:fill="auto"/>
          </w:tcPr>
          <w:p w:rsidR="00554C10" w:rsidRDefault="000763F8">
            <w:pPr>
              <w:rPr>
                <w:rFonts w:eastAsia="仿宋_GB2312" w:cs="宋体"/>
                <w:bCs/>
                <w:color w:val="000000" w:themeColor="text1"/>
                <w:kern w:val="0"/>
                <w:szCs w:val="21"/>
              </w:rPr>
            </w:pPr>
            <w:r>
              <w:rPr>
                <w:rFonts w:eastAsia="仿宋_GB2312" w:cs="宋体" w:hint="eastAsia"/>
                <w:b/>
                <w:color w:val="000000" w:themeColor="text1"/>
                <w:kern w:val="0"/>
                <w:szCs w:val="21"/>
              </w:rPr>
              <w:t>请对照申请基本条件，简要介绍相关学科专业毕业生就业、毕业生满意度、相关资格证书及培训考试等情况。</w:t>
            </w:r>
          </w:p>
          <w:p w:rsidR="00554C10" w:rsidRDefault="000763F8">
            <w:pPr>
              <w:spacing w:line="360" w:lineRule="auto"/>
              <w:ind w:firstLineChars="200" w:firstLine="420"/>
              <w:rPr>
                <w:rFonts w:eastAsia="仿宋_GB2312" w:cs="宋体"/>
                <w:bCs/>
                <w:color w:val="000000" w:themeColor="text1"/>
                <w:kern w:val="0"/>
                <w:szCs w:val="21"/>
              </w:rPr>
            </w:pPr>
            <w:r>
              <w:rPr>
                <w:rFonts w:eastAsia="仿宋_GB2312" w:cs="宋体" w:hint="eastAsia"/>
                <w:bCs/>
                <w:color w:val="000000" w:themeColor="text1"/>
                <w:kern w:val="0"/>
                <w:szCs w:val="21"/>
              </w:rPr>
              <w:t>截至</w:t>
            </w:r>
            <w:r>
              <w:rPr>
                <w:rFonts w:eastAsia="仿宋_GB2312" w:cs="宋体" w:hint="eastAsia"/>
                <w:bCs/>
                <w:color w:val="000000" w:themeColor="text1"/>
                <w:kern w:val="0"/>
                <w:szCs w:val="21"/>
              </w:rPr>
              <w:t>2019</w:t>
            </w:r>
            <w:r>
              <w:rPr>
                <w:rFonts w:eastAsia="仿宋_GB2312" w:cs="宋体" w:hint="eastAsia"/>
                <w:bCs/>
                <w:color w:val="000000" w:themeColor="text1"/>
                <w:kern w:val="0"/>
                <w:szCs w:val="21"/>
              </w:rPr>
              <w:t>年</w:t>
            </w:r>
            <w:r>
              <w:rPr>
                <w:rFonts w:eastAsia="仿宋_GB2312" w:cs="宋体" w:hint="eastAsia"/>
                <w:bCs/>
                <w:color w:val="000000" w:themeColor="text1"/>
                <w:kern w:val="0"/>
                <w:szCs w:val="21"/>
              </w:rPr>
              <w:t>12</w:t>
            </w:r>
            <w:r>
              <w:rPr>
                <w:rFonts w:eastAsia="仿宋_GB2312" w:cs="宋体" w:hint="eastAsia"/>
                <w:bCs/>
                <w:color w:val="000000" w:themeColor="text1"/>
                <w:kern w:val="0"/>
                <w:szCs w:val="21"/>
              </w:rPr>
              <w:t>月，我校新闻传播相关学科近</w:t>
            </w:r>
            <w:r>
              <w:rPr>
                <w:rFonts w:eastAsia="仿宋_GB2312" w:cs="宋体" w:hint="eastAsia"/>
                <w:bCs/>
                <w:color w:val="000000" w:themeColor="text1"/>
                <w:kern w:val="0"/>
                <w:szCs w:val="21"/>
              </w:rPr>
              <w:t>5</w:t>
            </w:r>
            <w:r>
              <w:rPr>
                <w:rFonts w:eastAsia="仿宋_GB2312" w:cs="宋体" w:hint="eastAsia"/>
                <w:bCs/>
                <w:color w:val="000000" w:themeColor="text1"/>
                <w:kern w:val="0"/>
                <w:szCs w:val="21"/>
              </w:rPr>
              <w:t>年毕业生人数总体不断增加，一次性就业率均在</w:t>
            </w:r>
            <w:r>
              <w:rPr>
                <w:rFonts w:eastAsia="仿宋_GB2312" w:cs="宋体" w:hint="eastAsia"/>
                <w:bCs/>
                <w:color w:val="000000" w:themeColor="text1"/>
                <w:kern w:val="0"/>
                <w:szCs w:val="21"/>
              </w:rPr>
              <w:t>98%</w:t>
            </w:r>
            <w:r>
              <w:rPr>
                <w:rFonts w:eastAsia="仿宋_GB2312" w:cs="宋体" w:hint="eastAsia"/>
                <w:bCs/>
                <w:color w:val="000000" w:themeColor="text1"/>
                <w:kern w:val="0"/>
                <w:szCs w:val="21"/>
              </w:rPr>
              <w:t>以上，具体数据如下：新闻学平均就业率</w:t>
            </w:r>
            <w:r>
              <w:rPr>
                <w:rFonts w:eastAsia="仿宋_GB2312" w:cs="宋体" w:hint="eastAsia"/>
                <w:bCs/>
                <w:color w:val="000000" w:themeColor="text1"/>
                <w:kern w:val="0"/>
                <w:szCs w:val="21"/>
              </w:rPr>
              <w:t>99.64%</w:t>
            </w:r>
            <w:r>
              <w:rPr>
                <w:rFonts w:eastAsia="仿宋_GB2312" w:cs="宋体" w:hint="eastAsia"/>
                <w:bCs/>
                <w:color w:val="000000" w:themeColor="text1"/>
                <w:kern w:val="0"/>
                <w:szCs w:val="21"/>
              </w:rPr>
              <w:t>；广告学平均就业率</w:t>
            </w:r>
            <w:r>
              <w:rPr>
                <w:rFonts w:eastAsia="仿宋_GB2312" w:cs="宋体" w:hint="eastAsia"/>
                <w:bCs/>
                <w:color w:val="000000" w:themeColor="text1"/>
                <w:kern w:val="0"/>
                <w:szCs w:val="21"/>
              </w:rPr>
              <w:t>99.84%</w:t>
            </w:r>
            <w:r>
              <w:rPr>
                <w:rFonts w:eastAsia="仿宋_GB2312" w:cs="宋体" w:hint="eastAsia"/>
                <w:bCs/>
                <w:color w:val="000000" w:themeColor="text1"/>
                <w:kern w:val="0"/>
                <w:szCs w:val="21"/>
              </w:rPr>
              <w:t>；传播学平均就业率</w:t>
            </w:r>
            <w:r>
              <w:rPr>
                <w:rFonts w:eastAsia="仿宋_GB2312" w:cs="宋体" w:hint="eastAsia"/>
                <w:bCs/>
                <w:color w:val="000000" w:themeColor="text1"/>
                <w:kern w:val="0"/>
                <w:szCs w:val="21"/>
              </w:rPr>
              <w:t>98.4%</w:t>
            </w:r>
            <w:r>
              <w:rPr>
                <w:rFonts w:eastAsia="仿宋_GB2312" w:cs="宋体" w:hint="eastAsia"/>
                <w:bCs/>
                <w:color w:val="000000" w:themeColor="text1"/>
                <w:kern w:val="0"/>
                <w:szCs w:val="21"/>
              </w:rPr>
              <w:t>；学院平均就业率</w:t>
            </w:r>
            <w:r>
              <w:rPr>
                <w:rFonts w:eastAsia="仿宋_GB2312" w:cs="宋体" w:hint="eastAsia"/>
                <w:bCs/>
                <w:color w:val="000000" w:themeColor="text1"/>
                <w:kern w:val="0"/>
                <w:szCs w:val="21"/>
              </w:rPr>
              <w:t>99.29%</w:t>
            </w:r>
            <w:r>
              <w:rPr>
                <w:rFonts w:eastAsia="仿宋_GB2312" w:cs="宋体" w:hint="eastAsia"/>
                <w:bCs/>
                <w:color w:val="000000" w:themeColor="text1"/>
                <w:kern w:val="0"/>
                <w:szCs w:val="21"/>
              </w:rPr>
              <w:t>。考取硕士研究生人数和出国人数也逐年提高，近</w:t>
            </w:r>
            <w:r>
              <w:rPr>
                <w:rFonts w:eastAsia="仿宋_GB2312" w:cs="宋体" w:hint="eastAsia"/>
                <w:bCs/>
                <w:color w:val="000000" w:themeColor="text1"/>
                <w:kern w:val="0"/>
                <w:szCs w:val="21"/>
              </w:rPr>
              <w:t>5</w:t>
            </w:r>
            <w:r>
              <w:rPr>
                <w:rFonts w:eastAsia="仿宋_GB2312" w:cs="宋体" w:hint="eastAsia"/>
                <w:bCs/>
                <w:color w:val="000000" w:themeColor="text1"/>
                <w:kern w:val="0"/>
                <w:szCs w:val="21"/>
              </w:rPr>
              <w:t>年当年考取国内硕士研究生共计</w:t>
            </w:r>
            <w:r>
              <w:rPr>
                <w:rFonts w:eastAsia="仿宋_GB2312" w:cs="宋体" w:hint="eastAsia"/>
                <w:bCs/>
                <w:color w:val="000000" w:themeColor="text1"/>
                <w:kern w:val="0"/>
                <w:szCs w:val="21"/>
              </w:rPr>
              <w:t>11</w:t>
            </w:r>
            <w:r>
              <w:rPr>
                <w:rFonts w:eastAsia="仿宋_GB2312" w:cs="宋体" w:hint="eastAsia"/>
                <w:bCs/>
                <w:color w:val="000000" w:themeColor="text1"/>
                <w:kern w:val="0"/>
                <w:szCs w:val="21"/>
              </w:rPr>
              <w:t>人，出国留学深造共计</w:t>
            </w:r>
            <w:r>
              <w:rPr>
                <w:rFonts w:eastAsia="仿宋_GB2312" w:cs="宋体" w:hint="eastAsia"/>
                <w:bCs/>
                <w:color w:val="000000" w:themeColor="text1"/>
                <w:kern w:val="0"/>
                <w:szCs w:val="21"/>
              </w:rPr>
              <w:t>34</w:t>
            </w:r>
            <w:r>
              <w:rPr>
                <w:rFonts w:eastAsia="仿宋_GB2312" w:cs="宋体" w:hint="eastAsia"/>
                <w:bCs/>
                <w:color w:val="000000" w:themeColor="text1"/>
                <w:kern w:val="0"/>
                <w:szCs w:val="21"/>
              </w:rPr>
              <w:t>人，其中国内深造高校，如华东师范大学、上海大学等；出国深造的大学有：伦敦大学学院、曼彻斯特大学等。</w:t>
            </w:r>
          </w:p>
          <w:p w:rsidR="00554C10" w:rsidRDefault="000763F8">
            <w:pPr>
              <w:spacing w:line="360" w:lineRule="auto"/>
              <w:ind w:firstLineChars="200" w:firstLine="420"/>
              <w:rPr>
                <w:rFonts w:eastAsia="仿宋_GB2312" w:cs="宋体"/>
                <w:bCs/>
                <w:color w:val="000000" w:themeColor="text1"/>
                <w:kern w:val="0"/>
                <w:szCs w:val="21"/>
              </w:rPr>
            </w:pPr>
            <w:r>
              <w:rPr>
                <w:rFonts w:eastAsia="仿宋_GB2312" w:cs="宋体" w:hint="eastAsia"/>
                <w:bCs/>
                <w:color w:val="000000" w:themeColor="text1"/>
                <w:kern w:val="0"/>
                <w:szCs w:val="21"/>
              </w:rPr>
              <w:t>毕业生主要就职于长三角地区的政府机关、事业单位、新闻传媒相关行业，学生主要从事记者</w:t>
            </w:r>
            <w:r>
              <w:rPr>
                <w:rFonts w:eastAsia="仿宋_GB2312" w:cs="宋体" w:hint="eastAsia"/>
                <w:bCs/>
                <w:color w:val="000000" w:themeColor="text1"/>
                <w:kern w:val="0"/>
                <w:szCs w:val="21"/>
              </w:rPr>
              <w:t>、编导、采编和策划等专业相关工作。部分优秀毕业生已成为企业中层管理人员。</w:t>
            </w:r>
          </w:p>
          <w:p w:rsidR="00554C10" w:rsidRDefault="000763F8">
            <w:pPr>
              <w:spacing w:line="360" w:lineRule="auto"/>
              <w:rPr>
                <w:rFonts w:eastAsia="仿宋_GB2312" w:cs="宋体"/>
                <w:bCs/>
                <w:color w:val="000000" w:themeColor="text1"/>
                <w:kern w:val="0"/>
                <w:szCs w:val="21"/>
              </w:rPr>
            </w:pPr>
            <w:r>
              <w:rPr>
                <w:rFonts w:eastAsia="仿宋_GB2312" w:cs="宋体" w:hint="eastAsia"/>
                <w:bCs/>
                <w:color w:val="000000" w:themeColor="text1"/>
                <w:kern w:val="0"/>
                <w:szCs w:val="21"/>
              </w:rPr>
              <w:t>通过对毕业学生工作单位的走访，用人单位普遍对毕业生的工作态度和工作能力表示相对满意，调查数据显示，用人单位对我校毕业生的工作表现总体满意度达</w:t>
            </w:r>
            <w:r>
              <w:rPr>
                <w:rFonts w:eastAsia="仿宋_GB2312" w:cs="宋体" w:hint="eastAsia"/>
                <w:bCs/>
                <w:color w:val="000000" w:themeColor="text1"/>
                <w:kern w:val="0"/>
                <w:szCs w:val="21"/>
              </w:rPr>
              <w:t xml:space="preserve"> 99.19%</w:t>
            </w:r>
            <w:r>
              <w:rPr>
                <w:rFonts w:eastAsia="仿宋_GB2312" w:cs="宋体" w:hint="eastAsia"/>
                <w:bCs/>
                <w:color w:val="000000" w:themeColor="text1"/>
                <w:kern w:val="0"/>
                <w:szCs w:val="21"/>
              </w:rPr>
              <w:t>。</w:t>
            </w:r>
          </w:p>
          <w:p w:rsidR="00554C10" w:rsidRDefault="000763F8">
            <w:pPr>
              <w:spacing w:line="360" w:lineRule="auto"/>
              <w:ind w:firstLineChars="200" w:firstLine="420"/>
              <w:rPr>
                <w:rFonts w:eastAsia="仿宋_GB2312" w:cs="宋体"/>
                <w:bCs/>
                <w:color w:val="000000" w:themeColor="text1"/>
                <w:kern w:val="0"/>
                <w:szCs w:val="21"/>
              </w:rPr>
            </w:pPr>
            <w:r>
              <w:rPr>
                <w:rFonts w:eastAsia="仿宋_GB2312" w:cs="宋体" w:hint="eastAsia"/>
                <w:bCs/>
                <w:color w:val="000000" w:themeColor="text1"/>
                <w:kern w:val="0"/>
                <w:szCs w:val="21"/>
              </w:rPr>
              <w:t>新闻传播学院与解放日报、文汇报、新民晚报等签订校企合作协议，不断扩大深化“产学教”融合深度的教学改革，为学生提供了稳定优质就业资源和平台。根据麦克斯问卷调查显示，学生毕业后薪酬水平提升相对较快，满意度也较高，为</w:t>
            </w:r>
            <w:r>
              <w:rPr>
                <w:rFonts w:eastAsia="仿宋_GB2312" w:cs="宋体" w:hint="eastAsia"/>
                <w:bCs/>
                <w:color w:val="000000" w:themeColor="text1"/>
                <w:kern w:val="0"/>
                <w:szCs w:val="21"/>
              </w:rPr>
              <w:t>91.64%</w:t>
            </w:r>
            <w:r>
              <w:rPr>
                <w:rFonts w:eastAsia="仿宋_GB2312" w:cs="宋体" w:hint="eastAsia"/>
                <w:bCs/>
                <w:color w:val="000000" w:themeColor="text1"/>
                <w:kern w:val="0"/>
                <w:szCs w:val="21"/>
              </w:rPr>
              <w:t>；毕业生对所从事的工作职业发展前景的满意度较高，为</w:t>
            </w:r>
            <w:r>
              <w:rPr>
                <w:rFonts w:eastAsia="仿宋_GB2312" w:cs="宋体" w:hint="eastAsia"/>
                <w:bCs/>
                <w:color w:val="000000" w:themeColor="text1"/>
                <w:kern w:val="0"/>
                <w:szCs w:val="21"/>
              </w:rPr>
              <w:t>94.5</w:t>
            </w:r>
            <w:r>
              <w:rPr>
                <w:rFonts w:eastAsia="仿宋_GB2312" w:cs="宋体" w:hint="eastAsia"/>
                <w:bCs/>
                <w:color w:val="000000" w:themeColor="text1"/>
                <w:kern w:val="0"/>
                <w:szCs w:val="21"/>
              </w:rPr>
              <w:t>%</w:t>
            </w:r>
            <w:r>
              <w:rPr>
                <w:rFonts w:eastAsia="仿宋_GB2312" w:cs="宋体" w:hint="eastAsia"/>
                <w:bCs/>
                <w:color w:val="000000" w:themeColor="text1"/>
                <w:kern w:val="0"/>
                <w:szCs w:val="21"/>
              </w:rPr>
              <w:t>。对专业设置和教学服务满意度较高，校友对新闻专业的满意度和推荐度均排在前列。学院鼓励学生积极参加校内外各类竞赛和培训，学生获得各类等级或职业资格证书，比如大学英语四六级证书、普通话证书、计算机等级证书、新媒体运营等证书，提高了就业质量。</w:t>
            </w:r>
          </w:p>
        </w:tc>
      </w:tr>
    </w:tbl>
    <w:p w:rsidR="00554C10" w:rsidRDefault="000763F8">
      <w:pPr>
        <w:spacing w:line="300" w:lineRule="exact"/>
        <w:ind w:left="420" w:hangingChars="200" w:hanging="420"/>
        <w:rPr>
          <w:rFonts w:ascii="仿宋" w:eastAsia="仿宋" w:hAnsi="仿宋" w:cs="仿宋"/>
          <w:szCs w:val="21"/>
        </w:rPr>
      </w:pP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“学科专业”指学科、专业学位类别和本科专业。</w:t>
      </w:r>
    </w:p>
    <w:p w:rsidR="00554C10" w:rsidRDefault="000763F8">
      <w:pPr>
        <w:spacing w:line="300" w:lineRule="exact"/>
        <w:ind w:firstLineChars="200" w:firstLine="420"/>
        <w:rPr>
          <w:rFonts w:ascii="仿宋" w:eastAsia="仿宋" w:hAnsi="仿宋" w:cs="仿宋"/>
          <w:color w:val="000000" w:themeColor="text1"/>
          <w:szCs w:val="21"/>
        </w:rPr>
      </w:pPr>
      <w:r>
        <w:rPr>
          <w:rFonts w:ascii="仿宋" w:eastAsia="仿宋" w:hAnsi="仿宋" w:cs="仿宋" w:hint="eastAsia"/>
          <w:szCs w:val="21"/>
        </w:rPr>
        <w:t>2.</w:t>
      </w:r>
      <w:r>
        <w:rPr>
          <w:rFonts w:ascii="仿宋" w:eastAsia="仿宋" w:hAnsi="仿宋" w:cs="仿宋" w:hint="eastAsia"/>
          <w:color w:val="000000" w:themeColor="text1"/>
          <w:szCs w:val="21"/>
        </w:rPr>
        <w:t>培训考试指住院医师规范化培训考试等。</w:t>
      </w:r>
    </w:p>
    <w:p w:rsidR="00554C10" w:rsidRDefault="000763F8">
      <w:pPr>
        <w:widowControl/>
        <w:jc w:val="left"/>
        <w:rPr>
          <w:rFonts w:eastAsiaTheme="minorEastAsia"/>
          <w:color w:val="000000" w:themeColor="text1"/>
          <w:sz w:val="18"/>
          <w:szCs w:val="18"/>
        </w:rPr>
      </w:pPr>
      <w:r>
        <w:rPr>
          <w:rFonts w:eastAsiaTheme="minorEastAsia"/>
          <w:color w:val="000000" w:themeColor="text1"/>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554C10">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554C10" w:rsidRDefault="000763F8">
            <w:pPr>
              <w:spacing w:line="300" w:lineRule="atLeast"/>
              <w:jc w:val="left"/>
              <w:rPr>
                <w:rFonts w:eastAsia="仿宋_GB2312" w:cs="宋体"/>
                <w:b/>
                <w:bCs/>
                <w:color w:val="000000" w:themeColor="text1"/>
                <w:szCs w:val="21"/>
              </w:rPr>
            </w:pPr>
            <w:r>
              <w:rPr>
                <w:rFonts w:eastAsia="仿宋_GB2312" w:cs="宋体"/>
                <w:b/>
                <w:bCs/>
                <w:color w:val="000000" w:themeColor="text1"/>
                <w:kern w:val="0"/>
                <w:szCs w:val="21"/>
              </w:rPr>
              <w:t>IV-</w:t>
            </w:r>
            <w:r>
              <w:rPr>
                <w:rFonts w:eastAsia="仿宋_GB2312" w:cs="宋体" w:hint="eastAsia"/>
                <w:b/>
                <w:bCs/>
                <w:color w:val="000000" w:themeColor="text1"/>
                <w:kern w:val="0"/>
                <w:szCs w:val="21"/>
              </w:rPr>
              <w:t>6</w:t>
            </w:r>
            <w:r>
              <w:rPr>
                <w:rFonts w:eastAsia="仿宋_GB2312" w:cs="宋体" w:hint="eastAsia"/>
                <w:b/>
                <w:bCs/>
                <w:color w:val="000000" w:themeColor="text1"/>
                <w:kern w:val="0"/>
                <w:szCs w:val="21"/>
              </w:rPr>
              <w:t>支撑条件</w:t>
            </w:r>
          </w:p>
        </w:tc>
      </w:tr>
      <w:tr w:rsidR="00554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554C10" w:rsidRDefault="000763F8">
            <w:pPr>
              <w:spacing w:line="300" w:lineRule="atLeast"/>
              <w:jc w:val="left"/>
              <w:rPr>
                <w:rFonts w:eastAsia="仿宋_GB2312" w:cs="宋体"/>
                <w:b/>
                <w:bCs/>
                <w:color w:val="000000" w:themeColor="text1"/>
                <w:kern w:val="0"/>
                <w:szCs w:val="21"/>
              </w:rPr>
            </w:pPr>
            <w:r>
              <w:rPr>
                <w:rFonts w:ascii="黑体" w:eastAsia="黑体" w:hAnsi="黑体" w:cs="黑体" w:hint="eastAsia"/>
                <w:b/>
                <w:bCs/>
                <w:color w:val="000000" w:themeColor="text1"/>
                <w:kern w:val="0"/>
                <w:szCs w:val="21"/>
              </w:rPr>
              <w:t xml:space="preserve">IV-6-1 </w:t>
            </w:r>
            <w:r>
              <w:rPr>
                <w:rFonts w:ascii="黑体" w:eastAsia="黑体" w:hAnsi="黑体" w:cs="黑体" w:hint="eastAsia"/>
                <w:b/>
                <w:bCs/>
                <w:color w:val="000000" w:themeColor="text1"/>
                <w:kern w:val="0"/>
                <w:szCs w:val="21"/>
              </w:rPr>
              <w:t>本专业学位点图书资料情况</w:t>
            </w:r>
            <w:r>
              <w:rPr>
                <w:rFonts w:ascii="黑体" w:eastAsia="黑体" w:hAnsi="黑体" w:cs="黑体" w:hint="eastAsia"/>
                <w:bCs/>
                <w:color w:val="000000" w:themeColor="text1"/>
                <w:kern w:val="0"/>
                <w:szCs w:val="21"/>
              </w:rPr>
              <w:t>（限</w:t>
            </w:r>
            <w:r>
              <w:rPr>
                <w:rFonts w:ascii="黑体" w:eastAsia="黑体" w:hAnsi="黑体" w:cs="黑体" w:hint="eastAsia"/>
                <w:bCs/>
                <w:color w:val="000000" w:themeColor="text1"/>
                <w:kern w:val="0"/>
                <w:szCs w:val="21"/>
              </w:rPr>
              <w:t>300</w:t>
            </w:r>
            <w:r>
              <w:rPr>
                <w:rFonts w:ascii="黑体" w:eastAsia="黑体" w:hAnsi="黑体" w:cs="黑体" w:hint="eastAsia"/>
                <w:bCs/>
                <w:color w:val="000000" w:themeColor="text1"/>
                <w:kern w:val="0"/>
                <w:szCs w:val="21"/>
              </w:rPr>
              <w:t>字）</w:t>
            </w:r>
          </w:p>
        </w:tc>
      </w:tr>
      <w:tr w:rsidR="00554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554C10" w:rsidRDefault="000763F8">
            <w:pPr>
              <w:spacing w:line="300" w:lineRule="atLeast"/>
              <w:rPr>
                <w:rFonts w:eastAsia="仿宋_GB2312"/>
                <w:b/>
                <w:bCs/>
                <w:color w:val="000000" w:themeColor="text1"/>
                <w:szCs w:val="21"/>
              </w:rPr>
            </w:pPr>
            <w:r>
              <w:rPr>
                <w:rFonts w:eastAsia="仿宋_GB2312" w:hint="eastAsia"/>
                <w:b/>
                <w:bCs/>
                <w:color w:val="000000" w:themeColor="text1"/>
                <w:szCs w:val="21"/>
              </w:rPr>
              <w:t>订购主要专业期刊、图书及数字资源（含电子图书、期刊、全文数据库、文摘索引数据库等）的名称、册数、时间。</w:t>
            </w:r>
          </w:p>
          <w:p w:rsidR="00554C10" w:rsidRDefault="00554C10">
            <w:pPr>
              <w:spacing w:line="300" w:lineRule="atLeast"/>
              <w:rPr>
                <w:rFonts w:eastAsia="仿宋_GB2312"/>
                <w:b/>
                <w:bCs/>
                <w:color w:val="000000" w:themeColor="text1"/>
                <w:szCs w:val="21"/>
              </w:rPr>
            </w:pPr>
          </w:p>
          <w:p w:rsidR="00554C10" w:rsidRDefault="000763F8">
            <w:pPr>
              <w:pStyle w:val="4"/>
              <w:spacing w:before="0" w:after="0" w:line="300" w:lineRule="atLeast"/>
              <w:rPr>
                <w:rStyle w:val="aff3"/>
                <w:rFonts w:hAnsi="宋体" w:cs="宋体"/>
              </w:rPr>
            </w:pPr>
            <w:r>
              <w:rPr>
                <w:rStyle w:val="aff3"/>
                <w:rFonts w:hAnsi="宋体" w:cs="宋体" w:hint="eastAsia"/>
              </w:rPr>
              <w:t xml:space="preserve">      </w:t>
            </w:r>
            <w:r>
              <w:rPr>
                <w:rStyle w:val="aff3"/>
                <w:rFonts w:hAnsi="宋体" w:cs="宋体" w:hint="eastAsia"/>
              </w:rPr>
              <w:t>纸质图书</w:t>
            </w:r>
            <w:r>
              <w:rPr>
                <w:rStyle w:val="aff3"/>
                <w:rFonts w:hAnsi="宋体" w:cs="宋体" w:hint="eastAsia"/>
              </w:rPr>
              <w:t>,</w:t>
            </w:r>
            <w:r>
              <w:rPr>
                <w:rStyle w:val="aff3"/>
                <w:rFonts w:hAnsi="宋体" w:cs="宋体" w:hint="eastAsia"/>
              </w:rPr>
              <w:t>合计</w:t>
            </w:r>
            <w:r>
              <w:rPr>
                <w:rStyle w:val="aff3"/>
                <w:rFonts w:hAnsi="宋体" w:cs="宋体" w:hint="eastAsia"/>
              </w:rPr>
              <w:t>142589</w:t>
            </w:r>
            <w:r>
              <w:rPr>
                <w:rStyle w:val="aff3"/>
                <w:rFonts w:hAnsi="宋体" w:cs="宋体" w:hint="eastAsia"/>
              </w:rPr>
              <w:t>种，</w:t>
            </w:r>
            <w:r>
              <w:rPr>
                <w:rStyle w:val="aff3"/>
                <w:rFonts w:hAnsi="宋体" w:cs="宋体" w:hint="eastAsia"/>
              </w:rPr>
              <w:t>409889</w:t>
            </w:r>
            <w:r>
              <w:rPr>
                <w:rStyle w:val="aff3"/>
                <w:rFonts w:hAnsi="宋体" w:cs="宋体" w:hint="eastAsia"/>
              </w:rPr>
              <w:t>册。</w:t>
            </w:r>
          </w:p>
          <w:p w:rsidR="00554C10" w:rsidRDefault="000763F8">
            <w:pPr>
              <w:pStyle w:val="4"/>
              <w:spacing w:before="0" w:after="0" w:line="300" w:lineRule="atLeast"/>
              <w:ind w:firstLineChars="300" w:firstLine="630"/>
              <w:rPr>
                <w:rFonts w:eastAsia="仿宋_GB2312"/>
                <w:color w:val="000000" w:themeColor="text1"/>
                <w:szCs w:val="21"/>
              </w:rPr>
            </w:pPr>
            <w:r>
              <w:rPr>
                <w:rStyle w:val="aff3"/>
                <w:rFonts w:hAnsi="宋体" w:cs="宋体" w:hint="eastAsia"/>
              </w:rPr>
              <w:t>订阅的电子期刊有：中国知网数据库、万方数据库、超星数字图书馆维、普期刊资源、新东方多媒体库、</w:t>
            </w:r>
            <w:r>
              <w:rPr>
                <w:rStyle w:val="aff3"/>
                <w:rFonts w:hAnsi="宋体" w:cs="宋体" w:hint="eastAsia"/>
              </w:rPr>
              <w:t>ProQuest</w:t>
            </w:r>
            <w:r>
              <w:rPr>
                <w:rStyle w:val="aff3"/>
                <w:rFonts w:hAnsi="宋体" w:cs="宋体" w:hint="eastAsia"/>
              </w:rPr>
              <w:t>学位论文、外研社外语资源库、</w:t>
            </w:r>
            <w:r>
              <w:rPr>
                <w:rStyle w:val="aff3"/>
                <w:rFonts w:hAnsi="宋体" w:cs="宋体" w:hint="eastAsia"/>
              </w:rPr>
              <w:t>Emerald</w:t>
            </w:r>
            <w:r>
              <w:rPr>
                <w:rStyle w:val="aff3"/>
                <w:rFonts w:hAnsi="宋体" w:cs="宋体" w:hint="eastAsia"/>
              </w:rPr>
              <w:t>管理学全文期刊库、</w:t>
            </w:r>
            <w:r>
              <w:rPr>
                <w:rStyle w:val="aff3"/>
                <w:rFonts w:hAnsi="宋体" w:cs="宋体" w:hint="eastAsia"/>
              </w:rPr>
              <w:t>Springerlink</w:t>
            </w:r>
            <w:r>
              <w:rPr>
                <w:rStyle w:val="aff3"/>
                <w:rFonts w:hAnsi="宋体" w:cs="宋体" w:hint="eastAsia"/>
              </w:rPr>
              <w:t>数据库总计</w:t>
            </w:r>
            <w:r>
              <w:rPr>
                <w:rStyle w:val="aff3"/>
                <w:rFonts w:hAnsi="宋体" w:cs="宋体" w:hint="eastAsia"/>
              </w:rPr>
              <w:t>39</w:t>
            </w:r>
            <w:r>
              <w:rPr>
                <w:rStyle w:val="aff3"/>
                <w:rFonts w:hAnsi="宋体" w:cs="宋体" w:hint="eastAsia"/>
              </w:rPr>
              <w:t>个，使用</w:t>
            </w:r>
            <w:r>
              <w:rPr>
                <w:rStyle w:val="aff3"/>
                <w:rFonts w:hAnsi="宋体" w:cs="宋体" w:hint="eastAsia"/>
              </w:rPr>
              <w:t>11</w:t>
            </w:r>
            <w:r>
              <w:rPr>
                <w:rStyle w:val="aff3"/>
                <w:rFonts w:hAnsi="宋体" w:cs="宋体" w:hint="eastAsia"/>
              </w:rPr>
              <w:t>个</w:t>
            </w:r>
            <w:r>
              <w:rPr>
                <w:rStyle w:val="aff3"/>
                <w:rFonts w:hAnsi="宋体" w:cs="宋体" w:hint="eastAsia"/>
              </w:rPr>
              <w:t>.</w:t>
            </w:r>
          </w:p>
        </w:tc>
      </w:tr>
      <w:tr w:rsidR="00554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554C10" w:rsidRDefault="000763F8">
            <w:pPr>
              <w:spacing w:line="300" w:lineRule="atLeast"/>
              <w:jc w:val="left"/>
              <w:rPr>
                <w:rFonts w:eastAsia="仿宋_GB2312"/>
                <w:color w:val="000000" w:themeColor="text1"/>
                <w:szCs w:val="21"/>
              </w:rPr>
            </w:pPr>
            <w:r>
              <w:rPr>
                <w:rFonts w:ascii="黑体" w:eastAsia="黑体" w:hAnsi="黑体" w:cs="黑体" w:hint="eastAsia"/>
                <w:b/>
                <w:bCs/>
                <w:color w:val="000000" w:themeColor="text1"/>
                <w:szCs w:val="21"/>
              </w:rPr>
              <w:t>IV-6-2</w:t>
            </w:r>
            <w:r>
              <w:rPr>
                <w:rFonts w:ascii="黑体" w:eastAsia="黑体" w:hAnsi="黑体" w:cs="黑体" w:hint="eastAsia"/>
                <w:b/>
                <w:color w:val="000000" w:themeColor="text1"/>
                <w:szCs w:val="21"/>
              </w:rPr>
              <w:t>其他支撑条件简况</w:t>
            </w:r>
            <w:r>
              <w:rPr>
                <w:rFonts w:ascii="黑体" w:eastAsia="黑体" w:hAnsi="黑体" w:cs="黑体" w:hint="eastAsia"/>
                <w:color w:val="000000" w:themeColor="text1"/>
                <w:szCs w:val="21"/>
              </w:rPr>
              <w:t>（限</w:t>
            </w:r>
            <w:r>
              <w:rPr>
                <w:rFonts w:ascii="黑体" w:eastAsia="黑体" w:hAnsi="黑体" w:cs="黑体" w:hint="eastAsia"/>
                <w:color w:val="000000" w:themeColor="text1"/>
                <w:szCs w:val="21"/>
              </w:rPr>
              <w:t>600</w:t>
            </w:r>
            <w:r>
              <w:rPr>
                <w:rFonts w:ascii="黑体" w:eastAsia="黑体" w:hAnsi="黑体" w:cs="黑体" w:hint="eastAsia"/>
                <w:color w:val="000000" w:themeColor="text1"/>
                <w:szCs w:val="21"/>
              </w:rPr>
              <w:t>字）</w:t>
            </w:r>
          </w:p>
        </w:tc>
      </w:tr>
      <w:tr w:rsidR="00554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554C10" w:rsidRDefault="000763F8">
            <w:pPr>
              <w:spacing w:line="300" w:lineRule="atLeast"/>
              <w:rPr>
                <w:rFonts w:eastAsia="仿宋_GB2312"/>
                <w:b/>
                <w:bCs/>
                <w:color w:val="000000" w:themeColor="text1"/>
                <w:szCs w:val="21"/>
              </w:rPr>
            </w:pPr>
            <w:r>
              <w:rPr>
                <w:rFonts w:eastAsia="仿宋_GB2312" w:hint="eastAsia"/>
                <w:b/>
                <w:bCs/>
                <w:color w:val="000000" w:themeColor="text1"/>
                <w:szCs w:val="21"/>
              </w:rPr>
              <w:t>可介绍硬件设施、</w:t>
            </w:r>
            <w:r>
              <w:rPr>
                <w:rFonts w:eastAsia="仿宋_GB2312" w:hint="eastAsia"/>
                <w:b/>
                <w:bCs/>
                <w:szCs w:val="21"/>
              </w:rPr>
              <w:t>拟开设课程体系</w:t>
            </w:r>
            <w:r>
              <w:rPr>
                <w:rFonts w:eastAsia="仿宋_GB2312" w:hint="eastAsia"/>
                <w:b/>
                <w:bCs/>
                <w:color w:val="000000" w:themeColor="text1"/>
                <w:szCs w:val="21"/>
              </w:rPr>
              <w:t>、教学投入、学习保障、奖助学金、机构建设、制度建设、专职行政人员配置等方面。</w:t>
            </w:r>
          </w:p>
          <w:p w:rsidR="00554C10" w:rsidRDefault="000763F8">
            <w:pPr>
              <w:spacing w:line="360" w:lineRule="auto"/>
              <w:ind w:firstLineChars="200" w:firstLine="422"/>
              <w:rPr>
                <w:rFonts w:eastAsia="仿宋_GB2312"/>
                <w:b/>
                <w:bCs/>
                <w:color w:val="000000" w:themeColor="text1"/>
                <w:szCs w:val="21"/>
              </w:rPr>
            </w:pPr>
            <w:r>
              <w:rPr>
                <w:rFonts w:eastAsia="仿宋_GB2312" w:hint="eastAsia"/>
                <w:b/>
                <w:bCs/>
                <w:color w:val="000000" w:themeColor="text1"/>
                <w:szCs w:val="21"/>
              </w:rPr>
              <w:t>课程体系：</w:t>
            </w:r>
          </w:p>
          <w:p w:rsidR="00554C10" w:rsidRDefault="000763F8">
            <w:pPr>
              <w:spacing w:line="360" w:lineRule="atLeast"/>
              <w:ind w:firstLineChars="200" w:firstLine="420"/>
              <w:rPr>
                <w:rFonts w:ascii="NSimSun" w:eastAsia="NSimSun" w:hAnsi="NSimSun" w:cs="NSimSun"/>
              </w:rPr>
            </w:pPr>
            <w:r>
              <w:rPr>
                <w:rFonts w:ascii="NSimSun" w:eastAsia="NSimSun" w:hAnsi="NSimSun" w:cs="NSimSun" w:hint="eastAsia"/>
              </w:rPr>
              <w:t>严格遵守教育部专业学位课程体系规范</w:t>
            </w:r>
            <w:r>
              <w:rPr>
                <w:rFonts w:ascii="NSimSun" w:eastAsia="NSimSun" w:hAnsi="NSimSun" w:cs="NSimSun" w:hint="eastAsia"/>
              </w:rPr>
              <w:t>，</w:t>
            </w:r>
            <w:r>
              <w:rPr>
                <w:rFonts w:ascii="NSimSun" w:eastAsia="NSimSun" w:hAnsi="NSimSun" w:cs="NSimSun" w:hint="eastAsia"/>
              </w:rPr>
              <w:t>培养德才兼备，具有现代传播理念与国际化视野，了解中国基本国情，熟练掌握新闻传播技能与方法的高层次、应用型专门人才。</w:t>
            </w:r>
            <w:r>
              <w:rPr>
                <w:rFonts w:ascii="NSimSun" w:eastAsia="NSimSun" w:hAnsi="NSimSun" w:cs="NSimSun" w:hint="eastAsia"/>
              </w:rPr>
              <w:t>依此培养目标和基本要求，本学位点分为两个研究方向：时尚传播；数字媒体。实行学分制培养，总学分</w:t>
            </w:r>
            <w:r>
              <w:rPr>
                <w:rFonts w:ascii="NSimSun" w:eastAsia="NSimSun" w:hAnsi="NSimSun" w:cs="NSimSun" w:hint="eastAsia"/>
              </w:rPr>
              <w:t>40</w:t>
            </w:r>
            <w:r>
              <w:rPr>
                <w:rFonts w:ascii="NSimSun" w:eastAsia="NSimSun" w:hAnsi="NSimSun" w:cs="NSimSun" w:hint="eastAsia"/>
              </w:rPr>
              <w:t>学分。课程体系包括基础课（</w:t>
            </w:r>
            <w:r>
              <w:rPr>
                <w:rFonts w:ascii="NSimSun" w:eastAsia="NSimSun" w:hAnsi="NSimSun" w:cs="NSimSun" w:hint="eastAsia"/>
              </w:rPr>
              <w:t>14</w:t>
            </w:r>
            <w:r>
              <w:rPr>
                <w:rFonts w:ascii="NSimSun" w:eastAsia="NSimSun" w:hAnsi="NSimSun" w:cs="NSimSun" w:hint="eastAsia"/>
              </w:rPr>
              <w:t>学分）；专业课（</w:t>
            </w:r>
            <w:r>
              <w:rPr>
                <w:rFonts w:ascii="NSimSun" w:eastAsia="NSimSun" w:hAnsi="NSimSun" w:cs="NSimSun" w:hint="eastAsia"/>
              </w:rPr>
              <w:t>14</w:t>
            </w:r>
            <w:r>
              <w:rPr>
                <w:rFonts w:ascii="NSimSun" w:eastAsia="NSimSun" w:hAnsi="NSimSun" w:cs="NSimSun" w:hint="eastAsia"/>
              </w:rPr>
              <w:t>学分）；专业选修课（时尚传播）（</w:t>
            </w:r>
            <w:r>
              <w:rPr>
                <w:rFonts w:ascii="NSimSun" w:eastAsia="NSimSun" w:hAnsi="NSimSun" w:cs="NSimSun" w:hint="eastAsia"/>
              </w:rPr>
              <w:t>8</w:t>
            </w:r>
            <w:r>
              <w:rPr>
                <w:rFonts w:ascii="NSimSun" w:eastAsia="NSimSun" w:hAnsi="NSimSun" w:cs="NSimSun" w:hint="eastAsia"/>
              </w:rPr>
              <w:t>学分）；专业选修课（数字媒体）（</w:t>
            </w:r>
            <w:r>
              <w:rPr>
                <w:rFonts w:ascii="NSimSun" w:eastAsia="NSimSun" w:hAnsi="NSimSun" w:cs="NSimSun" w:hint="eastAsia"/>
              </w:rPr>
              <w:t>8</w:t>
            </w:r>
            <w:r>
              <w:rPr>
                <w:rFonts w:ascii="NSimSun" w:eastAsia="NSimSun" w:hAnsi="NSimSun" w:cs="NSimSun" w:hint="eastAsia"/>
              </w:rPr>
              <w:t>学分）；专业实习（</w:t>
            </w:r>
            <w:r>
              <w:rPr>
                <w:rFonts w:ascii="NSimSun" w:eastAsia="NSimSun" w:hAnsi="NSimSun" w:cs="NSimSun" w:hint="eastAsia"/>
              </w:rPr>
              <w:t>4</w:t>
            </w:r>
            <w:r>
              <w:rPr>
                <w:rFonts w:ascii="NSimSun" w:eastAsia="NSimSun" w:hAnsi="NSimSun" w:cs="NSimSun" w:hint="eastAsia"/>
              </w:rPr>
              <w:t>学分），应届本科生实习实践时间不少于</w:t>
            </w:r>
            <w:r>
              <w:rPr>
                <w:rFonts w:ascii="NSimSun" w:eastAsia="NSimSun" w:hAnsi="NSimSun" w:cs="NSimSun" w:hint="eastAsia"/>
              </w:rPr>
              <w:t>6</w:t>
            </w:r>
            <w:r>
              <w:rPr>
                <w:rFonts w:ascii="NSimSun" w:eastAsia="NSimSun" w:hAnsi="NSimSun" w:cs="NSimSun" w:hint="eastAsia"/>
              </w:rPr>
              <w:t>个月。</w:t>
            </w:r>
          </w:p>
          <w:p w:rsidR="00554C10" w:rsidRDefault="000763F8">
            <w:pPr>
              <w:spacing w:line="360" w:lineRule="auto"/>
              <w:ind w:firstLineChars="200" w:firstLine="422"/>
              <w:rPr>
                <w:rFonts w:eastAsia="仿宋_GB2312"/>
                <w:b/>
                <w:bCs/>
                <w:color w:val="000000" w:themeColor="text1"/>
                <w:szCs w:val="21"/>
              </w:rPr>
            </w:pPr>
            <w:r>
              <w:rPr>
                <w:rFonts w:eastAsia="仿宋_GB2312" w:hint="eastAsia"/>
                <w:b/>
                <w:bCs/>
                <w:color w:val="000000" w:themeColor="text1"/>
                <w:szCs w:val="21"/>
              </w:rPr>
              <w:t>硬件设施与教学投入：</w:t>
            </w:r>
          </w:p>
          <w:p w:rsidR="00554C10" w:rsidRDefault="000763F8">
            <w:pPr>
              <w:spacing w:line="360" w:lineRule="auto"/>
              <w:ind w:firstLineChars="200" w:firstLine="420"/>
              <w:rPr>
                <w:rFonts w:eastAsia="仿宋_GB2312"/>
                <w:color w:val="000000" w:themeColor="text1"/>
                <w:szCs w:val="21"/>
              </w:rPr>
            </w:pPr>
            <w:r>
              <w:rPr>
                <w:rFonts w:eastAsia="仿宋_GB2312" w:hint="eastAsia"/>
                <w:color w:val="000000" w:themeColor="text1"/>
                <w:szCs w:val="21"/>
              </w:rPr>
              <w:t>目前拥有演播厅面积约</w:t>
            </w:r>
            <w:r>
              <w:rPr>
                <w:rFonts w:eastAsia="仿宋_GB2312" w:hint="eastAsia"/>
                <w:color w:val="000000" w:themeColor="text1"/>
                <w:szCs w:val="21"/>
              </w:rPr>
              <w:t>500</w:t>
            </w:r>
            <w:r>
              <w:rPr>
                <w:rFonts w:eastAsia="仿宋_GB2312" w:hint="eastAsia"/>
                <w:color w:val="000000" w:themeColor="text1"/>
                <w:szCs w:val="21"/>
              </w:rPr>
              <w:t>平米，灯光摄影实训室面积约</w:t>
            </w:r>
            <w:r>
              <w:rPr>
                <w:rFonts w:eastAsia="仿宋_GB2312" w:hint="eastAsia"/>
                <w:color w:val="000000" w:themeColor="text1"/>
                <w:szCs w:val="21"/>
              </w:rPr>
              <w:t>200</w:t>
            </w:r>
            <w:r>
              <w:rPr>
                <w:rFonts w:eastAsia="仿宋_GB2312" w:hint="eastAsia"/>
                <w:color w:val="000000" w:themeColor="text1"/>
                <w:szCs w:val="21"/>
              </w:rPr>
              <w:t>平方米，新闻采编多媒体实验室面积达到</w:t>
            </w:r>
            <w:r>
              <w:rPr>
                <w:rFonts w:eastAsia="仿宋_GB2312" w:hint="eastAsia"/>
                <w:color w:val="000000" w:themeColor="text1"/>
                <w:szCs w:val="21"/>
              </w:rPr>
              <w:t>100</w:t>
            </w:r>
            <w:r>
              <w:rPr>
                <w:rFonts w:eastAsia="仿宋_GB2312" w:hint="eastAsia"/>
                <w:color w:val="000000" w:themeColor="text1"/>
                <w:szCs w:val="21"/>
              </w:rPr>
              <w:t>平方米。三年总计投入经费</w:t>
            </w:r>
            <w:r>
              <w:rPr>
                <w:rFonts w:eastAsia="仿宋_GB2312" w:hint="eastAsia"/>
                <w:color w:val="000000" w:themeColor="text1"/>
                <w:szCs w:val="21"/>
              </w:rPr>
              <w:t>1038</w:t>
            </w:r>
            <w:r>
              <w:rPr>
                <w:rFonts w:eastAsia="仿宋_GB2312" w:hint="eastAsia"/>
                <w:color w:val="000000" w:themeColor="text1"/>
                <w:szCs w:val="21"/>
              </w:rPr>
              <w:t>万元。其中学院日常教学经费</w:t>
            </w:r>
            <w:r>
              <w:rPr>
                <w:rFonts w:eastAsia="仿宋_GB2312" w:hint="eastAsia"/>
                <w:color w:val="000000" w:themeColor="text1"/>
                <w:szCs w:val="21"/>
              </w:rPr>
              <w:t>45</w:t>
            </w:r>
            <w:r>
              <w:rPr>
                <w:rFonts w:eastAsia="仿宋_GB2312" w:hint="eastAsia"/>
                <w:color w:val="000000" w:themeColor="text1"/>
                <w:szCs w:val="21"/>
              </w:rPr>
              <w:t>万</w:t>
            </w:r>
            <w:r>
              <w:rPr>
                <w:rFonts w:eastAsia="仿宋_GB2312" w:hint="eastAsia"/>
                <w:color w:val="000000" w:themeColor="text1"/>
                <w:szCs w:val="21"/>
              </w:rPr>
              <w:t>/</w:t>
            </w:r>
            <w:r>
              <w:rPr>
                <w:rFonts w:eastAsia="仿宋_GB2312" w:hint="eastAsia"/>
                <w:color w:val="000000" w:themeColor="text1"/>
                <w:szCs w:val="21"/>
              </w:rPr>
              <w:t>年，三年总计</w:t>
            </w:r>
            <w:r>
              <w:rPr>
                <w:rFonts w:eastAsia="仿宋_GB2312" w:hint="eastAsia"/>
                <w:color w:val="000000" w:themeColor="text1"/>
                <w:szCs w:val="21"/>
              </w:rPr>
              <w:t>135</w:t>
            </w:r>
            <w:r>
              <w:rPr>
                <w:rFonts w:eastAsia="仿宋_GB2312" w:hint="eastAsia"/>
                <w:color w:val="000000" w:themeColor="text1"/>
                <w:szCs w:val="21"/>
              </w:rPr>
              <w:t>万。学院学生活动经费</w:t>
            </w:r>
            <w:r>
              <w:rPr>
                <w:rFonts w:eastAsia="仿宋_GB2312" w:hint="eastAsia"/>
                <w:color w:val="000000" w:themeColor="text1"/>
                <w:szCs w:val="21"/>
              </w:rPr>
              <w:t>3</w:t>
            </w:r>
            <w:r>
              <w:rPr>
                <w:rFonts w:eastAsia="仿宋_GB2312" w:hint="eastAsia"/>
                <w:color w:val="000000" w:themeColor="text1"/>
                <w:szCs w:val="21"/>
              </w:rPr>
              <w:t>万</w:t>
            </w:r>
            <w:r>
              <w:rPr>
                <w:rFonts w:eastAsia="仿宋_GB2312" w:hint="eastAsia"/>
                <w:color w:val="000000" w:themeColor="text1"/>
                <w:szCs w:val="21"/>
              </w:rPr>
              <w:t>/</w:t>
            </w:r>
            <w:r>
              <w:rPr>
                <w:rFonts w:eastAsia="仿宋_GB2312" w:hint="eastAsia"/>
                <w:color w:val="000000" w:themeColor="text1"/>
                <w:szCs w:val="21"/>
              </w:rPr>
              <w:t>年，三年总计</w:t>
            </w:r>
            <w:r>
              <w:rPr>
                <w:rFonts w:eastAsia="仿宋_GB2312" w:hint="eastAsia"/>
                <w:color w:val="000000" w:themeColor="text1"/>
                <w:szCs w:val="21"/>
              </w:rPr>
              <w:t>9</w:t>
            </w:r>
            <w:r>
              <w:rPr>
                <w:rFonts w:eastAsia="仿宋_GB2312" w:hint="eastAsia"/>
                <w:color w:val="000000" w:themeColor="text1"/>
                <w:szCs w:val="21"/>
              </w:rPr>
              <w:t>万。民办高校扶持资金建设：总计</w:t>
            </w:r>
            <w:r>
              <w:rPr>
                <w:rFonts w:eastAsia="仿宋_GB2312" w:hint="eastAsia"/>
                <w:color w:val="000000" w:themeColor="text1"/>
                <w:szCs w:val="21"/>
              </w:rPr>
              <w:t>768</w:t>
            </w:r>
            <w:r>
              <w:rPr>
                <w:rFonts w:eastAsia="仿宋_GB2312" w:hint="eastAsia"/>
                <w:color w:val="000000" w:themeColor="text1"/>
                <w:szCs w:val="21"/>
              </w:rPr>
              <w:t>万元。演播厅建设投入</w:t>
            </w:r>
            <w:r>
              <w:rPr>
                <w:rFonts w:eastAsia="仿宋_GB2312" w:hint="eastAsia"/>
                <w:color w:val="000000" w:themeColor="text1"/>
                <w:szCs w:val="21"/>
              </w:rPr>
              <w:t>520</w:t>
            </w:r>
            <w:r>
              <w:rPr>
                <w:rFonts w:eastAsia="仿宋_GB2312" w:hint="eastAsia"/>
                <w:color w:val="000000" w:themeColor="text1"/>
                <w:szCs w:val="21"/>
              </w:rPr>
              <w:t>万，影像工作室和录音棚建设</w:t>
            </w:r>
            <w:r>
              <w:rPr>
                <w:rFonts w:eastAsia="仿宋_GB2312" w:hint="eastAsia"/>
                <w:color w:val="000000" w:themeColor="text1"/>
                <w:szCs w:val="21"/>
              </w:rPr>
              <w:t>168</w:t>
            </w:r>
            <w:r>
              <w:rPr>
                <w:rFonts w:eastAsia="仿宋_GB2312" w:hint="eastAsia"/>
                <w:color w:val="000000" w:themeColor="text1"/>
                <w:szCs w:val="21"/>
              </w:rPr>
              <w:t>万，超宽显示屏建设投入</w:t>
            </w:r>
            <w:r>
              <w:rPr>
                <w:rFonts w:eastAsia="仿宋_GB2312" w:hint="eastAsia"/>
                <w:color w:val="000000" w:themeColor="text1"/>
                <w:szCs w:val="21"/>
              </w:rPr>
              <w:t>80</w:t>
            </w:r>
            <w:r>
              <w:rPr>
                <w:rFonts w:eastAsia="仿宋_GB2312" w:hint="eastAsia"/>
                <w:color w:val="000000" w:themeColor="text1"/>
                <w:szCs w:val="21"/>
              </w:rPr>
              <w:t>万。试点专业建设费用，新闻专业、广告专业各</w:t>
            </w:r>
            <w:r>
              <w:rPr>
                <w:rFonts w:eastAsia="仿宋_GB2312" w:hint="eastAsia"/>
                <w:color w:val="000000" w:themeColor="text1"/>
                <w:szCs w:val="21"/>
              </w:rPr>
              <w:t>15</w:t>
            </w:r>
            <w:r>
              <w:rPr>
                <w:rFonts w:eastAsia="仿宋_GB2312" w:hint="eastAsia"/>
                <w:color w:val="000000" w:themeColor="text1"/>
                <w:szCs w:val="21"/>
              </w:rPr>
              <w:t>万每年总计</w:t>
            </w:r>
            <w:r>
              <w:rPr>
                <w:rFonts w:eastAsia="仿宋_GB2312" w:hint="eastAsia"/>
                <w:color w:val="000000" w:themeColor="text1"/>
                <w:szCs w:val="21"/>
              </w:rPr>
              <w:t>30</w:t>
            </w:r>
            <w:r>
              <w:rPr>
                <w:rFonts w:eastAsia="仿宋_GB2312" w:hint="eastAsia"/>
                <w:color w:val="000000" w:themeColor="text1"/>
                <w:szCs w:val="21"/>
              </w:rPr>
              <w:t>万。</w:t>
            </w:r>
            <w:r>
              <w:rPr>
                <w:rFonts w:eastAsia="仿宋_GB2312" w:hint="eastAsia"/>
                <w:color w:val="000000" w:themeColor="text1"/>
                <w:szCs w:val="21"/>
              </w:rPr>
              <w:t xml:space="preserve"> </w:t>
            </w:r>
            <w:r>
              <w:rPr>
                <w:rFonts w:eastAsia="仿宋_GB2312" w:hint="eastAsia"/>
                <w:color w:val="000000" w:themeColor="text1"/>
                <w:szCs w:val="21"/>
              </w:rPr>
              <w:t>新专业传建设费，播围棋</w:t>
            </w:r>
            <w:r>
              <w:rPr>
                <w:rFonts w:eastAsia="仿宋_GB2312" w:hint="eastAsia"/>
                <w:color w:val="000000" w:themeColor="text1"/>
                <w:szCs w:val="21"/>
              </w:rPr>
              <w:t>20</w:t>
            </w:r>
            <w:r>
              <w:rPr>
                <w:rFonts w:eastAsia="仿宋_GB2312" w:hint="eastAsia"/>
                <w:color w:val="000000" w:themeColor="text1"/>
                <w:szCs w:val="21"/>
              </w:rPr>
              <w:t>万元。总计</w:t>
            </w:r>
            <w:r>
              <w:rPr>
                <w:rFonts w:eastAsia="仿宋_GB2312" w:hint="eastAsia"/>
                <w:color w:val="000000" w:themeColor="text1"/>
                <w:szCs w:val="21"/>
              </w:rPr>
              <w:t>50</w:t>
            </w:r>
            <w:r>
              <w:rPr>
                <w:rFonts w:eastAsia="仿宋_GB2312" w:hint="eastAsia"/>
                <w:color w:val="000000" w:themeColor="text1"/>
                <w:szCs w:val="21"/>
              </w:rPr>
              <w:t>万元。各类项目建设：重点课程建设</w:t>
            </w:r>
            <w:r>
              <w:rPr>
                <w:rFonts w:eastAsia="仿宋_GB2312" w:hint="eastAsia"/>
                <w:color w:val="000000" w:themeColor="text1"/>
                <w:szCs w:val="21"/>
              </w:rPr>
              <w:t>24</w:t>
            </w:r>
            <w:r>
              <w:rPr>
                <w:rFonts w:eastAsia="仿宋_GB2312" w:hint="eastAsia"/>
                <w:color w:val="000000" w:themeColor="text1"/>
                <w:szCs w:val="21"/>
              </w:rPr>
              <w:t>万元、教材建设</w:t>
            </w:r>
            <w:r>
              <w:rPr>
                <w:rFonts w:eastAsia="仿宋_GB2312" w:hint="eastAsia"/>
                <w:color w:val="000000" w:themeColor="text1"/>
                <w:szCs w:val="21"/>
              </w:rPr>
              <w:t>15</w:t>
            </w:r>
            <w:r>
              <w:rPr>
                <w:rFonts w:eastAsia="仿宋_GB2312" w:hint="eastAsia"/>
                <w:color w:val="000000" w:themeColor="text1"/>
                <w:szCs w:val="21"/>
              </w:rPr>
              <w:t>万元。校</w:t>
            </w:r>
            <w:r>
              <w:rPr>
                <w:rFonts w:eastAsia="仿宋_GB2312" w:hint="eastAsia"/>
                <w:color w:val="000000" w:themeColor="text1"/>
                <w:szCs w:val="21"/>
              </w:rPr>
              <w:t>级科研</w:t>
            </w:r>
            <w:r>
              <w:rPr>
                <w:rFonts w:eastAsia="仿宋_GB2312" w:hint="eastAsia"/>
                <w:color w:val="000000" w:themeColor="text1"/>
                <w:szCs w:val="21"/>
              </w:rPr>
              <w:t>7</w:t>
            </w:r>
            <w:r>
              <w:rPr>
                <w:rFonts w:eastAsia="仿宋_GB2312" w:hint="eastAsia"/>
                <w:color w:val="000000" w:themeColor="text1"/>
                <w:szCs w:val="21"/>
              </w:rPr>
              <w:t>万元、市级项目</w:t>
            </w:r>
            <w:r>
              <w:rPr>
                <w:rFonts w:eastAsia="仿宋_GB2312" w:hint="eastAsia"/>
                <w:color w:val="000000" w:themeColor="text1"/>
                <w:szCs w:val="21"/>
              </w:rPr>
              <w:t>30</w:t>
            </w:r>
            <w:r>
              <w:rPr>
                <w:rFonts w:eastAsia="仿宋_GB2312" w:hint="eastAsia"/>
                <w:color w:val="000000" w:themeColor="text1"/>
                <w:szCs w:val="21"/>
              </w:rPr>
              <w:t>万元经费，合计约</w:t>
            </w:r>
            <w:r>
              <w:rPr>
                <w:rFonts w:eastAsia="仿宋_GB2312" w:hint="eastAsia"/>
                <w:color w:val="000000" w:themeColor="text1"/>
                <w:szCs w:val="21"/>
              </w:rPr>
              <w:t>76</w:t>
            </w:r>
            <w:r>
              <w:rPr>
                <w:rFonts w:eastAsia="仿宋_GB2312" w:hint="eastAsia"/>
                <w:color w:val="000000" w:themeColor="text1"/>
                <w:szCs w:val="21"/>
              </w:rPr>
              <w:t>万。</w:t>
            </w:r>
          </w:p>
          <w:p w:rsidR="00554C10" w:rsidRDefault="000763F8">
            <w:pPr>
              <w:spacing w:line="360" w:lineRule="auto"/>
              <w:ind w:firstLineChars="200" w:firstLine="422"/>
              <w:rPr>
                <w:rFonts w:eastAsia="仿宋_GB2312"/>
                <w:color w:val="000000" w:themeColor="text1"/>
                <w:szCs w:val="21"/>
              </w:rPr>
            </w:pPr>
            <w:r>
              <w:rPr>
                <w:rFonts w:eastAsia="仿宋_GB2312" w:hint="eastAsia"/>
                <w:b/>
                <w:bCs/>
                <w:color w:val="000000" w:themeColor="text1"/>
                <w:szCs w:val="21"/>
              </w:rPr>
              <w:t>奖助学金：</w:t>
            </w:r>
          </w:p>
          <w:p w:rsidR="00554C10" w:rsidRDefault="000763F8">
            <w:pPr>
              <w:spacing w:line="360" w:lineRule="auto"/>
              <w:ind w:firstLineChars="200" w:firstLine="420"/>
              <w:rPr>
                <w:rFonts w:eastAsia="仿宋_GB2312"/>
                <w:color w:val="000000" w:themeColor="text1"/>
                <w:szCs w:val="21"/>
              </w:rPr>
            </w:pPr>
            <w:r>
              <w:rPr>
                <w:rFonts w:eastAsia="仿宋_GB2312" w:hint="eastAsia"/>
                <w:color w:val="000000" w:themeColor="text1"/>
                <w:szCs w:val="21"/>
              </w:rPr>
              <w:t>已拥有上海建桥学院各层次奖学金和助学金体系、国家助学贷款；还有学校专门设立的紫越奖、清云奖、上海建桥学院卓越奖学金等。</w:t>
            </w:r>
          </w:p>
          <w:p w:rsidR="00554C10" w:rsidRDefault="000763F8">
            <w:pPr>
              <w:spacing w:line="360" w:lineRule="auto"/>
              <w:ind w:firstLineChars="200" w:firstLine="422"/>
              <w:rPr>
                <w:rFonts w:eastAsia="仿宋_GB2312"/>
                <w:color w:val="000000" w:themeColor="text1"/>
                <w:szCs w:val="21"/>
              </w:rPr>
            </w:pPr>
            <w:r>
              <w:rPr>
                <w:rFonts w:eastAsia="仿宋_GB2312" w:hint="eastAsia"/>
                <w:b/>
                <w:bCs/>
                <w:color w:val="000000" w:themeColor="text1"/>
                <w:szCs w:val="21"/>
              </w:rPr>
              <w:t>机构建设与专职行政人员配置：</w:t>
            </w:r>
          </w:p>
          <w:p w:rsidR="00554C10" w:rsidRDefault="000763F8">
            <w:pPr>
              <w:spacing w:line="360" w:lineRule="auto"/>
              <w:ind w:firstLineChars="200" w:firstLine="420"/>
              <w:rPr>
                <w:rFonts w:eastAsia="仿宋_GB2312"/>
                <w:color w:val="000000" w:themeColor="text1"/>
                <w:szCs w:val="21"/>
              </w:rPr>
            </w:pPr>
            <w:r>
              <w:rPr>
                <w:rFonts w:eastAsia="仿宋_GB2312" w:hint="eastAsia"/>
                <w:color w:val="000000" w:themeColor="text1"/>
                <w:szCs w:val="21"/>
              </w:rPr>
              <w:t>目前实验室管理及行政人员配备齐全，具有完善的二级管理体系，学术委员会、教学指导委员会、教材建设委员会等质量管理机构，保障学科建设的规范运行。学校将保证给与学科点建设的充足经费，保障学位点的办学质量。</w:t>
            </w:r>
          </w:p>
        </w:tc>
      </w:tr>
      <w:tr w:rsidR="00554C10">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554C10" w:rsidRDefault="000763F8">
            <w:pPr>
              <w:spacing w:line="500" w:lineRule="atLeast"/>
              <w:ind w:firstLineChars="50" w:firstLine="120"/>
              <w:rPr>
                <w:rFonts w:ascii="仿宋_GB2312" w:eastAsia="仿宋_GB2312"/>
                <w:sz w:val="24"/>
              </w:rPr>
            </w:pPr>
            <w:r>
              <w:rPr>
                <w:rFonts w:ascii="仿宋_GB2312" w:eastAsia="仿宋_GB2312" w:hint="eastAsia"/>
                <w:sz w:val="24"/>
              </w:rPr>
              <w:t>学位授予单位学位评定委员会审核意见：</w:t>
            </w: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554C10">
            <w:pPr>
              <w:spacing w:before="120" w:after="120" w:line="300" w:lineRule="atLeast"/>
              <w:rPr>
                <w:rFonts w:eastAsiaTheme="minorEastAsia"/>
              </w:rPr>
            </w:pPr>
          </w:p>
          <w:p w:rsidR="00554C10" w:rsidRDefault="000763F8">
            <w:pPr>
              <w:spacing w:line="500" w:lineRule="atLeast"/>
              <w:ind w:firstLineChars="50" w:firstLine="12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主席：</w:t>
            </w:r>
            <w:r>
              <w:rPr>
                <w:rFonts w:ascii="仿宋_GB2312" w:eastAsia="仿宋_GB2312" w:hint="eastAsia"/>
                <w:sz w:val="24"/>
              </w:rPr>
              <w:t xml:space="preserve">                </w:t>
            </w:r>
            <w:r>
              <w:rPr>
                <w:rFonts w:ascii="仿宋_GB2312" w:eastAsia="仿宋_GB2312" w:hint="eastAsia"/>
                <w:sz w:val="24"/>
              </w:rPr>
              <w:t>（学位评定委员会章）</w:t>
            </w:r>
            <w:r>
              <w:rPr>
                <w:rFonts w:ascii="仿宋_GB2312" w:eastAsia="仿宋_GB2312" w:hint="eastAsia"/>
                <w:sz w:val="24"/>
              </w:rPr>
              <w:t xml:space="preserve"> </w:t>
            </w:r>
          </w:p>
          <w:p w:rsidR="00554C10" w:rsidRDefault="000763F8">
            <w:pPr>
              <w:spacing w:before="120" w:after="120" w:line="300" w:lineRule="atLeast"/>
              <w:ind w:firstLineChars="2300" w:firstLine="5520"/>
              <w:rPr>
                <w:rFonts w:eastAsia="仿宋_GB2312"/>
                <w:szCs w:val="21"/>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554C10">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554C10" w:rsidRDefault="000763F8">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554C10" w:rsidRDefault="00554C10">
            <w:pPr>
              <w:spacing w:line="500" w:lineRule="atLeast"/>
              <w:ind w:firstLineChars="50" w:firstLine="120"/>
              <w:rPr>
                <w:rFonts w:ascii="仿宋_GB2312" w:eastAsia="仿宋_GB2312"/>
                <w:sz w:val="24"/>
              </w:rPr>
            </w:pPr>
          </w:p>
          <w:p w:rsidR="00554C10" w:rsidRDefault="000763F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554C10" w:rsidRDefault="000763F8">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554C10" w:rsidRDefault="00554C10">
            <w:pPr>
              <w:spacing w:before="120" w:after="120" w:line="300" w:lineRule="atLeast"/>
              <w:ind w:rightChars="136" w:right="286"/>
              <w:rPr>
                <w:sz w:val="24"/>
              </w:rPr>
            </w:pPr>
          </w:p>
          <w:p w:rsidR="00554C10" w:rsidRDefault="00554C10">
            <w:pPr>
              <w:spacing w:before="120" w:after="120" w:line="300" w:lineRule="atLeast"/>
              <w:ind w:rightChars="136" w:right="286"/>
              <w:rPr>
                <w:rFonts w:ascii="仿宋_GB2312" w:eastAsia="仿宋_GB2312"/>
                <w:sz w:val="24"/>
              </w:rPr>
            </w:pPr>
          </w:p>
          <w:p w:rsidR="00554C10" w:rsidRDefault="00554C10">
            <w:pPr>
              <w:spacing w:before="120" w:after="120" w:line="300" w:lineRule="atLeast"/>
              <w:ind w:rightChars="136" w:right="286"/>
              <w:rPr>
                <w:rFonts w:ascii="仿宋_GB2312" w:eastAsia="仿宋_GB2312"/>
                <w:sz w:val="24"/>
              </w:rPr>
            </w:pPr>
          </w:p>
          <w:p w:rsidR="00554C10" w:rsidRDefault="000763F8">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w:t>
            </w:r>
            <w:r>
              <w:rPr>
                <w:rFonts w:ascii="仿宋_GB2312" w:eastAsia="仿宋_GB2312" w:hint="eastAsia"/>
                <w:sz w:val="24"/>
              </w:rPr>
              <w:t xml:space="preserve">                </w:t>
            </w:r>
            <w:r>
              <w:rPr>
                <w:rFonts w:ascii="仿宋_GB2312" w:eastAsia="仿宋_GB2312" w:hint="eastAsia"/>
                <w:sz w:val="24"/>
              </w:rPr>
              <w:t>（单位公章）</w:t>
            </w:r>
          </w:p>
          <w:p w:rsidR="00554C10" w:rsidRDefault="00554C10">
            <w:pPr>
              <w:spacing w:before="120" w:after="120" w:line="300" w:lineRule="atLeast"/>
              <w:ind w:firstLineChars="2550" w:firstLine="6120"/>
              <w:rPr>
                <w:rFonts w:ascii="仿宋_GB2312" w:eastAsia="仿宋_GB2312"/>
                <w:sz w:val="24"/>
              </w:rPr>
            </w:pPr>
          </w:p>
          <w:p w:rsidR="00554C10" w:rsidRDefault="000763F8">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554C10" w:rsidRDefault="00554C10">
            <w:pPr>
              <w:spacing w:before="120" w:after="120" w:line="300" w:lineRule="atLeast"/>
              <w:ind w:firstLineChars="2009" w:firstLine="4219"/>
              <w:rPr>
                <w:rFonts w:eastAsia="仿宋_GB2312"/>
                <w:szCs w:val="21"/>
              </w:rPr>
            </w:pPr>
          </w:p>
        </w:tc>
      </w:tr>
    </w:tbl>
    <w:p w:rsidR="00554C10" w:rsidRDefault="00554C10">
      <w:pPr>
        <w:sectPr w:rsidR="00554C10">
          <w:footerReference w:type="even" r:id="rId22"/>
          <w:footerReference w:type="default" r:id="rId23"/>
          <w:type w:val="continuous"/>
          <w:pgSz w:w="11906" w:h="16838"/>
          <w:pgMar w:top="1440" w:right="1800" w:bottom="1440" w:left="1800" w:header="851" w:footer="992" w:gutter="0"/>
          <w:pgNumType w:fmt="numberInDash"/>
          <w:cols w:space="425"/>
          <w:docGrid w:type="lines" w:linePitch="312"/>
        </w:sectPr>
      </w:pPr>
    </w:p>
    <w:p w:rsidR="00554C10" w:rsidRDefault="00554C10">
      <w:pPr>
        <w:rPr>
          <w:rFonts w:ascii="方正小标宋简体" w:eastAsia="方正小标宋简体" w:hAnsi="方正小标宋简体" w:cs="方正小标宋简体"/>
          <w:bCs/>
          <w:sz w:val="36"/>
          <w:szCs w:val="36"/>
        </w:rPr>
      </w:pPr>
      <w:bookmarkStart w:id="1" w:name="_Toc19313"/>
      <w:bookmarkEnd w:id="1"/>
    </w:p>
    <w:sectPr w:rsidR="00554C10">
      <w:headerReference w:type="even" r:id="rId24"/>
      <w:headerReference w:type="default" r:id="rId25"/>
      <w:footerReference w:type="even" r:id="rId26"/>
      <w:footerReference w:type="default" r:id="rId27"/>
      <w:type w:val="continuous"/>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63F8" w:rsidRDefault="000763F8">
      <w:r>
        <w:separator/>
      </w:r>
    </w:p>
  </w:endnote>
  <w:endnote w:type="continuationSeparator" w:id="0">
    <w:p w:rsidR="000763F8" w:rsidRDefault="0007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20B0604020202020204"/>
    <w:charset w:val="86"/>
    <w:family w:val="auto"/>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panose1 w:val="03000509000000000000"/>
    <w:charset w:val="86"/>
    <w:family w:val="script"/>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0"/>
    <w:family w:val="decorative"/>
    <w:pitch w:val="variable"/>
    <w:sig w:usb0="00000003" w:usb1="00000000" w:usb2="00000000" w:usb3="00000000" w:csb0="80000001" w:csb1="00000000"/>
  </w:font>
  <w:font w:name="仿宋">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STFangsong">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CF3C52" w:usb2="00000016" w:usb3="00000000" w:csb0="0004001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21</w:instrText>
    </w:r>
    <w:r>
      <w:rPr>
        <w:sz w:val="21"/>
        <w:szCs w:val="21"/>
      </w:rPr>
      <w:fldChar w:fldCharType="end"/>
    </w:r>
    <w:r>
      <w:rPr>
        <w:rFonts w:hint="eastAsia"/>
        <w:sz w:val="21"/>
        <w:szCs w:val="21"/>
      </w:rPr>
      <w:instrText>-58</w:instrText>
    </w:r>
    <w:r>
      <w:rPr>
        <w:sz w:val="21"/>
        <w:szCs w:val="21"/>
      </w:rPr>
      <w:fldChar w:fldCharType="separate"/>
    </w:r>
    <w:r>
      <w:rPr>
        <w:sz w:val="21"/>
        <w:szCs w:val="21"/>
      </w:rPr>
      <w:t>7</w:t>
    </w:r>
    <w:r>
      <w:rPr>
        <w:sz w:val="21"/>
        <w:szCs w:val="2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38</w:instrText>
    </w:r>
    <w:r>
      <w:rPr>
        <w:sz w:val="21"/>
        <w:szCs w:val="21"/>
      </w:rPr>
      <w:fldChar w:fldCharType="end"/>
    </w:r>
    <w:r>
      <w:rPr>
        <w:rFonts w:hint="eastAsia"/>
        <w:sz w:val="21"/>
        <w:szCs w:val="21"/>
      </w:rPr>
      <w:instrText>-80</w:instrText>
    </w:r>
    <w:r>
      <w:rPr>
        <w:sz w:val="21"/>
        <w:szCs w:val="21"/>
      </w:rPr>
      <w:fldChar w:fldCharType="separate"/>
    </w:r>
    <w:r>
      <w:rPr>
        <w:sz w:val="21"/>
        <w:szCs w:val="21"/>
      </w:rPr>
      <w:t>-42</w:t>
    </w:r>
    <w:r>
      <w:rPr>
        <w:sz w:val="21"/>
        <w:szCs w:val="2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37</w:instrText>
    </w:r>
    <w:r>
      <w:rPr>
        <w:sz w:val="21"/>
        <w:szCs w:val="21"/>
      </w:rPr>
      <w:fldChar w:fldCharType="end"/>
    </w:r>
    <w:r>
      <w:rPr>
        <w:rFonts w:hint="eastAsia"/>
        <w:sz w:val="21"/>
        <w:szCs w:val="21"/>
      </w:rPr>
      <w:instrText>-80</w:instrText>
    </w:r>
    <w:r>
      <w:rPr>
        <w:sz w:val="21"/>
        <w:szCs w:val="21"/>
      </w:rPr>
      <w:fldChar w:fldCharType="separate"/>
    </w:r>
    <w:r>
      <w:rPr>
        <w:sz w:val="21"/>
        <w:szCs w:val="21"/>
      </w:rPr>
      <w:t>-43</w:t>
    </w:r>
    <w:r>
      <w:rPr>
        <w:sz w:val="21"/>
        <w:szCs w:val="2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42</w:instrText>
    </w:r>
    <w:r>
      <w:rPr>
        <w:sz w:val="21"/>
        <w:szCs w:val="21"/>
      </w:rPr>
      <w:fldChar w:fldCharType="end"/>
    </w:r>
    <w:r>
      <w:rPr>
        <w:rFonts w:hint="eastAsia"/>
        <w:sz w:val="21"/>
        <w:szCs w:val="21"/>
      </w:rPr>
      <w:instrText>-80</w:instrText>
    </w:r>
    <w:r>
      <w:rPr>
        <w:sz w:val="21"/>
        <w:szCs w:val="21"/>
      </w:rPr>
      <w:fldChar w:fldCharType="separate"/>
    </w:r>
    <w:r>
      <w:rPr>
        <w:sz w:val="21"/>
        <w:szCs w:val="21"/>
      </w:rPr>
      <w:t>-38</w:t>
    </w:r>
    <w:r>
      <w:rPr>
        <w:sz w:val="21"/>
        <w:szCs w:val="21"/>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41</w:instrText>
    </w:r>
    <w:r>
      <w:rPr>
        <w:sz w:val="21"/>
        <w:szCs w:val="21"/>
      </w:rPr>
      <w:fldChar w:fldCharType="end"/>
    </w:r>
    <w:r>
      <w:rPr>
        <w:rFonts w:hint="eastAsia"/>
        <w:sz w:val="21"/>
        <w:szCs w:val="21"/>
      </w:rPr>
      <w:instrText>-80</w:instrText>
    </w:r>
    <w:r>
      <w:rPr>
        <w:sz w:val="21"/>
        <w:szCs w:val="21"/>
      </w:rPr>
      <w:fldChar w:fldCharType="separate"/>
    </w:r>
    <w:r>
      <w:rPr>
        <w:sz w:val="21"/>
        <w:szCs w:val="21"/>
      </w:rPr>
      <w:t>-39</w:t>
    </w:r>
    <w:r>
      <w:rPr>
        <w:sz w:val="21"/>
        <w:szCs w:val="21"/>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pStyle w:val="a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A0668F">
      <w:rPr>
        <w:noProof/>
        <w:sz w:val="21"/>
        <w:szCs w:val="21"/>
      </w:rPr>
      <w:instrText>8</w:instrText>
    </w:r>
    <w:r>
      <w:rPr>
        <w:sz w:val="21"/>
        <w:szCs w:val="21"/>
      </w:rPr>
      <w:fldChar w:fldCharType="end"/>
    </w:r>
    <w:r>
      <w:rPr>
        <w:rFonts w:hint="eastAsia"/>
        <w:sz w:val="21"/>
        <w:szCs w:val="21"/>
      </w:rPr>
      <w:instrText>-80</w:instrText>
    </w:r>
    <w:r>
      <w:rPr>
        <w:sz w:val="21"/>
        <w:szCs w:val="21"/>
      </w:rPr>
      <w:fldChar w:fldCharType="separate"/>
    </w:r>
    <w:r w:rsidR="00A0668F">
      <w:rPr>
        <w:noProof/>
        <w:sz w:val="21"/>
        <w:szCs w:val="21"/>
      </w:rPr>
      <w:t>-72</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A0668F">
      <w:rPr>
        <w:noProof/>
        <w:sz w:val="21"/>
        <w:szCs w:val="21"/>
      </w:rPr>
      <w:instrText>24</w:instrText>
    </w:r>
    <w:r>
      <w:rPr>
        <w:sz w:val="21"/>
        <w:szCs w:val="21"/>
      </w:rPr>
      <w:fldChar w:fldCharType="end"/>
    </w:r>
    <w:r>
      <w:rPr>
        <w:rFonts w:hint="eastAsia"/>
        <w:sz w:val="21"/>
        <w:szCs w:val="21"/>
      </w:rPr>
      <w:instrText>-80</w:instrText>
    </w:r>
    <w:r>
      <w:rPr>
        <w:sz w:val="21"/>
        <w:szCs w:val="21"/>
      </w:rPr>
      <w:fldChar w:fldCharType="separate"/>
    </w:r>
    <w:r w:rsidR="00A0668F">
      <w:rPr>
        <w:noProof/>
        <w:sz w:val="21"/>
        <w:szCs w:val="21"/>
      </w:rPr>
      <w:t>-56</w:t>
    </w:r>
    <w:r>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A0668F">
      <w:rPr>
        <w:noProof/>
        <w:sz w:val="21"/>
        <w:szCs w:val="21"/>
      </w:rPr>
      <w:instrText>25</w:instrText>
    </w:r>
    <w:r>
      <w:rPr>
        <w:sz w:val="21"/>
        <w:szCs w:val="21"/>
      </w:rPr>
      <w:fldChar w:fldCharType="end"/>
    </w:r>
    <w:r>
      <w:rPr>
        <w:rFonts w:hint="eastAsia"/>
        <w:sz w:val="21"/>
        <w:szCs w:val="21"/>
      </w:rPr>
      <w:instrText>-80</w:instrText>
    </w:r>
    <w:r>
      <w:rPr>
        <w:sz w:val="21"/>
        <w:szCs w:val="21"/>
      </w:rPr>
      <w:fldChar w:fldCharType="separate"/>
    </w:r>
    <w:r w:rsidR="00A0668F">
      <w:rPr>
        <w:noProof/>
        <w:sz w:val="21"/>
        <w:szCs w:val="21"/>
      </w:rPr>
      <w:t>-55</w:t>
    </w:r>
    <w:r>
      <w:rPr>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A0668F">
      <w:rPr>
        <w:noProof/>
        <w:sz w:val="21"/>
        <w:szCs w:val="21"/>
      </w:rPr>
      <w:instrText>30</w:instrText>
    </w:r>
    <w:r>
      <w:rPr>
        <w:sz w:val="21"/>
        <w:szCs w:val="21"/>
      </w:rPr>
      <w:fldChar w:fldCharType="end"/>
    </w:r>
    <w:r>
      <w:rPr>
        <w:rFonts w:hint="eastAsia"/>
        <w:sz w:val="21"/>
        <w:szCs w:val="21"/>
      </w:rPr>
      <w:instrText>-80</w:instrText>
    </w:r>
    <w:r>
      <w:rPr>
        <w:sz w:val="21"/>
        <w:szCs w:val="21"/>
      </w:rPr>
      <w:fldChar w:fldCharType="separate"/>
    </w:r>
    <w:r w:rsidR="00A0668F">
      <w:rPr>
        <w:noProof/>
        <w:sz w:val="21"/>
        <w:szCs w:val="21"/>
      </w:rPr>
      <w:t>-50</w:t>
    </w:r>
    <w:r>
      <w:rPr>
        <w:sz w:val="21"/>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pStyle w:val="ad"/>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A0668F">
      <w:rPr>
        <w:noProof/>
        <w:sz w:val="21"/>
        <w:szCs w:val="21"/>
      </w:rPr>
      <w:instrText>31</w:instrText>
    </w:r>
    <w:r>
      <w:rPr>
        <w:sz w:val="21"/>
        <w:szCs w:val="21"/>
      </w:rPr>
      <w:fldChar w:fldCharType="end"/>
    </w:r>
    <w:r>
      <w:rPr>
        <w:rFonts w:hint="eastAsia"/>
        <w:sz w:val="21"/>
        <w:szCs w:val="21"/>
      </w:rPr>
      <w:instrText>-80</w:instrText>
    </w:r>
    <w:r>
      <w:rPr>
        <w:sz w:val="21"/>
        <w:szCs w:val="21"/>
      </w:rPr>
      <w:fldChar w:fldCharType="separate"/>
    </w:r>
    <w:r w:rsidR="00A0668F">
      <w:rPr>
        <w:noProof/>
        <w:sz w:val="21"/>
        <w:szCs w:val="21"/>
      </w:rPr>
      <w:t>-49</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63F8" w:rsidRDefault="000763F8">
      <w:r>
        <w:separator/>
      </w:r>
    </w:p>
  </w:footnote>
  <w:footnote w:type="continuationSeparator" w:id="0">
    <w:p w:rsidR="000763F8" w:rsidRDefault="0007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jc w:val="left"/>
    </w:pPr>
  </w:p>
  <w:sdt>
    <w:sdtPr>
      <w:id w:val="-136731089"/>
    </w:sdtPr>
    <w:sdtEndPr/>
    <w:sdtContent>
      <w:p w:rsidR="00554C10" w:rsidRDefault="000763F8">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0763F8">
    <w:pPr>
      <w:ind w:rightChars="-230" w:right="-483"/>
      <w:jc w:val="left"/>
      <w:rPr>
        <w:sz w:val="24"/>
      </w:rPr>
    </w:pPr>
    <w:sdt>
      <w:sdtPr>
        <w:id w:val="-1957092272"/>
      </w:sdtPr>
      <w:sdtEndPr>
        <w:rPr>
          <w:sz w:val="24"/>
        </w:rPr>
      </w:sdtEndPr>
      <w:sdtContent/>
    </w:sdt>
  </w:p>
  <w:p w:rsidR="00554C10" w:rsidRDefault="00554C10">
    <w:pPr>
      <w:ind w:rightChars="-230" w:right="-483"/>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ind w:leftChars="-202" w:hangingChars="202" w:hanging="424"/>
      <w:jc w:val="left"/>
    </w:pPr>
  </w:p>
  <w:sdt>
    <w:sdtPr>
      <w:id w:val="-307177869"/>
    </w:sdtPr>
    <w:sdtEndPr/>
    <w:sdtContent>
      <w:p w:rsidR="00554C10" w:rsidRDefault="000763F8">
        <w:pPr>
          <w:ind w:leftChars="-202" w:hangingChars="202" w:hanging="424"/>
          <w:jc w:val="lef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C10" w:rsidRDefault="00554C10">
    <w:pPr>
      <w:ind w:rightChars="-230" w:right="-483"/>
      <w:jc w:val="right"/>
      <w:rPr>
        <w:sz w:val="24"/>
      </w:rPr>
    </w:pPr>
  </w:p>
  <w:p w:rsidR="00554C10" w:rsidRDefault="00554C10">
    <w:pPr>
      <w:ind w:rightChars="-230" w:right="-48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B86FA"/>
    <w:multiLevelType w:val="singleLevel"/>
    <w:tmpl w:val="20BB86FA"/>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03E4"/>
    <w:rsid w:val="00063507"/>
    <w:rsid w:val="00064CAC"/>
    <w:rsid w:val="00070590"/>
    <w:rsid w:val="00074379"/>
    <w:rsid w:val="000760A7"/>
    <w:rsid w:val="000763F8"/>
    <w:rsid w:val="00085ACF"/>
    <w:rsid w:val="00092557"/>
    <w:rsid w:val="000A2F5E"/>
    <w:rsid w:val="000A3B1C"/>
    <w:rsid w:val="000A3F10"/>
    <w:rsid w:val="000A5849"/>
    <w:rsid w:val="000A5E70"/>
    <w:rsid w:val="000B15C5"/>
    <w:rsid w:val="000B24E6"/>
    <w:rsid w:val="000B2ACD"/>
    <w:rsid w:val="000B32C9"/>
    <w:rsid w:val="000B3EC3"/>
    <w:rsid w:val="000B63D8"/>
    <w:rsid w:val="000C0379"/>
    <w:rsid w:val="000C1FFB"/>
    <w:rsid w:val="000C41D7"/>
    <w:rsid w:val="000C613C"/>
    <w:rsid w:val="000C6507"/>
    <w:rsid w:val="000D358B"/>
    <w:rsid w:val="000D3E8D"/>
    <w:rsid w:val="000D4DCC"/>
    <w:rsid w:val="000D4F05"/>
    <w:rsid w:val="000D5F73"/>
    <w:rsid w:val="000E1460"/>
    <w:rsid w:val="000E2396"/>
    <w:rsid w:val="000E731C"/>
    <w:rsid w:val="000F1657"/>
    <w:rsid w:val="000F21B6"/>
    <w:rsid w:val="000F3AD5"/>
    <w:rsid w:val="000F5B4E"/>
    <w:rsid w:val="000F6830"/>
    <w:rsid w:val="0011300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65985"/>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E4767"/>
    <w:rsid w:val="002F3F9C"/>
    <w:rsid w:val="002F5DE2"/>
    <w:rsid w:val="002F71C2"/>
    <w:rsid w:val="0030446A"/>
    <w:rsid w:val="00306FCD"/>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9DC"/>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340FE"/>
    <w:rsid w:val="0043545E"/>
    <w:rsid w:val="004371F5"/>
    <w:rsid w:val="004407E7"/>
    <w:rsid w:val="004459BB"/>
    <w:rsid w:val="00446BCF"/>
    <w:rsid w:val="00447823"/>
    <w:rsid w:val="00470281"/>
    <w:rsid w:val="00470D8C"/>
    <w:rsid w:val="00476027"/>
    <w:rsid w:val="00477747"/>
    <w:rsid w:val="00480B95"/>
    <w:rsid w:val="00484492"/>
    <w:rsid w:val="00487778"/>
    <w:rsid w:val="00494DDA"/>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056E2"/>
    <w:rsid w:val="00507519"/>
    <w:rsid w:val="00511A79"/>
    <w:rsid w:val="00511BA5"/>
    <w:rsid w:val="00513026"/>
    <w:rsid w:val="00517586"/>
    <w:rsid w:val="00524350"/>
    <w:rsid w:val="00525F8D"/>
    <w:rsid w:val="00526834"/>
    <w:rsid w:val="00534DA5"/>
    <w:rsid w:val="00537733"/>
    <w:rsid w:val="00541A61"/>
    <w:rsid w:val="00547BB0"/>
    <w:rsid w:val="00550161"/>
    <w:rsid w:val="00554C10"/>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294E"/>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49DF"/>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33CA"/>
    <w:rsid w:val="006647B4"/>
    <w:rsid w:val="00670139"/>
    <w:rsid w:val="006747C4"/>
    <w:rsid w:val="00675344"/>
    <w:rsid w:val="00680D70"/>
    <w:rsid w:val="006933B6"/>
    <w:rsid w:val="006934AD"/>
    <w:rsid w:val="0069428D"/>
    <w:rsid w:val="00696869"/>
    <w:rsid w:val="006A401E"/>
    <w:rsid w:val="006A447F"/>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5DA3"/>
    <w:rsid w:val="006F64D8"/>
    <w:rsid w:val="00700782"/>
    <w:rsid w:val="00703CFF"/>
    <w:rsid w:val="0070644D"/>
    <w:rsid w:val="00706997"/>
    <w:rsid w:val="00717A3F"/>
    <w:rsid w:val="00720637"/>
    <w:rsid w:val="00721AB4"/>
    <w:rsid w:val="00725CF7"/>
    <w:rsid w:val="00726905"/>
    <w:rsid w:val="00726E40"/>
    <w:rsid w:val="0072798A"/>
    <w:rsid w:val="00731614"/>
    <w:rsid w:val="00731F18"/>
    <w:rsid w:val="00732BF0"/>
    <w:rsid w:val="00737F1D"/>
    <w:rsid w:val="0074123B"/>
    <w:rsid w:val="007429A4"/>
    <w:rsid w:val="00746646"/>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5D94"/>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077D"/>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961DA"/>
    <w:rsid w:val="008A237F"/>
    <w:rsid w:val="008A2994"/>
    <w:rsid w:val="008A2A44"/>
    <w:rsid w:val="008A79F1"/>
    <w:rsid w:val="008A7B54"/>
    <w:rsid w:val="008B42E1"/>
    <w:rsid w:val="008B77F9"/>
    <w:rsid w:val="008C6AE1"/>
    <w:rsid w:val="008C78A5"/>
    <w:rsid w:val="008D016F"/>
    <w:rsid w:val="008D13F9"/>
    <w:rsid w:val="008D3330"/>
    <w:rsid w:val="008D59D6"/>
    <w:rsid w:val="008D656A"/>
    <w:rsid w:val="008E423C"/>
    <w:rsid w:val="008E6E55"/>
    <w:rsid w:val="008E7353"/>
    <w:rsid w:val="008F38C5"/>
    <w:rsid w:val="008F3981"/>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0C45"/>
    <w:rsid w:val="009C1A2E"/>
    <w:rsid w:val="009C3B3D"/>
    <w:rsid w:val="009D164D"/>
    <w:rsid w:val="009D2B00"/>
    <w:rsid w:val="009D2F0D"/>
    <w:rsid w:val="009D6BFA"/>
    <w:rsid w:val="009E3430"/>
    <w:rsid w:val="009E63E0"/>
    <w:rsid w:val="009F0651"/>
    <w:rsid w:val="009F2AA8"/>
    <w:rsid w:val="00A002EC"/>
    <w:rsid w:val="00A0056E"/>
    <w:rsid w:val="00A00881"/>
    <w:rsid w:val="00A04F7C"/>
    <w:rsid w:val="00A0668F"/>
    <w:rsid w:val="00A0737D"/>
    <w:rsid w:val="00A07C7B"/>
    <w:rsid w:val="00A12ADF"/>
    <w:rsid w:val="00A13AEC"/>
    <w:rsid w:val="00A13FEC"/>
    <w:rsid w:val="00A1642E"/>
    <w:rsid w:val="00A17F9F"/>
    <w:rsid w:val="00A21D41"/>
    <w:rsid w:val="00A22C62"/>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47C3"/>
    <w:rsid w:val="00AD597F"/>
    <w:rsid w:val="00AE07D5"/>
    <w:rsid w:val="00AE2A24"/>
    <w:rsid w:val="00AF07C6"/>
    <w:rsid w:val="00AF0BF8"/>
    <w:rsid w:val="00AF29F1"/>
    <w:rsid w:val="00AF497F"/>
    <w:rsid w:val="00B0261B"/>
    <w:rsid w:val="00B05E1C"/>
    <w:rsid w:val="00B103A0"/>
    <w:rsid w:val="00B13921"/>
    <w:rsid w:val="00B14562"/>
    <w:rsid w:val="00B17AB3"/>
    <w:rsid w:val="00B22247"/>
    <w:rsid w:val="00B25A91"/>
    <w:rsid w:val="00B3113E"/>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42E"/>
    <w:rsid w:val="00B9788C"/>
    <w:rsid w:val="00BA191D"/>
    <w:rsid w:val="00BA4A2C"/>
    <w:rsid w:val="00BB4408"/>
    <w:rsid w:val="00BC7A53"/>
    <w:rsid w:val="00BD79DA"/>
    <w:rsid w:val="00BE063C"/>
    <w:rsid w:val="00BE065B"/>
    <w:rsid w:val="00BE14FF"/>
    <w:rsid w:val="00BE4B77"/>
    <w:rsid w:val="00BE4D9E"/>
    <w:rsid w:val="00BF06FA"/>
    <w:rsid w:val="00BF0DF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A79D0"/>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37DFD"/>
    <w:rsid w:val="00D413E0"/>
    <w:rsid w:val="00D4463F"/>
    <w:rsid w:val="00D4639C"/>
    <w:rsid w:val="00D50F83"/>
    <w:rsid w:val="00D51ACB"/>
    <w:rsid w:val="00D55BD7"/>
    <w:rsid w:val="00D57C06"/>
    <w:rsid w:val="00D634CF"/>
    <w:rsid w:val="00D649A5"/>
    <w:rsid w:val="00D65320"/>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2C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1B99"/>
    <w:rsid w:val="00E26476"/>
    <w:rsid w:val="00E347B6"/>
    <w:rsid w:val="00E35449"/>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D086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6737"/>
    <w:rsid w:val="00FA7962"/>
    <w:rsid w:val="00FB1EDC"/>
    <w:rsid w:val="00FC544B"/>
    <w:rsid w:val="00FC7FAF"/>
    <w:rsid w:val="00FD3BA6"/>
    <w:rsid w:val="00FD6527"/>
    <w:rsid w:val="00FD6B84"/>
    <w:rsid w:val="00FD704A"/>
    <w:rsid w:val="00FD7DAB"/>
    <w:rsid w:val="00FE20A7"/>
    <w:rsid w:val="00FE5F08"/>
    <w:rsid w:val="016C77C3"/>
    <w:rsid w:val="02092592"/>
    <w:rsid w:val="02116AC2"/>
    <w:rsid w:val="02224A0E"/>
    <w:rsid w:val="02532881"/>
    <w:rsid w:val="026B72E0"/>
    <w:rsid w:val="026D30FE"/>
    <w:rsid w:val="027B52FF"/>
    <w:rsid w:val="02AA2943"/>
    <w:rsid w:val="02E07624"/>
    <w:rsid w:val="03050003"/>
    <w:rsid w:val="034908DB"/>
    <w:rsid w:val="036252DE"/>
    <w:rsid w:val="036D1FDC"/>
    <w:rsid w:val="037E0297"/>
    <w:rsid w:val="03971894"/>
    <w:rsid w:val="03C8395F"/>
    <w:rsid w:val="03F01BEE"/>
    <w:rsid w:val="04214877"/>
    <w:rsid w:val="042E7735"/>
    <w:rsid w:val="04374202"/>
    <w:rsid w:val="04511961"/>
    <w:rsid w:val="04846A64"/>
    <w:rsid w:val="049D4154"/>
    <w:rsid w:val="04AF5120"/>
    <w:rsid w:val="04DD226C"/>
    <w:rsid w:val="04E60061"/>
    <w:rsid w:val="04F021E9"/>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7D846AC"/>
    <w:rsid w:val="080E68E4"/>
    <w:rsid w:val="082D1481"/>
    <w:rsid w:val="0838626E"/>
    <w:rsid w:val="08511192"/>
    <w:rsid w:val="08861E0C"/>
    <w:rsid w:val="089C37AE"/>
    <w:rsid w:val="08EA24D9"/>
    <w:rsid w:val="093C49BF"/>
    <w:rsid w:val="0977768A"/>
    <w:rsid w:val="09BA78AC"/>
    <w:rsid w:val="09FA1D55"/>
    <w:rsid w:val="0A047F59"/>
    <w:rsid w:val="0A24179C"/>
    <w:rsid w:val="0A4D1E6A"/>
    <w:rsid w:val="0A7622A7"/>
    <w:rsid w:val="0AD06EBD"/>
    <w:rsid w:val="0ADC51BD"/>
    <w:rsid w:val="0AFB22B5"/>
    <w:rsid w:val="0B0D413C"/>
    <w:rsid w:val="0B526845"/>
    <w:rsid w:val="0B5D411E"/>
    <w:rsid w:val="0B6224A8"/>
    <w:rsid w:val="0B693D4E"/>
    <w:rsid w:val="0B763A7D"/>
    <w:rsid w:val="0B834C49"/>
    <w:rsid w:val="0C026EEF"/>
    <w:rsid w:val="0C027809"/>
    <w:rsid w:val="0C0765B3"/>
    <w:rsid w:val="0C0F5155"/>
    <w:rsid w:val="0C3C145B"/>
    <w:rsid w:val="0C615676"/>
    <w:rsid w:val="0CBE4F04"/>
    <w:rsid w:val="0D4E6646"/>
    <w:rsid w:val="0D6759FD"/>
    <w:rsid w:val="0D7A72C3"/>
    <w:rsid w:val="0D985D3D"/>
    <w:rsid w:val="0E014BE1"/>
    <w:rsid w:val="0E0956EA"/>
    <w:rsid w:val="0E585A36"/>
    <w:rsid w:val="0F7723C9"/>
    <w:rsid w:val="0FC9786E"/>
    <w:rsid w:val="103C625D"/>
    <w:rsid w:val="104A237B"/>
    <w:rsid w:val="1062103C"/>
    <w:rsid w:val="10774CDE"/>
    <w:rsid w:val="107B695C"/>
    <w:rsid w:val="108938BA"/>
    <w:rsid w:val="10D13A93"/>
    <w:rsid w:val="10D67887"/>
    <w:rsid w:val="117E3EAC"/>
    <w:rsid w:val="118B7762"/>
    <w:rsid w:val="11DB315E"/>
    <w:rsid w:val="120D19A1"/>
    <w:rsid w:val="122105C7"/>
    <w:rsid w:val="129513B9"/>
    <w:rsid w:val="12D8750D"/>
    <w:rsid w:val="13257394"/>
    <w:rsid w:val="13610080"/>
    <w:rsid w:val="136907BC"/>
    <w:rsid w:val="139E4B27"/>
    <w:rsid w:val="13B060CE"/>
    <w:rsid w:val="14804C1F"/>
    <w:rsid w:val="14DF3B5B"/>
    <w:rsid w:val="14E26F2E"/>
    <w:rsid w:val="14F05916"/>
    <w:rsid w:val="14F145B6"/>
    <w:rsid w:val="14F17542"/>
    <w:rsid w:val="14FA4445"/>
    <w:rsid w:val="150A537B"/>
    <w:rsid w:val="15157812"/>
    <w:rsid w:val="15286292"/>
    <w:rsid w:val="15352DEA"/>
    <w:rsid w:val="155B1B21"/>
    <w:rsid w:val="155D2A2A"/>
    <w:rsid w:val="15767BC6"/>
    <w:rsid w:val="15A96384"/>
    <w:rsid w:val="15D11B7B"/>
    <w:rsid w:val="15F743E7"/>
    <w:rsid w:val="161678C9"/>
    <w:rsid w:val="16416A70"/>
    <w:rsid w:val="16457DAC"/>
    <w:rsid w:val="1653139F"/>
    <w:rsid w:val="166F1889"/>
    <w:rsid w:val="169177FF"/>
    <w:rsid w:val="176B15C5"/>
    <w:rsid w:val="17BF6B5C"/>
    <w:rsid w:val="17FF459C"/>
    <w:rsid w:val="183C0D29"/>
    <w:rsid w:val="18B50F4F"/>
    <w:rsid w:val="18E5281C"/>
    <w:rsid w:val="18EC52A4"/>
    <w:rsid w:val="19395322"/>
    <w:rsid w:val="19715F4E"/>
    <w:rsid w:val="197F4E34"/>
    <w:rsid w:val="19EF0644"/>
    <w:rsid w:val="1A0561B5"/>
    <w:rsid w:val="1A2D5A1E"/>
    <w:rsid w:val="1A6A3520"/>
    <w:rsid w:val="1A880D57"/>
    <w:rsid w:val="1AC7305A"/>
    <w:rsid w:val="1ADC1210"/>
    <w:rsid w:val="1AF40D84"/>
    <w:rsid w:val="1B0E6F7A"/>
    <w:rsid w:val="1BC56397"/>
    <w:rsid w:val="1BD52006"/>
    <w:rsid w:val="1BD74462"/>
    <w:rsid w:val="1BDE489A"/>
    <w:rsid w:val="1C0B1CBC"/>
    <w:rsid w:val="1C3C6FAB"/>
    <w:rsid w:val="1C513A86"/>
    <w:rsid w:val="1C8E0242"/>
    <w:rsid w:val="1C9E24AF"/>
    <w:rsid w:val="1CA1737C"/>
    <w:rsid w:val="1CE65469"/>
    <w:rsid w:val="1D116F7B"/>
    <w:rsid w:val="1D121601"/>
    <w:rsid w:val="1D1266EB"/>
    <w:rsid w:val="1D532B24"/>
    <w:rsid w:val="1D5463F0"/>
    <w:rsid w:val="1D93753E"/>
    <w:rsid w:val="1DAE149B"/>
    <w:rsid w:val="1DFC62DC"/>
    <w:rsid w:val="1E555BDA"/>
    <w:rsid w:val="1EF438A4"/>
    <w:rsid w:val="1F0A62C9"/>
    <w:rsid w:val="1F1D1390"/>
    <w:rsid w:val="1F3E0E4F"/>
    <w:rsid w:val="1F5D6F35"/>
    <w:rsid w:val="1F7B5410"/>
    <w:rsid w:val="1FB73AFF"/>
    <w:rsid w:val="1FDD249D"/>
    <w:rsid w:val="1FE94604"/>
    <w:rsid w:val="2013712B"/>
    <w:rsid w:val="205B1000"/>
    <w:rsid w:val="20F93012"/>
    <w:rsid w:val="210E5B4E"/>
    <w:rsid w:val="21941641"/>
    <w:rsid w:val="2195323E"/>
    <w:rsid w:val="21A1780B"/>
    <w:rsid w:val="21A35A54"/>
    <w:rsid w:val="21A97090"/>
    <w:rsid w:val="21F916C0"/>
    <w:rsid w:val="2203506E"/>
    <w:rsid w:val="22595ADC"/>
    <w:rsid w:val="22EC5388"/>
    <w:rsid w:val="22F917E7"/>
    <w:rsid w:val="235C1BBD"/>
    <w:rsid w:val="247C16E6"/>
    <w:rsid w:val="247C76F0"/>
    <w:rsid w:val="248A28BA"/>
    <w:rsid w:val="25496CBA"/>
    <w:rsid w:val="25535964"/>
    <w:rsid w:val="25691B0B"/>
    <w:rsid w:val="25955F79"/>
    <w:rsid w:val="25BB0CE1"/>
    <w:rsid w:val="25C9391A"/>
    <w:rsid w:val="25CC4C97"/>
    <w:rsid w:val="266A1F10"/>
    <w:rsid w:val="268B7D28"/>
    <w:rsid w:val="26C143AC"/>
    <w:rsid w:val="26EA15E7"/>
    <w:rsid w:val="27042E63"/>
    <w:rsid w:val="27056262"/>
    <w:rsid w:val="2713590D"/>
    <w:rsid w:val="272F5244"/>
    <w:rsid w:val="275E327B"/>
    <w:rsid w:val="27C14F1B"/>
    <w:rsid w:val="27DF5334"/>
    <w:rsid w:val="27E12578"/>
    <w:rsid w:val="280547BB"/>
    <w:rsid w:val="282A61E0"/>
    <w:rsid w:val="28381C89"/>
    <w:rsid w:val="28B372C1"/>
    <w:rsid w:val="28BA4A8F"/>
    <w:rsid w:val="29240769"/>
    <w:rsid w:val="292A0004"/>
    <w:rsid w:val="29641CFD"/>
    <w:rsid w:val="29A02C37"/>
    <w:rsid w:val="2A240CBC"/>
    <w:rsid w:val="2A4B3296"/>
    <w:rsid w:val="2A631B75"/>
    <w:rsid w:val="2A7877A4"/>
    <w:rsid w:val="2AA0609C"/>
    <w:rsid w:val="2B255628"/>
    <w:rsid w:val="2B2F035D"/>
    <w:rsid w:val="2B404710"/>
    <w:rsid w:val="2B4635BB"/>
    <w:rsid w:val="2B8B7187"/>
    <w:rsid w:val="2C8E0C7E"/>
    <w:rsid w:val="2C902BF7"/>
    <w:rsid w:val="2CBF7080"/>
    <w:rsid w:val="2CEE3EB3"/>
    <w:rsid w:val="2CFC7762"/>
    <w:rsid w:val="2D180F17"/>
    <w:rsid w:val="2D67003D"/>
    <w:rsid w:val="2DDB6230"/>
    <w:rsid w:val="2E0B0B84"/>
    <w:rsid w:val="2E1D1C07"/>
    <w:rsid w:val="2E212A56"/>
    <w:rsid w:val="2E674822"/>
    <w:rsid w:val="2E675C2D"/>
    <w:rsid w:val="2E956CF3"/>
    <w:rsid w:val="2ED84522"/>
    <w:rsid w:val="2F1E655D"/>
    <w:rsid w:val="2F1F1259"/>
    <w:rsid w:val="2F4E164B"/>
    <w:rsid w:val="2F89181C"/>
    <w:rsid w:val="2FDA2093"/>
    <w:rsid w:val="30857E78"/>
    <w:rsid w:val="30E968C6"/>
    <w:rsid w:val="30FF3FD5"/>
    <w:rsid w:val="312936AB"/>
    <w:rsid w:val="31BF5478"/>
    <w:rsid w:val="31FE601B"/>
    <w:rsid w:val="32023641"/>
    <w:rsid w:val="321F27B4"/>
    <w:rsid w:val="3271557B"/>
    <w:rsid w:val="33092CFE"/>
    <w:rsid w:val="331F1AB3"/>
    <w:rsid w:val="333134B6"/>
    <w:rsid w:val="33492449"/>
    <w:rsid w:val="335D28EB"/>
    <w:rsid w:val="33B4172C"/>
    <w:rsid w:val="33F0388B"/>
    <w:rsid w:val="340A5366"/>
    <w:rsid w:val="34144429"/>
    <w:rsid w:val="343D1FD9"/>
    <w:rsid w:val="344B5BF4"/>
    <w:rsid w:val="345B5D9A"/>
    <w:rsid w:val="34685E4E"/>
    <w:rsid w:val="347404FE"/>
    <w:rsid w:val="347F2CC1"/>
    <w:rsid w:val="3488229A"/>
    <w:rsid w:val="35027FCF"/>
    <w:rsid w:val="35180A1B"/>
    <w:rsid w:val="35245164"/>
    <w:rsid w:val="355F680E"/>
    <w:rsid w:val="356A0A27"/>
    <w:rsid w:val="360928FF"/>
    <w:rsid w:val="365E787F"/>
    <w:rsid w:val="367879DA"/>
    <w:rsid w:val="36DC7858"/>
    <w:rsid w:val="375E52C5"/>
    <w:rsid w:val="37AE295C"/>
    <w:rsid w:val="37DE5A18"/>
    <w:rsid w:val="38462C89"/>
    <w:rsid w:val="388739E1"/>
    <w:rsid w:val="38A27D18"/>
    <w:rsid w:val="38DD71E5"/>
    <w:rsid w:val="392630A1"/>
    <w:rsid w:val="3947454C"/>
    <w:rsid w:val="394D096C"/>
    <w:rsid w:val="395457DF"/>
    <w:rsid w:val="396A56D4"/>
    <w:rsid w:val="398A020F"/>
    <w:rsid w:val="39F20D43"/>
    <w:rsid w:val="39F37E34"/>
    <w:rsid w:val="3A28587D"/>
    <w:rsid w:val="3A3F7799"/>
    <w:rsid w:val="3A5C162D"/>
    <w:rsid w:val="3AA85C8A"/>
    <w:rsid w:val="3AAE5F5A"/>
    <w:rsid w:val="3ABF31CD"/>
    <w:rsid w:val="3AF97AAF"/>
    <w:rsid w:val="3B043905"/>
    <w:rsid w:val="3B5D5D4F"/>
    <w:rsid w:val="3B6852B8"/>
    <w:rsid w:val="3BD954C6"/>
    <w:rsid w:val="3BF95CED"/>
    <w:rsid w:val="3C5B5CE8"/>
    <w:rsid w:val="3C6F119D"/>
    <w:rsid w:val="3CF62221"/>
    <w:rsid w:val="3D00581C"/>
    <w:rsid w:val="3D065B45"/>
    <w:rsid w:val="3D4A4D65"/>
    <w:rsid w:val="3DAB68F8"/>
    <w:rsid w:val="3DB527CA"/>
    <w:rsid w:val="3DF0645E"/>
    <w:rsid w:val="3E175E6A"/>
    <w:rsid w:val="3E9D7497"/>
    <w:rsid w:val="3EF347D1"/>
    <w:rsid w:val="3F134FA2"/>
    <w:rsid w:val="3F2B561E"/>
    <w:rsid w:val="3F8E2E04"/>
    <w:rsid w:val="3F91575F"/>
    <w:rsid w:val="3F9C2EC1"/>
    <w:rsid w:val="3FFA414C"/>
    <w:rsid w:val="40021032"/>
    <w:rsid w:val="400E543F"/>
    <w:rsid w:val="405527A4"/>
    <w:rsid w:val="40656FF4"/>
    <w:rsid w:val="40887CD1"/>
    <w:rsid w:val="410C383F"/>
    <w:rsid w:val="41207B84"/>
    <w:rsid w:val="4130614E"/>
    <w:rsid w:val="41723855"/>
    <w:rsid w:val="4185265E"/>
    <w:rsid w:val="41B645C7"/>
    <w:rsid w:val="41E52DA9"/>
    <w:rsid w:val="42020554"/>
    <w:rsid w:val="4203647D"/>
    <w:rsid w:val="425A6D0E"/>
    <w:rsid w:val="42676BBF"/>
    <w:rsid w:val="42BE695A"/>
    <w:rsid w:val="42E92E4C"/>
    <w:rsid w:val="42F75938"/>
    <w:rsid w:val="430D307D"/>
    <w:rsid w:val="433915F6"/>
    <w:rsid w:val="43563FA8"/>
    <w:rsid w:val="436150E5"/>
    <w:rsid w:val="43926DF4"/>
    <w:rsid w:val="43AE7CA3"/>
    <w:rsid w:val="43F01E48"/>
    <w:rsid w:val="44061B36"/>
    <w:rsid w:val="4425463D"/>
    <w:rsid w:val="44372010"/>
    <w:rsid w:val="44411262"/>
    <w:rsid w:val="44AE5A52"/>
    <w:rsid w:val="4523414B"/>
    <w:rsid w:val="45596B3E"/>
    <w:rsid w:val="45AD34EB"/>
    <w:rsid w:val="45AD757C"/>
    <w:rsid w:val="45BD3889"/>
    <w:rsid w:val="46011273"/>
    <w:rsid w:val="46052878"/>
    <w:rsid w:val="46105E45"/>
    <w:rsid w:val="469006CE"/>
    <w:rsid w:val="46AD36BF"/>
    <w:rsid w:val="46B4017D"/>
    <w:rsid w:val="46BE69A3"/>
    <w:rsid w:val="46E14AF9"/>
    <w:rsid w:val="46E4460E"/>
    <w:rsid w:val="46FE43E2"/>
    <w:rsid w:val="471D5443"/>
    <w:rsid w:val="47652643"/>
    <w:rsid w:val="48084B76"/>
    <w:rsid w:val="4873258C"/>
    <w:rsid w:val="48AB11D8"/>
    <w:rsid w:val="48C071DD"/>
    <w:rsid w:val="48CA3BAA"/>
    <w:rsid w:val="49285E8E"/>
    <w:rsid w:val="4933779F"/>
    <w:rsid w:val="49345059"/>
    <w:rsid w:val="4960586F"/>
    <w:rsid w:val="49E36D34"/>
    <w:rsid w:val="4A1D01F5"/>
    <w:rsid w:val="4AA32773"/>
    <w:rsid w:val="4B17479E"/>
    <w:rsid w:val="4B682322"/>
    <w:rsid w:val="4BA805FA"/>
    <w:rsid w:val="4BC47EB6"/>
    <w:rsid w:val="4C1F31B2"/>
    <w:rsid w:val="4C2453D7"/>
    <w:rsid w:val="4C363A91"/>
    <w:rsid w:val="4C58249F"/>
    <w:rsid w:val="4C601FD6"/>
    <w:rsid w:val="4CE26AA6"/>
    <w:rsid w:val="4CF048B7"/>
    <w:rsid w:val="4D033EE4"/>
    <w:rsid w:val="4D105E2B"/>
    <w:rsid w:val="4D131A66"/>
    <w:rsid w:val="4D3C4E82"/>
    <w:rsid w:val="4D4B76B0"/>
    <w:rsid w:val="4E262DE0"/>
    <w:rsid w:val="4E8B4C17"/>
    <w:rsid w:val="4EC06AB9"/>
    <w:rsid w:val="4F01207D"/>
    <w:rsid w:val="4F1B1204"/>
    <w:rsid w:val="4F547CA9"/>
    <w:rsid w:val="4F5C316B"/>
    <w:rsid w:val="4F7861B5"/>
    <w:rsid w:val="4FBA4D27"/>
    <w:rsid w:val="4FC5242B"/>
    <w:rsid w:val="50923EC9"/>
    <w:rsid w:val="50A6757C"/>
    <w:rsid w:val="50F6313B"/>
    <w:rsid w:val="51B14448"/>
    <w:rsid w:val="51EE10F2"/>
    <w:rsid w:val="51EF70B5"/>
    <w:rsid w:val="51F728E4"/>
    <w:rsid w:val="524704C1"/>
    <w:rsid w:val="524F4A2A"/>
    <w:rsid w:val="52642012"/>
    <w:rsid w:val="52755DF4"/>
    <w:rsid w:val="52812C66"/>
    <w:rsid w:val="52A272DF"/>
    <w:rsid w:val="52E07717"/>
    <w:rsid w:val="52FA5DFB"/>
    <w:rsid w:val="5313300F"/>
    <w:rsid w:val="532A0583"/>
    <w:rsid w:val="534008B1"/>
    <w:rsid w:val="53517A00"/>
    <w:rsid w:val="535E4538"/>
    <w:rsid w:val="53614151"/>
    <w:rsid w:val="537C0D0E"/>
    <w:rsid w:val="53A72F15"/>
    <w:rsid w:val="53AB4169"/>
    <w:rsid w:val="545B618A"/>
    <w:rsid w:val="54795EF6"/>
    <w:rsid w:val="54B31C82"/>
    <w:rsid w:val="54C7152C"/>
    <w:rsid w:val="54DE0E0A"/>
    <w:rsid w:val="55014092"/>
    <w:rsid w:val="550D721A"/>
    <w:rsid w:val="5531252F"/>
    <w:rsid w:val="5536134C"/>
    <w:rsid w:val="557B0A8D"/>
    <w:rsid w:val="55800D62"/>
    <w:rsid w:val="55A65457"/>
    <w:rsid w:val="55AB539F"/>
    <w:rsid w:val="55D253D9"/>
    <w:rsid w:val="55FA3133"/>
    <w:rsid w:val="567C558B"/>
    <w:rsid w:val="56DC533B"/>
    <w:rsid w:val="56E50A53"/>
    <w:rsid w:val="572E32EB"/>
    <w:rsid w:val="57676E11"/>
    <w:rsid w:val="580105B8"/>
    <w:rsid w:val="58541D0B"/>
    <w:rsid w:val="58BD15FE"/>
    <w:rsid w:val="58CA1A31"/>
    <w:rsid w:val="599F129E"/>
    <w:rsid w:val="59A12331"/>
    <w:rsid w:val="59D34914"/>
    <w:rsid w:val="59E348EE"/>
    <w:rsid w:val="5A01477B"/>
    <w:rsid w:val="5A7D6937"/>
    <w:rsid w:val="5A8C559D"/>
    <w:rsid w:val="5AAF6EAB"/>
    <w:rsid w:val="5AD96A93"/>
    <w:rsid w:val="5B1D7DA8"/>
    <w:rsid w:val="5B3062D3"/>
    <w:rsid w:val="5BB123F6"/>
    <w:rsid w:val="5BDC15D0"/>
    <w:rsid w:val="5BE724EC"/>
    <w:rsid w:val="5BEA15AD"/>
    <w:rsid w:val="5C0A506B"/>
    <w:rsid w:val="5C207E77"/>
    <w:rsid w:val="5C430AFE"/>
    <w:rsid w:val="5C696DB0"/>
    <w:rsid w:val="5CF53AB0"/>
    <w:rsid w:val="5D0101B7"/>
    <w:rsid w:val="5D9F7206"/>
    <w:rsid w:val="5E017FE5"/>
    <w:rsid w:val="5E1922F9"/>
    <w:rsid w:val="5E4506BD"/>
    <w:rsid w:val="5ED07197"/>
    <w:rsid w:val="5EDB2C4F"/>
    <w:rsid w:val="5EF3514E"/>
    <w:rsid w:val="5EF632C7"/>
    <w:rsid w:val="5F1915AE"/>
    <w:rsid w:val="5F4D48D8"/>
    <w:rsid w:val="5F592B7C"/>
    <w:rsid w:val="5FD82C75"/>
    <w:rsid w:val="5FE56D97"/>
    <w:rsid w:val="5FF64C73"/>
    <w:rsid w:val="60162EDE"/>
    <w:rsid w:val="601E2BA8"/>
    <w:rsid w:val="604529E8"/>
    <w:rsid w:val="60AD3A89"/>
    <w:rsid w:val="60AF3CA3"/>
    <w:rsid w:val="60C33D53"/>
    <w:rsid w:val="60E1079B"/>
    <w:rsid w:val="60FE2FFD"/>
    <w:rsid w:val="618C6970"/>
    <w:rsid w:val="618D559D"/>
    <w:rsid w:val="624364E9"/>
    <w:rsid w:val="6247548C"/>
    <w:rsid w:val="62590310"/>
    <w:rsid w:val="625F3CAC"/>
    <w:rsid w:val="62622F86"/>
    <w:rsid w:val="628D7093"/>
    <w:rsid w:val="62B37E7C"/>
    <w:rsid w:val="635A33C1"/>
    <w:rsid w:val="63BE69B5"/>
    <w:rsid w:val="64055401"/>
    <w:rsid w:val="6407495C"/>
    <w:rsid w:val="641D1610"/>
    <w:rsid w:val="644738A9"/>
    <w:rsid w:val="645D29D7"/>
    <w:rsid w:val="647C1F6F"/>
    <w:rsid w:val="64B34D0F"/>
    <w:rsid w:val="64D64AAE"/>
    <w:rsid w:val="64F32D22"/>
    <w:rsid w:val="64F731B8"/>
    <w:rsid w:val="654B43B0"/>
    <w:rsid w:val="661C32A7"/>
    <w:rsid w:val="6632450D"/>
    <w:rsid w:val="66454E07"/>
    <w:rsid w:val="665238E1"/>
    <w:rsid w:val="667907C1"/>
    <w:rsid w:val="66A61B40"/>
    <w:rsid w:val="66CD0FC2"/>
    <w:rsid w:val="67061B24"/>
    <w:rsid w:val="675D5E2C"/>
    <w:rsid w:val="67A55EE9"/>
    <w:rsid w:val="67C72FEF"/>
    <w:rsid w:val="67C80414"/>
    <w:rsid w:val="67FF097B"/>
    <w:rsid w:val="680D2AE5"/>
    <w:rsid w:val="68863C03"/>
    <w:rsid w:val="68C04473"/>
    <w:rsid w:val="69035A7B"/>
    <w:rsid w:val="691B613A"/>
    <w:rsid w:val="693D2157"/>
    <w:rsid w:val="69671C36"/>
    <w:rsid w:val="697F5E72"/>
    <w:rsid w:val="69CB1A48"/>
    <w:rsid w:val="69CC7AE7"/>
    <w:rsid w:val="69FE17E9"/>
    <w:rsid w:val="69FF508D"/>
    <w:rsid w:val="6A9F146F"/>
    <w:rsid w:val="6AE5428D"/>
    <w:rsid w:val="6B7A0941"/>
    <w:rsid w:val="6B8E001D"/>
    <w:rsid w:val="6BC657CB"/>
    <w:rsid w:val="6BC7425E"/>
    <w:rsid w:val="6C490AA1"/>
    <w:rsid w:val="6C6C0F7E"/>
    <w:rsid w:val="6C923BCC"/>
    <w:rsid w:val="6CE02132"/>
    <w:rsid w:val="6CE64F64"/>
    <w:rsid w:val="6CEE5EF6"/>
    <w:rsid w:val="6D117F14"/>
    <w:rsid w:val="6D1924C9"/>
    <w:rsid w:val="6D1B0A53"/>
    <w:rsid w:val="6D377CC3"/>
    <w:rsid w:val="6DD15337"/>
    <w:rsid w:val="6E1C045A"/>
    <w:rsid w:val="6E201EE2"/>
    <w:rsid w:val="6E3539A7"/>
    <w:rsid w:val="6E6D4AC1"/>
    <w:rsid w:val="6E8003BC"/>
    <w:rsid w:val="6EF6480A"/>
    <w:rsid w:val="6F076061"/>
    <w:rsid w:val="6F791BED"/>
    <w:rsid w:val="6F820822"/>
    <w:rsid w:val="6F936413"/>
    <w:rsid w:val="6F992C98"/>
    <w:rsid w:val="6FC32E4B"/>
    <w:rsid w:val="6FE16785"/>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3520EF"/>
    <w:rsid w:val="73661FAF"/>
    <w:rsid w:val="738441B1"/>
    <w:rsid w:val="73A57706"/>
    <w:rsid w:val="73BD4B0D"/>
    <w:rsid w:val="74874EC9"/>
    <w:rsid w:val="74A940D4"/>
    <w:rsid w:val="74BE5DC6"/>
    <w:rsid w:val="74CD7CC4"/>
    <w:rsid w:val="74D14C9C"/>
    <w:rsid w:val="74FE7C18"/>
    <w:rsid w:val="752C6784"/>
    <w:rsid w:val="7544218B"/>
    <w:rsid w:val="75B63664"/>
    <w:rsid w:val="75CB5FEA"/>
    <w:rsid w:val="75F26DEC"/>
    <w:rsid w:val="75F56F65"/>
    <w:rsid w:val="762F2D83"/>
    <w:rsid w:val="764B15EB"/>
    <w:rsid w:val="765A6745"/>
    <w:rsid w:val="76826F61"/>
    <w:rsid w:val="76D8432F"/>
    <w:rsid w:val="76EB17EC"/>
    <w:rsid w:val="76F41DC6"/>
    <w:rsid w:val="77297A11"/>
    <w:rsid w:val="772A6A5E"/>
    <w:rsid w:val="773017D8"/>
    <w:rsid w:val="774A7BC5"/>
    <w:rsid w:val="77543674"/>
    <w:rsid w:val="775D69BF"/>
    <w:rsid w:val="778B2C4A"/>
    <w:rsid w:val="779D5FA4"/>
    <w:rsid w:val="77C46B5B"/>
    <w:rsid w:val="77FD65A9"/>
    <w:rsid w:val="7808474D"/>
    <w:rsid w:val="782817EB"/>
    <w:rsid w:val="787B2C77"/>
    <w:rsid w:val="78866321"/>
    <w:rsid w:val="78A92DDF"/>
    <w:rsid w:val="78D4738F"/>
    <w:rsid w:val="78DE7CFC"/>
    <w:rsid w:val="790375FB"/>
    <w:rsid w:val="792A2B0D"/>
    <w:rsid w:val="7932359C"/>
    <w:rsid w:val="79C04971"/>
    <w:rsid w:val="79D45BF1"/>
    <w:rsid w:val="79F31C61"/>
    <w:rsid w:val="7A26178B"/>
    <w:rsid w:val="7A553ACE"/>
    <w:rsid w:val="7A845369"/>
    <w:rsid w:val="7AFF0EB2"/>
    <w:rsid w:val="7B1629CD"/>
    <w:rsid w:val="7B1E7BAA"/>
    <w:rsid w:val="7B21474E"/>
    <w:rsid w:val="7B472B24"/>
    <w:rsid w:val="7B733F7A"/>
    <w:rsid w:val="7BF9074B"/>
    <w:rsid w:val="7C3133F9"/>
    <w:rsid w:val="7CA46438"/>
    <w:rsid w:val="7CDC53ED"/>
    <w:rsid w:val="7CFA535A"/>
    <w:rsid w:val="7D005805"/>
    <w:rsid w:val="7D17263B"/>
    <w:rsid w:val="7D2D46BD"/>
    <w:rsid w:val="7D2D6644"/>
    <w:rsid w:val="7D40607F"/>
    <w:rsid w:val="7D533CD9"/>
    <w:rsid w:val="7DA2574A"/>
    <w:rsid w:val="7DCE610F"/>
    <w:rsid w:val="7DEE25F6"/>
    <w:rsid w:val="7DF86354"/>
    <w:rsid w:val="7E0B7A08"/>
    <w:rsid w:val="7E0F1298"/>
    <w:rsid w:val="7E7A69A6"/>
    <w:rsid w:val="7EA61572"/>
    <w:rsid w:val="7EEF3383"/>
    <w:rsid w:val="7F1B2200"/>
    <w:rsid w:val="7F4B3755"/>
    <w:rsid w:val="7F9F32B9"/>
    <w:rsid w:val="7FBF1F72"/>
    <w:rsid w:val="7FC13E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C8684174-68A4-7D46-8B88-30B96A4B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0"/>
    <w:link w:val="30"/>
    <w:uiPriority w:val="9"/>
    <w:qFormat/>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eastAsia="Arial Unicode MS" w:cs="Arial Unicode MS"/>
      <w:color w:val="000000"/>
      <w:kern w:val="2"/>
      <w:sz w:val="21"/>
      <w:szCs w:val="21"/>
      <w:u w:color="000000"/>
    </w:rPr>
  </w:style>
  <w:style w:type="paragraph" w:styleId="a4">
    <w:name w:val="annotation text"/>
    <w:basedOn w:val="a"/>
    <w:link w:val="a5"/>
    <w:unhideWhenUsed/>
    <w:qFormat/>
    <w:pPr>
      <w:jc w:val="left"/>
    </w:pPr>
  </w:style>
  <w:style w:type="paragraph" w:styleId="a6">
    <w:name w:val="Body Text"/>
    <w:basedOn w:val="a"/>
    <w:link w:val="a7"/>
    <w:qFormat/>
    <w:pPr>
      <w:adjustRightInd w:val="0"/>
      <w:spacing w:line="312" w:lineRule="atLeast"/>
      <w:jc w:val="center"/>
      <w:textAlignment w:val="baseline"/>
    </w:pPr>
    <w:rPr>
      <w:rFonts w:ascii="仿宋_GB2312" w:eastAsia="仿宋_GB2312"/>
      <w:kern w:val="0"/>
      <w:szCs w:val="20"/>
    </w:rPr>
  </w:style>
  <w:style w:type="paragraph" w:styleId="a8">
    <w:name w:val="Body Text Indent"/>
    <w:basedOn w:val="a"/>
    <w:link w:val="a9"/>
    <w:qFormat/>
    <w:pPr>
      <w:snapToGrid w:val="0"/>
      <w:spacing w:line="324" w:lineRule="auto"/>
      <w:ind w:firstLineChars="200" w:firstLine="560"/>
    </w:pPr>
    <w:rPr>
      <w:rFonts w:ascii="宋体" w:hAnsi="宋体"/>
      <w:sz w:val="28"/>
    </w:rPr>
  </w:style>
  <w:style w:type="paragraph" w:styleId="TOC3">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a">
    <w:name w:val="endnote text"/>
    <w:basedOn w:val="a"/>
    <w:uiPriority w:val="99"/>
    <w:semiHidden/>
    <w:unhideWhenUsed/>
    <w:qFormat/>
    <w:pPr>
      <w:snapToGrid w:val="0"/>
      <w:jc w:val="left"/>
    </w:pPr>
  </w:style>
  <w:style w:type="paragraph" w:styleId="ab">
    <w:name w:val="Balloon Text"/>
    <w:basedOn w:val="a"/>
    <w:link w:val="ac"/>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1">
    <w:name w:val="footnote text"/>
    <w:basedOn w:val="a"/>
    <w:link w:val="af2"/>
    <w:semiHidden/>
    <w:qFormat/>
    <w:pPr>
      <w:adjustRightInd w:val="0"/>
      <w:spacing w:line="312" w:lineRule="atLeast"/>
      <w:jc w:val="left"/>
      <w:textAlignment w:val="baseline"/>
    </w:pPr>
    <w:rPr>
      <w:kern w:val="0"/>
      <w:sz w:val="18"/>
      <w:szCs w:val="20"/>
    </w:rPr>
  </w:style>
  <w:style w:type="paragraph" w:styleId="TOC2">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2"/>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
    <w:link w:val="af4"/>
    <w:uiPriority w:val="99"/>
    <w:qFormat/>
    <w:pPr>
      <w:widowControl/>
      <w:spacing w:before="100" w:beforeAutospacing="1" w:after="100" w:afterAutospacing="1"/>
      <w:jc w:val="left"/>
    </w:pPr>
    <w:rPr>
      <w:rFonts w:ascii="宋体" w:hAnsi="宋体" w:cs="宋体"/>
      <w:kern w:val="0"/>
      <w:sz w:val="24"/>
    </w:rPr>
  </w:style>
  <w:style w:type="paragraph" w:styleId="af5">
    <w:name w:val="annotation subject"/>
    <w:basedOn w:val="a4"/>
    <w:next w:val="a4"/>
    <w:link w:val="af6"/>
    <w:unhideWhenUsed/>
    <w:qFormat/>
    <w:rPr>
      <w:b/>
      <w:bCs/>
    </w:rPr>
  </w:style>
  <w:style w:type="table" w:styleId="af7">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endnote reference"/>
    <w:basedOn w:val="a1"/>
    <w:uiPriority w:val="99"/>
    <w:semiHidden/>
    <w:unhideWhenUsed/>
    <w:qFormat/>
    <w:rPr>
      <w:vertAlign w:val="superscript"/>
    </w:rPr>
  </w:style>
  <w:style w:type="character" w:styleId="afa">
    <w:name w:val="page number"/>
    <w:basedOn w:val="a1"/>
    <w:qFormat/>
    <w:rPr>
      <w:rFonts w:cs="Times New Roman"/>
      <w:lang w:val="zh-TW" w:eastAsia="zh-TW"/>
    </w:rPr>
  </w:style>
  <w:style w:type="character" w:styleId="afb">
    <w:name w:val="FollowedHyperlink"/>
    <w:qFormat/>
    <w:rPr>
      <w:color w:val="800080"/>
      <w:u w:val="single"/>
    </w:rPr>
  </w:style>
  <w:style w:type="character" w:styleId="afc">
    <w:name w:val="line number"/>
    <w:qFormat/>
  </w:style>
  <w:style w:type="character" w:styleId="afd">
    <w:name w:val="Hyperlink"/>
    <w:uiPriority w:val="99"/>
    <w:qFormat/>
    <w:rPr>
      <w:color w:val="0000FF"/>
      <w:u w:val="single"/>
    </w:rPr>
  </w:style>
  <w:style w:type="character" w:styleId="afe">
    <w:name w:val="annotation reference"/>
    <w:basedOn w:val="a1"/>
    <w:unhideWhenUsed/>
    <w:qFormat/>
    <w:rPr>
      <w:sz w:val="21"/>
      <w:szCs w:val="21"/>
    </w:rPr>
  </w:style>
  <w:style w:type="character" w:styleId="aff">
    <w:name w:val="footnote reference"/>
    <w:semiHidden/>
    <w:qFormat/>
    <w:rPr>
      <w:vertAlign w:val="superscript"/>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30">
    <w:name w:val="标题 3 字符"/>
    <w:basedOn w:val="a1"/>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5">
    <w:name w:val="批注文字 字符"/>
    <w:basedOn w:val="a1"/>
    <w:link w:val="a4"/>
    <w:qFormat/>
    <w:rPr>
      <w:rFonts w:ascii="Times New Roman" w:eastAsia="宋体" w:hAnsi="Times New Roman" w:cs="Times New Roman"/>
      <w:szCs w:val="24"/>
    </w:rPr>
  </w:style>
  <w:style w:type="character" w:customStyle="1" w:styleId="af6">
    <w:name w:val="批注主题 字符"/>
    <w:basedOn w:val="a5"/>
    <w:link w:val="af5"/>
    <w:qFormat/>
    <w:rPr>
      <w:rFonts w:ascii="Times New Roman" w:eastAsia="宋体" w:hAnsi="Times New Roman" w:cs="Times New Roman"/>
      <w:b/>
      <w:bCs/>
      <w:szCs w:val="24"/>
    </w:rPr>
  </w:style>
  <w:style w:type="character" w:customStyle="1" w:styleId="ac">
    <w:name w:val="批注框文本 字符"/>
    <w:basedOn w:val="a1"/>
    <w:link w:val="ab"/>
    <w:qFormat/>
    <w:rPr>
      <w:rFonts w:ascii="Times New Roman" w:eastAsia="宋体" w:hAnsi="Times New Roman" w:cs="Times New Roman"/>
      <w:sz w:val="18"/>
      <w:szCs w:val="18"/>
    </w:rPr>
  </w:style>
  <w:style w:type="character" w:customStyle="1" w:styleId="Char1">
    <w:name w:val="页脚 Char1"/>
    <w:basedOn w:val="a1"/>
    <w:uiPriority w:val="99"/>
    <w:qFormat/>
    <w:rPr>
      <w:rFonts w:ascii="Times New Roman" w:eastAsia="宋体" w:hAnsi="Times New Roman" w:cs="Times New Roman"/>
      <w:kern w:val="2"/>
      <w:sz w:val="18"/>
      <w:szCs w:val="18"/>
    </w:rPr>
  </w:style>
  <w:style w:type="character" w:customStyle="1" w:styleId="a7">
    <w:name w:val="正文文本 字符"/>
    <w:basedOn w:val="a1"/>
    <w:link w:val="a6"/>
    <w:qFormat/>
    <w:rPr>
      <w:rFonts w:ascii="仿宋_GB2312" w:eastAsia="仿宋_GB2312" w:hAnsi="Times New Roman" w:cs="Times New Roman"/>
      <w:kern w:val="0"/>
      <w:szCs w:val="20"/>
    </w:rPr>
  </w:style>
  <w:style w:type="paragraph" w:customStyle="1" w:styleId="aff0">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9">
    <w:name w:val="正文文本缩进 字符"/>
    <w:basedOn w:val="a1"/>
    <w:link w:val="a8"/>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1"/>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1">
    <w:name w:val="No Spacing"/>
    <w:uiPriority w:val="1"/>
    <w:qFormat/>
    <w:pPr>
      <w:widowControl w:val="0"/>
      <w:jc w:val="both"/>
    </w:pPr>
    <w:rPr>
      <w:kern w:val="2"/>
      <w:sz w:val="21"/>
      <w:szCs w:val="24"/>
    </w:rPr>
  </w:style>
  <w:style w:type="paragraph" w:customStyle="1" w:styleId="12">
    <w:name w:val="修订1"/>
    <w:hidden/>
    <w:uiPriority w:val="71"/>
    <w:qFormat/>
    <w:rPr>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1"/>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1"/>
    <w:uiPriority w:val="9"/>
    <w:qFormat/>
    <w:rPr>
      <w:rFonts w:ascii="宋体" w:hAnsi="宋体" w:cs="宋体"/>
      <w:b/>
      <w:bCs/>
      <w:sz w:val="27"/>
      <w:szCs w:val="27"/>
    </w:rPr>
  </w:style>
  <w:style w:type="paragraph" w:styleId="aff2">
    <w:name w:val="List Paragraph"/>
    <w:basedOn w:val="a"/>
    <w:uiPriority w:val="34"/>
    <w:qFormat/>
    <w:pPr>
      <w:ind w:firstLineChars="200" w:firstLine="420"/>
    </w:pPr>
  </w:style>
  <w:style w:type="paragraph" w:customStyle="1" w:styleId="13">
    <w:name w:val="标准1"/>
    <w:basedOn w:val="a"/>
    <w:qFormat/>
    <w:pPr>
      <w:adjustRightInd w:val="0"/>
      <w:spacing w:before="120" w:after="120" w:line="312" w:lineRule="atLeast"/>
      <w:textAlignment w:val="baseline"/>
    </w:pPr>
    <w:rPr>
      <w:rFonts w:ascii="宋体"/>
      <w:kern w:val="0"/>
      <w:szCs w:val="20"/>
    </w:rPr>
  </w:style>
  <w:style w:type="paragraph" w:customStyle="1" w:styleId="23">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2">
    <w:name w:val="脚注文本 字符"/>
    <w:basedOn w:val="a1"/>
    <w:link w:val="af1"/>
    <w:semiHidden/>
    <w:qFormat/>
    <w:rPr>
      <w:rFonts w:ascii="Times New Roman" w:eastAsia="宋体" w:hAnsi="Times New Roman" w:cs="Times New Roman"/>
      <w:kern w:val="0"/>
      <w:sz w:val="18"/>
      <w:szCs w:val="20"/>
    </w:rPr>
  </w:style>
  <w:style w:type="character" w:customStyle="1" w:styleId="22">
    <w:name w:val="正文文本 2 字符"/>
    <w:basedOn w:val="a1"/>
    <w:link w:val="21"/>
    <w:qFormat/>
    <w:rPr>
      <w:rFonts w:ascii="宋体" w:eastAsia="宋体" w:hAnsi="宋体" w:cs="Times New Roman"/>
      <w:kern w:val="0"/>
      <w:szCs w:val="20"/>
    </w:rPr>
  </w:style>
  <w:style w:type="character" w:customStyle="1" w:styleId="Char3">
    <w:name w:val="页脚 Char3"/>
    <w:basedOn w:val="a1"/>
    <w:uiPriority w:val="99"/>
    <w:qFormat/>
    <w:rPr>
      <w:sz w:val="18"/>
    </w:rPr>
  </w:style>
  <w:style w:type="character" w:customStyle="1" w:styleId="Char21">
    <w:name w:val="页眉 Char2"/>
    <w:basedOn w:val="a1"/>
    <w:uiPriority w:val="99"/>
    <w:qFormat/>
    <w:rPr>
      <w:sz w:val="18"/>
    </w:rPr>
  </w:style>
  <w:style w:type="character" w:customStyle="1" w:styleId="opdict3font241">
    <w:name w:val="op_dict3_font241"/>
    <w:basedOn w:val="a1"/>
    <w:qFormat/>
    <w:rPr>
      <w:rFonts w:ascii="Arial" w:hAnsi="Arial" w:cs="Arial" w:hint="default"/>
      <w:sz w:val="36"/>
      <w:szCs w:val="36"/>
    </w:rPr>
  </w:style>
  <w:style w:type="paragraph" w:customStyle="1" w:styleId="31">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1"/>
    <w:uiPriority w:val="99"/>
    <w:qFormat/>
    <w:rPr>
      <w:sz w:val="18"/>
    </w:rPr>
  </w:style>
  <w:style w:type="character" w:customStyle="1" w:styleId="Char30">
    <w:name w:val="页眉 Char3"/>
    <w:basedOn w:val="a1"/>
    <w:uiPriority w:val="99"/>
    <w:qFormat/>
    <w:rPr>
      <w:sz w:val="18"/>
    </w:rPr>
  </w:style>
  <w:style w:type="character" w:customStyle="1" w:styleId="opdict3font2411">
    <w:name w:val="op_dict3_font2411"/>
    <w:basedOn w:val="a1"/>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1"/>
    <w:uiPriority w:val="99"/>
    <w:qFormat/>
    <w:rPr>
      <w:kern w:val="2"/>
      <w:sz w:val="18"/>
      <w:szCs w:val="24"/>
    </w:rPr>
  </w:style>
  <w:style w:type="character" w:customStyle="1" w:styleId="Char40">
    <w:name w:val="页眉 Char4"/>
    <w:basedOn w:val="a1"/>
    <w:qFormat/>
    <w:rPr>
      <w:sz w:val="18"/>
      <w:szCs w:val="18"/>
    </w:rPr>
  </w:style>
  <w:style w:type="character" w:customStyle="1" w:styleId="Char6">
    <w:name w:val="页脚 Char6"/>
    <w:basedOn w:val="a1"/>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4">
    <w:name w:val="样式1"/>
    <w:basedOn w:val="af3"/>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1"/>
    <w:link w:val="1"/>
    <w:uiPriority w:val="9"/>
    <w:qFormat/>
    <w:rPr>
      <w:rFonts w:ascii="Times New Roman" w:eastAsia="方正仿宋简体" w:hAnsi="Times New Roman" w:cs="Times New Roman"/>
      <w:b/>
      <w:bCs/>
      <w:kern w:val="44"/>
      <w:sz w:val="36"/>
      <w:szCs w:val="44"/>
    </w:rPr>
  </w:style>
  <w:style w:type="character" w:customStyle="1" w:styleId="af4">
    <w:name w:val="普通(网站) 字符"/>
    <w:basedOn w:val="a1"/>
    <w:link w:val="af3"/>
    <w:uiPriority w:val="99"/>
    <w:qFormat/>
    <w:rPr>
      <w:rFonts w:ascii="宋体" w:eastAsia="宋体" w:hAnsi="宋体" w:cs="宋体"/>
      <w:kern w:val="0"/>
      <w:sz w:val="24"/>
      <w:szCs w:val="24"/>
    </w:rPr>
  </w:style>
  <w:style w:type="character" w:customStyle="1" w:styleId="1Char">
    <w:name w:val="样式1 Char"/>
    <w:basedOn w:val="af4"/>
    <w:link w:val="14"/>
    <w:qFormat/>
    <w:rPr>
      <w:rFonts w:ascii="方正小标宋简体" w:eastAsia="方正小标宋简体" w:hAnsi="黑体" w:cs="Times New Roman"/>
      <w:kern w:val="0"/>
      <w:sz w:val="36"/>
      <w:szCs w:val="36"/>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TableNormal">
    <w:name w:val="Table Normal"/>
    <w:qFormat/>
    <w:tblPr>
      <w:tblCellMar>
        <w:top w:w="0" w:type="dxa"/>
        <w:left w:w="0" w:type="dxa"/>
        <w:bottom w:w="0" w:type="dxa"/>
        <w:right w:w="0" w:type="dxa"/>
      </w:tblCellMar>
    </w:tblPr>
  </w:style>
  <w:style w:type="character" w:customStyle="1" w:styleId="aff3">
    <w:name w:val="无"/>
    <w:qFormat/>
  </w:style>
  <w:style w:type="character" w:customStyle="1" w:styleId="Hyperlink0">
    <w:name w:val="Hyperlink.0"/>
    <w:basedOn w:val="aff3"/>
    <w:qFormat/>
    <w:rPr>
      <w:rFonts w:ascii="宋体" w:eastAsia="宋体" w:hAnsi="宋体" w:cs="宋体"/>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2363399B-17F5-4940-9937-5DDAA34C85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4473</Words>
  <Characters>25502</Characters>
  <Application>Microsoft Office Word</Application>
  <DocSecurity>0</DocSecurity>
  <Lines>212</Lines>
  <Paragraphs>59</Paragraphs>
  <ScaleCrop>false</ScaleCrop>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Bc407</cp:lastModifiedBy>
  <cp:revision>41</cp:revision>
  <cp:lastPrinted>2020-09-22T08:43:00Z</cp:lastPrinted>
  <dcterms:created xsi:type="dcterms:W3CDTF">2020-10-21T09:16:00Z</dcterms:created>
  <dcterms:modified xsi:type="dcterms:W3CDTF">2020-10-22T10:26:00Z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