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</w:rPr>
      </w:pPr>
    </w:p>
    <w:p/>
    <w:p>
      <w:pPr>
        <w:ind w:firstLine="420" w:firstLineChars="200"/>
      </w:pPr>
      <w:r>
        <w:rPr>
          <w:rFonts w:hint="eastAsia"/>
        </w:rPr>
        <w:t xml:space="preserve">附件1    </w:t>
      </w:r>
    </w:p>
    <w:p>
      <w:pPr>
        <w:pStyle w:val="2"/>
        <w:snapToGrid w:val="0"/>
        <w:spacing w:before="0" w:after="0" w:line="24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XXX分工会关于换届选举的请示</w:t>
      </w:r>
    </w:p>
    <w:p>
      <w:pPr>
        <w:ind w:firstLine="420" w:firstLineChars="200"/>
        <w:jc w:val="center"/>
        <w:rPr>
          <w:b/>
        </w:rPr>
      </w:pP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校工会：</w:t>
      </w: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依照《中国工会章程》《工会基层组织选举工作暂行条例》《上海建桥学院工会工作实施细则》等规定，上海建桥学院工会xx分工会委员会任期已满5年，须进行换届选举, 根据《上海建桥学院工会关于分工会换届选举的通知》的规定，经党委（总支）研究，拟定方案如下。</w:t>
      </w:r>
    </w:p>
    <w:p>
      <w:pPr>
        <w:pStyle w:val="9"/>
        <w:spacing w:line="360" w:lineRule="auto"/>
        <w:ind w:left="360" w:firstLine="480"/>
        <w:rPr>
          <w:sz w:val="24"/>
          <w:u w:val="single"/>
        </w:rPr>
      </w:pPr>
      <w:r>
        <w:rPr>
          <w:rFonts w:hint="eastAsia"/>
          <w:sz w:val="24"/>
        </w:rPr>
        <w:t>一、选举会议召开时间:</w:t>
      </w:r>
      <w:r>
        <w:rPr>
          <w:rFonts w:hint="eastAsia"/>
          <w:sz w:val="24"/>
          <w:u w:val="single"/>
        </w:rPr>
        <w:t xml:space="preserve">             </w:t>
      </w: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、选举办法</w:t>
      </w:r>
      <w:r>
        <w:rPr>
          <w:rFonts w:hint="eastAsia"/>
          <w:sz w:val="24"/>
        </w:rPr>
        <w:t>：采用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方式选举工会委员。</w:t>
      </w: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sz w:val="24"/>
        </w:rPr>
        <w:t>三</w:t>
      </w:r>
      <w:r>
        <w:rPr>
          <w:rFonts w:hint="eastAsia"/>
          <w:sz w:val="24"/>
        </w:rPr>
        <w:t>、新一届工会委员名额以及差额比例：</w:t>
      </w:r>
    </w:p>
    <w:p/>
    <w:p>
      <w:pPr>
        <w:pStyle w:val="9"/>
        <w:spacing w:line="360" w:lineRule="auto"/>
        <w:ind w:left="360" w:firstLine="480"/>
      </w:pPr>
      <w:r>
        <w:rPr>
          <w:rFonts w:hint="eastAsia"/>
          <w:sz w:val="24"/>
        </w:rPr>
        <w:t>四、委员候选人名单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32"/>
        <w:gridCol w:w="734"/>
        <w:gridCol w:w="733"/>
        <w:gridCol w:w="734"/>
        <w:gridCol w:w="528"/>
        <w:gridCol w:w="836"/>
        <w:gridCol w:w="733"/>
        <w:gridCol w:w="939"/>
        <w:gridCol w:w="703"/>
        <w:gridCol w:w="703"/>
        <w:gridCol w:w="703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73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734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工号</w:t>
            </w:r>
          </w:p>
        </w:tc>
        <w:tc>
          <w:tcPr>
            <w:tcW w:w="73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734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28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83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籍贯</w:t>
            </w:r>
          </w:p>
        </w:tc>
        <w:tc>
          <w:tcPr>
            <w:tcW w:w="73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39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学位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职称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/>
    <w:p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选举单位党组织（盖章）</w:t>
      </w:r>
    </w:p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选举单位工会（盖章）</w:t>
      </w:r>
    </w:p>
    <w:p>
      <w:pPr>
        <w:jc w:val="right"/>
      </w:pPr>
      <w:r>
        <w:rPr>
          <w:rFonts w:hint="eastAsia"/>
          <w:sz w:val="24"/>
        </w:rPr>
        <w:t xml:space="preserve">                                2024年    月   日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713AF2"/>
    <w:rsid w:val="00020A41"/>
    <w:rsid w:val="000670B5"/>
    <w:rsid w:val="00161B97"/>
    <w:rsid w:val="00203C13"/>
    <w:rsid w:val="00215E59"/>
    <w:rsid w:val="00224760"/>
    <w:rsid w:val="0025606F"/>
    <w:rsid w:val="00266AFB"/>
    <w:rsid w:val="002B5B2C"/>
    <w:rsid w:val="002B7AFA"/>
    <w:rsid w:val="00321195"/>
    <w:rsid w:val="003C581A"/>
    <w:rsid w:val="003D65A2"/>
    <w:rsid w:val="003E48E5"/>
    <w:rsid w:val="0047000E"/>
    <w:rsid w:val="00485CD8"/>
    <w:rsid w:val="004D3C49"/>
    <w:rsid w:val="00537C51"/>
    <w:rsid w:val="005E15B0"/>
    <w:rsid w:val="00607BE9"/>
    <w:rsid w:val="00664F17"/>
    <w:rsid w:val="006D6A55"/>
    <w:rsid w:val="00701E3D"/>
    <w:rsid w:val="007032CE"/>
    <w:rsid w:val="00713AF2"/>
    <w:rsid w:val="00721CFB"/>
    <w:rsid w:val="007256DF"/>
    <w:rsid w:val="007276C1"/>
    <w:rsid w:val="007506A5"/>
    <w:rsid w:val="00766698"/>
    <w:rsid w:val="00796316"/>
    <w:rsid w:val="007A0449"/>
    <w:rsid w:val="007B7322"/>
    <w:rsid w:val="007C5290"/>
    <w:rsid w:val="008231F7"/>
    <w:rsid w:val="008A4A69"/>
    <w:rsid w:val="00945595"/>
    <w:rsid w:val="0096059A"/>
    <w:rsid w:val="009929F1"/>
    <w:rsid w:val="0099522F"/>
    <w:rsid w:val="009A2285"/>
    <w:rsid w:val="00A52FE0"/>
    <w:rsid w:val="00AC5311"/>
    <w:rsid w:val="00BB6025"/>
    <w:rsid w:val="00BC6E6B"/>
    <w:rsid w:val="00BF114D"/>
    <w:rsid w:val="00C032E7"/>
    <w:rsid w:val="00C14781"/>
    <w:rsid w:val="00C552A9"/>
    <w:rsid w:val="00C94298"/>
    <w:rsid w:val="00D2257F"/>
    <w:rsid w:val="00D26D43"/>
    <w:rsid w:val="00D943CD"/>
    <w:rsid w:val="00DE1EA5"/>
    <w:rsid w:val="00E2186F"/>
    <w:rsid w:val="00E90B90"/>
    <w:rsid w:val="00EC2C28"/>
    <w:rsid w:val="00EE0E6E"/>
    <w:rsid w:val="00EF7484"/>
    <w:rsid w:val="00F05F45"/>
    <w:rsid w:val="00F16546"/>
    <w:rsid w:val="00F6586E"/>
    <w:rsid w:val="00F7104C"/>
    <w:rsid w:val="60E1215E"/>
    <w:rsid w:val="74717D33"/>
    <w:rsid w:val="7B065091"/>
    <w:rsid w:val="7DF369FE"/>
    <w:rsid w:val="7F4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12">
    <w:name w:val="标题 1 字符"/>
    <w:basedOn w:val="8"/>
    <w:link w:val="2"/>
    <w:uiPriority w:val="9"/>
    <w:rPr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450</Words>
  <Characters>2566</Characters>
  <Lines>21</Lines>
  <Paragraphs>6</Paragraphs>
  <TotalTime>155</TotalTime>
  <ScaleCrop>false</ScaleCrop>
  <LinksUpToDate>false</LinksUpToDate>
  <CharactersWithSpaces>3010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2023-08-30T06:52:00Z</dcterms:created>
  <dc:creator>xia yu</dc:creator>
  <cp:lastModifiedBy>Administrator</cp:lastModifiedBy>
  <cp:lastPrinted>2023-09-06T00:48:00Z</cp:lastPrinted>
  <dcterms:modified xsi:type="dcterms:W3CDTF">2024-03-20T01:14:07Z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CA044FA2AC574ADAA1C6A9831072C974_13</vt:lpwstr>
  </property>
</Properties>
</file>