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1DF0" w14:textId="77777777" w:rsidR="00137643" w:rsidRPr="00546FE0" w:rsidRDefault="00137643" w:rsidP="00137643">
      <w:pPr>
        <w:pStyle w:val="af8"/>
        <w:spacing w:before="0" w:beforeAutospacing="0" w:after="0" w:afterAutospacing="0" w:line="300" w:lineRule="auto"/>
        <w:rPr>
          <w:rStyle w:val="af9"/>
          <w:rFonts w:ascii="黑体" w:eastAsia="黑体" w:hAnsi="黑体" w:cs="仿宋_GB2312"/>
          <w:b w:val="0"/>
          <w:bCs w:val="0"/>
          <w:sz w:val="32"/>
          <w:szCs w:val="32"/>
        </w:rPr>
      </w:pPr>
      <w:r w:rsidRPr="00546FE0">
        <w:rPr>
          <w:rStyle w:val="af9"/>
          <w:rFonts w:ascii="黑体" w:eastAsia="黑体" w:hAnsi="黑体" w:cs="仿宋_GB2312" w:hint="eastAsia"/>
          <w:b w:val="0"/>
          <w:bCs w:val="0"/>
          <w:sz w:val="32"/>
          <w:szCs w:val="32"/>
        </w:rPr>
        <w:t>附件</w:t>
      </w:r>
    </w:p>
    <w:p w14:paraId="121AB18F" w14:textId="77777777" w:rsidR="003842A5" w:rsidRPr="003842A5" w:rsidRDefault="003842A5" w:rsidP="003842A5">
      <w:pPr>
        <w:pStyle w:val="af8"/>
        <w:spacing w:before="0" w:beforeAutospacing="0" w:after="0" w:afterAutospacing="0" w:line="560" w:lineRule="exact"/>
        <w:jc w:val="center"/>
        <w:rPr>
          <w:rStyle w:val="af9"/>
          <w:rFonts w:ascii="方正小标宋简体" w:eastAsia="方正小标宋简体" w:hAnsi="Times New Roman" w:cs="Times New Roman"/>
          <w:b w:val="0"/>
          <w:color w:val="000000" w:themeColor="text1"/>
          <w:sz w:val="40"/>
          <w:szCs w:val="40"/>
        </w:rPr>
      </w:pPr>
      <w:r w:rsidRPr="003842A5">
        <w:rPr>
          <w:rStyle w:val="af9"/>
          <w:rFonts w:ascii="方正小标宋简体" w:eastAsia="方正小标宋简体" w:hAnsi="Times New Roman" w:cs="Times New Roman" w:hint="eastAsia"/>
          <w:b w:val="0"/>
          <w:color w:val="000000" w:themeColor="text1"/>
          <w:sz w:val="40"/>
          <w:szCs w:val="40"/>
        </w:rPr>
        <w:t>“奋进新征程、建功新时代”</w:t>
      </w:r>
    </w:p>
    <w:p w14:paraId="251A6B5B" w14:textId="77777777" w:rsidR="003842A5" w:rsidRPr="003842A5" w:rsidRDefault="003842A5" w:rsidP="003842A5">
      <w:pPr>
        <w:pStyle w:val="af8"/>
        <w:spacing w:before="0" w:beforeAutospacing="0" w:after="0" w:afterAutospacing="0" w:line="560" w:lineRule="exact"/>
        <w:jc w:val="center"/>
        <w:rPr>
          <w:rStyle w:val="af9"/>
          <w:rFonts w:ascii="方正小标宋简体" w:eastAsia="方正小标宋简体"/>
          <w:b w:val="0"/>
          <w:color w:val="000000" w:themeColor="text1"/>
          <w:sz w:val="40"/>
          <w:szCs w:val="40"/>
        </w:rPr>
      </w:pPr>
      <w:r w:rsidRPr="003842A5">
        <w:rPr>
          <w:rStyle w:val="af9"/>
          <w:rFonts w:ascii="方正小标宋简体" w:eastAsia="方正小标宋简体" w:hAnsi="Times New Roman" w:cs="Times New Roman" w:hint="eastAsia"/>
          <w:b w:val="0"/>
          <w:color w:val="000000" w:themeColor="text1"/>
          <w:sz w:val="40"/>
          <w:szCs w:val="40"/>
        </w:rPr>
        <w:t>上海建桥学院迎</w:t>
      </w:r>
      <w:r w:rsidRPr="003842A5">
        <w:rPr>
          <w:rStyle w:val="af9"/>
          <w:rFonts w:ascii="方正小标宋简体" w:eastAsia="方正小标宋简体" w:hint="eastAsia"/>
          <w:b w:val="0"/>
          <w:color w:val="000000" w:themeColor="text1"/>
          <w:sz w:val="40"/>
          <w:szCs w:val="40"/>
        </w:rPr>
        <w:t>接党的二十大主题学习教育</w:t>
      </w:r>
    </w:p>
    <w:p w14:paraId="01954293" w14:textId="77777777" w:rsidR="003842A5" w:rsidRPr="003842A5" w:rsidRDefault="003842A5" w:rsidP="003842A5">
      <w:pPr>
        <w:pStyle w:val="af8"/>
        <w:spacing w:before="0" w:beforeAutospacing="0" w:after="0" w:afterAutospacing="0" w:line="560" w:lineRule="exact"/>
        <w:jc w:val="center"/>
        <w:rPr>
          <w:rFonts w:ascii="方正小标宋简体" w:eastAsia="方正小标宋简体" w:hAnsi="Times New Roman" w:cs="Times New Roman"/>
          <w:b/>
          <w:color w:val="000000" w:themeColor="text1"/>
          <w:sz w:val="40"/>
          <w:szCs w:val="40"/>
        </w:rPr>
      </w:pPr>
      <w:r w:rsidRPr="003842A5">
        <w:rPr>
          <w:rStyle w:val="af9"/>
          <w:rFonts w:ascii="方正小标宋简体" w:eastAsia="方正小标宋简体" w:hint="eastAsia"/>
          <w:b w:val="0"/>
          <w:color w:val="000000" w:themeColor="text1"/>
          <w:sz w:val="40"/>
          <w:szCs w:val="40"/>
        </w:rPr>
        <w:t>活动工作方案</w:t>
      </w:r>
    </w:p>
    <w:p w14:paraId="5627C3F0" w14:textId="77777777" w:rsidR="003842A5" w:rsidRDefault="003842A5" w:rsidP="003842A5">
      <w:pPr>
        <w:pStyle w:val="af8"/>
        <w:spacing w:before="0" w:beforeAutospacing="0" w:after="0" w:afterAutospacing="0" w:line="560" w:lineRule="exact"/>
        <w:ind w:firstLineChars="200" w:firstLine="640"/>
        <w:jc w:val="center"/>
        <w:rPr>
          <w:rFonts w:ascii="仿宋" w:eastAsia="仿宋" w:hAnsi="仿宋" w:cs="仿宋_GB2312"/>
          <w:color w:val="000000" w:themeColor="text1"/>
          <w:sz w:val="32"/>
          <w:szCs w:val="30"/>
        </w:rPr>
      </w:pPr>
    </w:p>
    <w:p w14:paraId="4E94B36B"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中国共产党第二十次全国代表大会将于下半年召开，这是全党全国人民政治生活中的大事。根据</w:t>
      </w:r>
      <w:r w:rsidRPr="003842A5">
        <w:rPr>
          <w:rFonts w:ascii="仿宋" w:eastAsia="仿宋" w:hAnsi="仿宋" w:cs="仿宋_GB2312"/>
          <w:sz w:val="32"/>
          <w:szCs w:val="32"/>
        </w:rPr>
        <w:t>中宣</w:t>
      </w:r>
      <w:r w:rsidRPr="003842A5">
        <w:rPr>
          <w:rFonts w:ascii="仿宋" w:eastAsia="仿宋" w:hAnsi="仿宋" w:cs="仿宋_GB2312" w:hint="eastAsia"/>
          <w:sz w:val="32"/>
          <w:szCs w:val="32"/>
        </w:rPr>
        <w:t>部、教育部印发迎接学习宣传党的二十大主题教育活动工作通知、方案，以及市教卫工作党委、民办高校党工委部署，校党委拟开展以“奋进新征程、建功新时代”为主题的迎接党的二十大学习教育活动。本次主题教育活动以全国党建工作示范高校创建、教育部高校思想政治工作创新发展中心建设为依托，以推动构建高质量党建工作体系为目标，凝心聚力，砥砺前行，迎接党的二十大召开。具体工作方案如下。</w:t>
      </w:r>
    </w:p>
    <w:p w14:paraId="39B3DE06" w14:textId="77777777" w:rsidR="003842A5" w:rsidRPr="003842A5" w:rsidRDefault="003842A5" w:rsidP="003842A5">
      <w:pPr>
        <w:widowControl/>
        <w:spacing w:line="560" w:lineRule="exact"/>
        <w:ind w:firstLineChars="200" w:firstLine="640"/>
        <w:rPr>
          <w:rFonts w:ascii="黑体" w:eastAsia="黑体" w:hAnsi="黑体"/>
          <w:b/>
          <w:sz w:val="32"/>
          <w:szCs w:val="32"/>
        </w:rPr>
      </w:pPr>
      <w:r w:rsidRPr="003842A5">
        <w:rPr>
          <w:rStyle w:val="af9"/>
          <w:rFonts w:ascii="黑体" w:eastAsia="黑体" w:hAnsi="黑体" w:cs="宋体"/>
          <w:b w:val="0"/>
          <w:kern w:val="0"/>
          <w:sz w:val="32"/>
          <w:szCs w:val="32"/>
          <w:lang w:bidi="ar"/>
        </w:rPr>
        <w:t>一、</w:t>
      </w:r>
      <w:r w:rsidRPr="003842A5">
        <w:rPr>
          <w:rStyle w:val="af9"/>
          <w:rFonts w:ascii="黑体" w:eastAsia="黑体" w:hAnsi="黑体" w:cs="宋体" w:hint="eastAsia"/>
          <w:b w:val="0"/>
          <w:kern w:val="0"/>
          <w:sz w:val="32"/>
          <w:szCs w:val="32"/>
          <w:lang w:bidi="ar"/>
        </w:rPr>
        <w:t>指导思想</w:t>
      </w:r>
    </w:p>
    <w:p w14:paraId="445950F7"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紧紧围绕迎接学习宣传党的二十大，深入学习宣传习近平总书记带领全党全国各族人民在实现中华民族伟大复兴新征程上走过的非凡十年，广泛宣传十八大以来党和人民在</w:t>
      </w:r>
      <w:r w:rsidRPr="003842A5">
        <w:rPr>
          <w:rFonts w:ascii="仿宋" w:eastAsia="仿宋" w:hAnsi="仿宋" w:cs="仿宋_GB2312"/>
          <w:sz w:val="32"/>
          <w:szCs w:val="32"/>
        </w:rPr>
        <w:t>经济社会发展</w:t>
      </w:r>
      <w:r w:rsidRPr="003842A5">
        <w:rPr>
          <w:rFonts w:ascii="仿宋" w:eastAsia="仿宋" w:hAnsi="仿宋" w:cs="仿宋_GB2312" w:hint="eastAsia"/>
          <w:sz w:val="32"/>
          <w:szCs w:val="32"/>
        </w:rPr>
        <w:t>、科学技术、教育工作、</w:t>
      </w:r>
      <w:r w:rsidRPr="003842A5">
        <w:rPr>
          <w:rFonts w:ascii="仿宋" w:eastAsia="仿宋" w:hAnsi="仿宋" w:cs="仿宋_GB2312"/>
          <w:sz w:val="32"/>
          <w:szCs w:val="32"/>
        </w:rPr>
        <w:t>生态文明</w:t>
      </w:r>
      <w:r w:rsidRPr="003842A5">
        <w:rPr>
          <w:rFonts w:ascii="仿宋" w:eastAsia="仿宋" w:hAnsi="仿宋" w:cs="仿宋_GB2312" w:hint="eastAsia"/>
          <w:sz w:val="32"/>
          <w:szCs w:val="32"/>
        </w:rPr>
        <w:t>、脱贫攻坚、疫情防控、党的建设等方面创造的新作为新业绩。结合全国党建示范高校培育创建、教育部高校思想政治工作创新发展中心建设工作目标，拟分两个阶段开展系列学习教育活动。</w:t>
      </w:r>
    </w:p>
    <w:p w14:paraId="3183E3D4"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lastRenderedPageBreak/>
        <w:t>党的二十大召开前，以“奋进中献礼”为重点，进一步抓好“学党史、悟思想、办实事、开新局”活动。结合十九届六中全会决议、党史学习和当前疫情防控等重点工作，引导广大师生深刻认识“两个确立”的决定性意义，自觉从党的重大成就、历史经验中汲取智慧，从推进当前疫情防控等重点工作中增强信心，引导青年用青春唱响“强国复兴有我”的时代强音，以高质量的党建示范创建引领推动为党育人、为国育才，实现高质量发展业绩，凝聚力量喜迎党的二十大召开。</w:t>
      </w:r>
    </w:p>
    <w:p w14:paraId="2BC81C86"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党的二十大召开后，以“建功新时代”为重点,弘扬“奋进新征程、建功新时代”为主旋律，深入开展党的二十大精神学习宣讲，努力把师生的思想统一到党的二十大精神上来，指导全国党建工作示范高校培育创建，引领广大师生向第二个百年奋斗目标奋勇前进。</w:t>
      </w:r>
    </w:p>
    <w:p w14:paraId="36FB18B9" w14:textId="77777777" w:rsidR="003842A5" w:rsidRPr="003842A5" w:rsidRDefault="003842A5" w:rsidP="003842A5">
      <w:pPr>
        <w:widowControl/>
        <w:spacing w:line="560" w:lineRule="exact"/>
        <w:ind w:firstLineChars="200" w:firstLine="640"/>
        <w:rPr>
          <w:rStyle w:val="af9"/>
          <w:rFonts w:ascii="黑体" w:eastAsia="黑体" w:hAnsi="黑体" w:cs="宋体"/>
          <w:b w:val="0"/>
          <w:bCs w:val="0"/>
          <w:kern w:val="0"/>
          <w:sz w:val="32"/>
          <w:szCs w:val="32"/>
          <w:lang w:bidi="ar"/>
        </w:rPr>
      </w:pPr>
      <w:r w:rsidRPr="003842A5">
        <w:rPr>
          <w:rStyle w:val="af9"/>
          <w:rFonts w:ascii="黑体" w:eastAsia="黑体" w:hAnsi="黑体" w:cs="宋体" w:hint="eastAsia"/>
          <w:b w:val="0"/>
          <w:bCs w:val="0"/>
          <w:kern w:val="0"/>
          <w:sz w:val="32"/>
          <w:szCs w:val="32"/>
          <w:lang w:bidi="ar"/>
        </w:rPr>
        <w:t>二、主要安排</w:t>
      </w:r>
    </w:p>
    <w:p w14:paraId="59F03517" w14:textId="77777777" w:rsidR="003842A5" w:rsidRPr="003842A5" w:rsidRDefault="003842A5" w:rsidP="003842A5">
      <w:pPr>
        <w:widowControl/>
        <w:spacing w:line="560" w:lineRule="exact"/>
        <w:ind w:firstLineChars="200" w:firstLine="640"/>
        <w:rPr>
          <w:rFonts w:ascii="楷体" w:eastAsia="楷体" w:hAnsi="楷体" w:cs="微软雅黑"/>
          <w:bCs/>
          <w:sz w:val="32"/>
          <w:szCs w:val="32"/>
          <w:shd w:val="clear" w:color="auto" w:fill="FFFFFF"/>
        </w:rPr>
      </w:pPr>
      <w:r w:rsidRPr="003842A5">
        <w:rPr>
          <w:rFonts w:ascii="楷体" w:eastAsia="楷体" w:hAnsi="楷体" w:cs="微软雅黑" w:hint="eastAsia"/>
          <w:bCs/>
          <w:sz w:val="32"/>
          <w:szCs w:val="32"/>
          <w:shd w:val="clear" w:color="auto" w:fill="FFFFFF"/>
        </w:rPr>
        <w:t>第一阶段：“奋进中献礼”迎接党的二十大</w:t>
      </w:r>
    </w:p>
    <w:p w14:paraId="06889293" w14:textId="77777777" w:rsidR="00870D3A" w:rsidRDefault="00870D3A" w:rsidP="00870D3A">
      <w:pPr>
        <w:pStyle w:val="af8"/>
        <w:numPr>
          <w:ilvl w:val="0"/>
          <w:numId w:val="29"/>
        </w:numPr>
        <w:spacing w:before="0" w:beforeAutospacing="0" w:after="0" w:afterAutospacing="0" w:line="560" w:lineRule="exact"/>
        <w:jc w:val="both"/>
        <w:rPr>
          <w:rFonts w:ascii="仿宋" w:eastAsia="仿宋" w:hAnsi="仿宋" w:cs="微软雅黑"/>
          <w:kern w:val="2"/>
          <w:sz w:val="32"/>
          <w:szCs w:val="32"/>
          <w:shd w:val="clear" w:color="auto" w:fill="FFFFFF"/>
        </w:rPr>
      </w:pPr>
      <w:r>
        <w:rPr>
          <w:rFonts w:ascii="仿宋" w:eastAsia="仿宋" w:hAnsi="仿宋" w:cs="微软雅黑" w:hint="eastAsia"/>
          <w:kern w:val="2"/>
          <w:sz w:val="32"/>
          <w:szCs w:val="32"/>
          <w:shd w:val="clear" w:color="auto" w:fill="FFFFFF"/>
        </w:rPr>
        <w:t xml:space="preserve"> </w:t>
      </w:r>
      <w:r w:rsidR="003842A5" w:rsidRPr="003842A5">
        <w:rPr>
          <w:rFonts w:ascii="仿宋" w:eastAsia="仿宋" w:hAnsi="仿宋" w:cs="微软雅黑" w:hint="eastAsia"/>
          <w:kern w:val="2"/>
          <w:sz w:val="32"/>
          <w:szCs w:val="32"/>
          <w:shd w:val="clear" w:color="auto" w:fill="FFFFFF"/>
        </w:rPr>
        <w:t>聚焦学习贯彻中央常委会精神，全力打赢大上海保卫战</w:t>
      </w:r>
    </w:p>
    <w:p w14:paraId="6F31A2EC" w14:textId="7B6B7408" w:rsidR="003842A5" w:rsidRPr="003842A5" w:rsidRDefault="003842A5" w:rsidP="00870D3A">
      <w:pPr>
        <w:pStyle w:val="af8"/>
        <w:spacing w:before="0" w:beforeAutospacing="0" w:after="0" w:afterAutospacing="0" w:line="560" w:lineRule="exact"/>
        <w:jc w:val="both"/>
        <w:rPr>
          <w:rFonts w:ascii="仿宋" w:eastAsia="仿宋" w:hAnsi="仿宋" w:cs="微软雅黑"/>
          <w:kern w:val="2"/>
          <w:sz w:val="32"/>
          <w:szCs w:val="32"/>
          <w:shd w:val="clear" w:color="auto" w:fill="FFFFFF"/>
        </w:rPr>
      </w:pPr>
      <w:r w:rsidRPr="003842A5">
        <w:rPr>
          <w:rFonts w:ascii="仿宋" w:eastAsia="仿宋" w:hAnsi="仿宋" w:cs="微软雅黑" w:hint="eastAsia"/>
          <w:kern w:val="2"/>
          <w:sz w:val="32"/>
          <w:szCs w:val="32"/>
          <w:shd w:val="clear" w:color="auto" w:fill="FFFFFF"/>
        </w:rPr>
        <w:t>专题教育活动。</w:t>
      </w:r>
    </w:p>
    <w:p w14:paraId="5E442354" w14:textId="77777777" w:rsidR="003842A5" w:rsidRPr="003842A5" w:rsidRDefault="003842A5" w:rsidP="003842A5">
      <w:pPr>
        <w:pStyle w:val="af8"/>
        <w:spacing w:before="0" w:beforeAutospacing="0" w:after="0" w:afterAutospacing="0" w:line="560" w:lineRule="exact"/>
        <w:ind w:firstLine="480"/>
        <w:jc w:val="both"/>
        <w:rPr>
          <w:rFonts w:ascii="仿宋" w:eastAsia="仿宋" w:hAnsi="仿宋" w:cs="仿宋_GB2312"/>
          <w:sz w:val="32"/>
          <w:szCs w:val="32"/>
        </w:rPr>
      </w:pPr>
      <w:r w:rsidRPr="003842A5">
        <w:rPr>
          <w:rFonts w:ascii="仿宋" w:eastAsia="仿宋" w:hAnsi="仿宋" w:cs="仿宋_GB2312" w:hint="eastAsia"/>
          <w:sz w:val="32"/>
          <w:szCs w:val="32"/>
        </w:rPr>
        <w:t>进一步组织学</w:t>
      </w:r>
      <w:proofErr w:type="gramStart"/>
      <w:r w:rsidRPr="003842A5">
        <w:rPr>
          <w:rFonts w:ascii="仿宋" w:eastAsia="仿宋" w:hAnsi="仿宋" w:cs="仿宋_GB2312" w:hint="eastAsia"/>
          <w:sz w:val="32"/>
          <w:szCs w:val="32"/>
        </w:rPr>
        <w:t>习习近</w:t>
      </w:r>
      <w:proofErr w:type="gramEnd"/>
      <w:r w:rsidRPr="003842A5">
        <w:rPr>
          <w:rFonts w:ascii="仿宋" w:eastAsia="仿宋" w:hAnsi="仿宋" w:cs="仿宋_GB2312" w:hint="eastAsia"/>
          <w:sz w:val="32"/>
          <w:szCs w:val="32"/>
        </w:rPr>
        <w:t>平总书记5月5日在中央政治常委会上关于疫情防控的讲话。结合党史学习，提高对党的性质、宗旨的认识，深刻、完整、全面认识党中央确定的疫情防控方针政策，始终保持清醒头脑，毫不动摇坚持“动态清零”总方针，坚决把思想和行动统一到习近平总书记重要讲话精神和党中央的决策</w:t>
      </w:r>
      <w:r w:rsidRPr="003842A5">
        <w:rPr>
          <w:rFonts w:ascii="仿宋" w:eastAsia="仿宋" w:hAnsi="仿宋" w:cs="仿宋_GB2312" w:hint="eastAsia"/>
          <w:sz w:val="32"/>
          <w:szCs w:val="32"/>
        </w:rPr>
        <w:lastRenderedPageBreak/>
        <w:t>部署上来，坚决同一切歪曲、怀疑、否定我国防疫方针政策的言行作斗争。</w:t>
      </w:r>
    </w:p>
    <w:p w14:paraId="770C476C" w14:textId="77777777" w:rsidR="003842A5" w:rsidRPr="003842A5" w:rsidRDefault="003842A5" w:rsidP="003842A5">
      <w:pPr>
        <w:pStyle w:val="Default"/>
        <w:spacing w:line="560" w:lineRule="exact"/>
        <w:ind w:firstLineChars="200" w:firstLine="640"/>
        <w:jc w:val="both"/>
        <w:rPr>
          <w:rFonts w:hAnsi="仿宋" w:cs="仿宋_GB2312"/>
          <w:i/>
          <w:iCs/>
          <w:color w:val="auto"/>
          <w:sz w:val="32"/>
          <w:szCs w:val="32"/>
        </w:rPr>
      </w:pPr>
      <w:r w:rsidRPr="003842A5">
        <w:rPr>
          <w:rFonts w:hAnsi="仿宋" w:cs="仿宋_GB2312" w:hint="eastAsia"/>
          <w:color w:val="auto"/>
          <w:sz w:val="32"/>
          <w:szCs w:val="32"/>
        </w:rPr>
        <w:t>疫情防控是一项严肃的政治任务。</w:t>
      </w:r>
      <w:proofErr w:type="gramStart"/>
      <w:r w:rsidRPr="003842A5">
        <w:rPr>
          <w:rFonts w:hAnsi="仿宋" w:cs="仿宋_GB2312" w:hint="eastAsia"/>
          <w:color w:val="auto"/>
          <w:sz w:val="32"/>
          <w:szCs w:val="32"/>
        </w:rPr>
        <w:t>全校各级</w:t>
      </w:r>
      <w:proofErr w:type="gramEnd"/>
      <w:r w:rsidRPr="003842A5">
        <w:rPr>
          <w:rFonts w:hAnsi="仿宋" w:cs="仿宋_GB2312" w:hint="eastAsia"/>
          <w:color w:val="auto"/>
          <w:sz w:val="32"/>
          <w:szCs w:val="32"/>
        </w:rPr>
        <w:t>组织要在校党委领导下，落实中央、市委工作部署，发挥党支部战斗堡垒作用和党员先锋模范作用，让党旗在抗</w:t>
      </w:r>
      <w:proofErr w:type="gramStart"/>
      <w:r w:rsidRPr="003842A5">
        <w:rPr>
          <w:rFonts w:hAnsi="仿宋" w:cs="仿宋_GB2312" w:hint="eastAsia"/>
          <w:color w:val="auto"/>
          <w:sz w:val="32"/>
          <w:szCs w:val="32"/>
        </w:rPr>
        <w:t>疫</w:t>
      </w:r>
      <w:proofErr w:type="gramEnd"/>
      <w:r w:rsidRPr="003842A5">
        <w:rPr>
          <w:rFonts w:hAnsi="仿宋" w:cs="仿宋_GB2312" w:hint="eastAsia"/>
          <w:color w:val="auto"/>
          <w:sz w:val="32"/>
          <w:szCs w:val="32"/>
        </w:rPr>
        <w:t>一线高高飘扬。科学做好人员安排，加强一线力量，密切关注学生思想动态，及时发现、总结疫情防控中涌现出的感人事迹，广泛宣传坚守一线教师和优秀志愿者典型，凝聚抗</w:t>
      </w:r>
      <w:proofErr w:type="gramStart"/>
      <w:r w:rsidRPr="003842A5">
        <w:rPr>
          <w:rFonts w:hAnsi="仿宋" w:cs="仿宋_GB2312" w:hint="eastAsia"/>
          <w:color w:val="auto"/>
          <w:sz w:val="32"/>
          <w:szCs w:val="32"/>
        </w:rPr>
        <w:t>疫</w:t>
      </w:r>
      <w:proofErr w:type="gramEnd"/>
      <w:r w:rsidRPr="003842A5">
        <w:rPr>
          <w:rFonts w:hAnsi="仿宋" w:cs="仿宋_GB2312" w:hint="eastAsia"/>
          <w:color w:val="auto"/>
          <w:sz w:val="32"/>
          <w:szCs w:val="32"/>
        </w:rPr>
        <w:t>强大力量，传递战胜疫情坚定信心。</w:t>
      </w:r>
    </w:p>
    <w:p w14:paraId="2D1CE861" w14:textId="77777777" w:rsidR="003842A5" w:rsidRPr="003842A5" w:rsidRDefault="003842A5" w:rsidP="003842A5">
      <w:pPr>
        <w:pStyle w:val="Default"/>
        <w:spacing w:line="560" w:lineRule="exact"/>
        <w:ind w:firstLineChars="200" w:firstLine="640"/>
        <w:jc w:val="both"/>
        <w:rPr>
          <w:rFonts w:hAnsi="仿宋" w:cs="仿宋_GB2312"/>
          <w:color w:val="auto"/>
          <w:sz w:val="32"/>
          <w:szCs w:val="32"/>
        </w:rPr>
      </w:pPr>
      <w:r w:rsidRPr="003842A5">
        <w:rPr>
          <w:rFonts w:hAnsi="仿宋" w:cs="仿宋_GB2312" w:hint="eastAsia"/>
          <w:color w:val="auto"/>
          <w:sz w:val="32"/>
          <w:szCs w:val="32"/>
        </w:rPr>
        <w:t>为了丰富学生</w:t>
      </w:r>
      <w:proofErr w:type="gramStart"/>
      <w:r w:rsidRPr="003842A5">
        <w:rPr>
          <w:rFonts w:hAnsi="仿宋" w:cs="仿宋_GB2312" w:hint="eastAsia"/>
          <w:color w:val="auto"/>
          <w:sz w:val="32"/>
          <w:szCs w:val="32"/>
        </w:rPr>
        <w:t>“宅”寝战“疫”</w:t>
      </w:r>
      <w:proofErr w:type="gramEnd"/>
      <w:r w:rsidRPr="003842A5">
        <w:rPr>
          <w:rFonts w:hAnsi="仿宋" w:cs="仿宋_GB2312" w:hint="eastAsia"/>
          <w:color w:val="auto"/>
          <w:sz w:val="32"/>
          <w:szCs w:val="32"/>
        </w:rPr>
        <w:t>生活，各学院结合专业特色，结合当前抗</w:t>
      </w:r>
      <w:proofErr w:type="gramStart"/>
      <w:r w:rsidRPr="003842A5">
        <w:rPr>
          <w:rFonts w:hAnsi="仿宋" w:cs="仿宋_GB2312" w:hint="eastAsia"/>
          <w:color w:val="auto"/>
          <w:sz w:val="32"/>
          <w:szCs w:val="32"/>
        </w:rPr>
        <w:t>疫</w:t>
      </w:r>
      <w:proofErr w:type="gramEnd"/>
      <w:r w:rsidRPr="003842A5">
        <w:rPr>
          <w:rFonts w:hAnsi="仿宋" w:cs="仿宋_GB2312" w:hint="eastAsia"/>
          <w:color w:val="auto"/>
          <w:sz w:val="32"/>
          <w:szCs w:val="32"/>
        </w:rPr>
        <w:t>之“势”开展课程思政，因时、因事、因势引导青年学生将“小我”融入“大我”，把全力打赢大上海保卫战的总体要求和个体恢复正常的学习生活秩序的需求融合为一体，并体现在实际行动中；组织系列云端讲座，邀请学者专家，围绕学术前沿和热点问题，为同学们送上知识盛宴；开展“读书推荐”“红色故事”“防疫讲堂”“生活分享”等“云”系列主题活动，以及“励志学堂”系列线上学习交流分享，确保学习氛围满满，学习热情不减。</w:t>
      </w:r>
    </w:p>
    <w:p w14:paraId="490BABAD" w14:textId="77777777" w:rsidR="003842A5" w:rsidRPr="003842A5" w:rsidRDefault="003842A5" w:rsidP="003842A5">
      <w:pPr>
        <w:spacing w:line="560" w:lineRule="exact"/>
        <w:ind w:firstLineChars="200" w:firstLine="640"/>
        <w:rPr>
          <w:rFonts w:ascii="仿宋" w:eastAsia="仿宋" w:hAnsi="仿宋" w:cs="仿宋_GB2312"/>
          <w:kern w:val="0"/>
          <w:sz w:val="32"/>
          <w:szCs w:val="32"/>
        </w:rPr>
      </w:pPr>
      <w:r w:rsidRPr="003842A5">
        <w:rPr>
          <w:rFonts w:ascii="仿宋" w:eastAsia="仿宋" w:hAnsi="仿宋" w:cs="仿宋_GB2312" w:hint="eastAsia"/>
          <w:kern w:val="0"/>
          <w:sz w:val="32"/>
          <w:szCs w:val="32"/>
        </w:rPr>
        <w:t>党委将组织评选党组织抗击新冠肺炎疫情典型案例。收集新冠肺炎疫情期间，教师党员认真投入线上教学的突出表现及成效；党员关键时刻挺身而出、深夜逆行进校的担当精神，坚守校园、关爱学生的守护精神；师生党员响应组织号召参加校院、社区志愿者工作的奉献精神；学生党员配合党组织和辅导员做好疫情防</w:t>
      </w:r>
      <w:r w:rsidRPr="003842A5">
        <w:rPr>
          <w:rFonts w:ascii="仿宋" w:eastAsia="仿宋" w:hAnsi="仿宋" w:cs="仿宋_GB2312" w:hint="eastAsia"/>
          <w:kern w:val="0"/>
          <w:sz w:val="32"/>
          <w:szCs w:val="32"/>
        </w:rPr>
        <w:lastRenderedPageBreak/>
        <w:t>控网格化管理和在线教学秩序维护，确保师生生命安全、严格遵守防控纪律等先锋模范作用。</w:t>
      </w:r>
    </w:p>
    <w:p w14:paraId="5FC5EEE7" w14:textId="644F4978"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微软雅黑"/>
          <w:kern w:val="2"/>
          <w:sz w:val="32"/>
          <w:szCs w:val="32"/>
          <w:shd w:val="clear" w:color="auto" w:fill="FFFFFF"/>
        </w:rPr>
      </w:pPr>
      <w:r w:rsidRPr="003842A5">
        <w:rPr>
          <w:rFonts w:ascii="仿宋" w:eastAsia="仿宋" w:hAnsi="仿宋" w:cs="仿宋_GB2312" w:hint="eastAsia"/>
          <w:sz w:val="32"/>
          <w:szCs w:val="32"/>
        </w:rPr>
        <w:t>2.</w:t>
      </w:r>
      <w:r w:rsidR="00870D3A">
        <w:rPr>
          <w:rFonts w:ascii="仿宋" w:eastAsia="仿宋" w:hAnsi="仿宋" w:cs="仿宋_GB2312"/>
          <w:sz w:val="32"/>
          <w:szCs w:val="32"/>
        </w:rPr>
        <w:t xml:space="preserve"> </w:t>
      </w:r>
      <w:r w:rsidRPr="003842A5">
        <w:rPr>
          <w:rFonts w:ascii="仿宋" w:eastAsia="仿宋" w:hAnsi="仿宋" w:cs="微软雅黑" w:hint="eastAsia"/>
          <w:kern w:val="2"/>
          <w:sz w:val="32"/>
          <w:szCs w:val="32"/>
          <w:shd w:val="clear" w:color="auto" w:fill="FFFFFF"/>
        </w:rPr>
        <w:t>聚焦争做伟大理想的追梦人、争做伟大事业的生力军活动，激励青年用青春力量，在实现民族复兴的赛道上奋勇争先（5月至10月）。</w:t>
      </w:r>
    </w:p>
    <w:p w14:paraId="476AF2B4" w14:textId="77777777" w:rsidR="003842A5" w:rsidRPr="003842A5" w:rsidRDefault="003842A5" w:rsidP="003842A5">
      <w:pPr>
        <w:spacing w:line="560" w:lineRule="exact"/>
        <w:ind w:firstLineChars="200" w:firstLine="640"/>
        <w:rPr>
          <w:rFonts w:ascii="仿宋" w:eastAsia="仿宋" w:hAnsi="仿宋" w:cs="仿宋_GB2312"/>
          <w:kern w:val="0"/>
          <w:sz w:val="32"/>
          <w:szCs w:val="32"/>
        </w:rPr>
      </w:pPr>
      <w:r w:rsidRPr="003842A5">
        <w:rPr>
          <w:rFonts w:ascii="仿宋" w:eastAsia="仿宋" w:hAnsi="仿宋" w:cs="仿宋_GB2312" w:hint="eastAsia"/>
          <w:kern w:val="0"/>
          <w:sz w:val="32"/>
          <w:szCs w:val="32"/>
        </w:rPr>
        <w:t>组织师生学</w:t>
      </w:r>
      <w:proofErr w:type="gramStart"/>
      <w:r w:rsidRPr="003842A5">
        <w:rPr>
          <w:rFonts w:ascii="仿宋" w:eastAsia="仿宋" w:hAnsi="仿宋" w:cs="仿宋_GB2312" w:hint="eastAsia"/>
          <w:kern w:val="0"/>
          <w:sz w:val="32"/>
          <w:szCs w:val="32"/>
        </w:rPr>
        <w:t>习习近</w:t>
      </w:r>
      <w:proofErr w:type="gramEnd"/>
      <w:r w:rsidRPr="003842A5">
        <w:rPr>
          <w:rFonts w:ascii="仿宋" w:eastAsia="仿宋" w:hAnsi="仿宋" w:cs="仿宋_GB2312" w:hint="eastAsia"/>
          <w:kern w:val="0"/>
          <w:sz w:val="32"/>
          <w:szCs w:val="32"/>
        </w:rPr>
        <w:t>平总书记视察中国人民大学讲话和庆祝中国共青团成立100周年大会上的讲话，引导青年师生听党话，跟着党走。“两次讲话”都是面向青年，同时也对教师师德建设和党组织关心青年成长成才提出明确要求。各级党团组织要通过学习“两个讲话”，做好青年工作，抓好师德建设、做好学生思想政治工作。总书记指出，培养社会主义建设者和接班人，迫切需要我们的教师既精通专业知识、做好“经师”，又涵养德行、成为“人师”，努力做精于“传道授业解惑”的“经师”和“人师”的统一者。他说教师不能只做传授书本知识的教书匠，而要成为塑造学生品格、品行、品味的“大先生”。在庆祝中国共产主义青年团成立100周年大会上，总书记要求各级党委做青</w:t>
      </w:r>
      <w:proofErr w:type="gramStart"/>
      <w:r w:rsidRPr="003842A5">
        <w:rPr>
          <w:rFonts w:ascii="仿宋" w:eastAsia="仿宋" w:hAnsi="仿宋" w:cs="仿宋_GB2312" w:hint="eastAsia"/>
          <w:kern w:val="0"/>
          <w:sz w:val="32"/>
          <w:szCs w:val="32"/>
        </w:rPr>
        <w:t>年朋友</w:t>
      </w:r>
      <w:proofErr w:type="gramEnd"/>
      <w:r w:rsidRPr="003842A5">
        <w:rPr>
          <w:rFonts w:ascii="仿宋" w:eastAsia="仿宋" w:hAnsi="仿宋" w:cs="仿宋_GB2312" w:hint="eastAsia"/>
          <w:kern w:val="0"/>
          <w:sz w:val="32"/>
          <w:szCs w:val="32"/>
        </w:rPr>
        <w:t>的知心人、青年工作的热心人、青年群众的引路人。</w:t>
      </w:r>
    </w:p>
    <w:p w14:paraId="6CEDB49C" w14:textId="77777777" w:rsidR="003842A5" w:rsidRPr="003842A5" w:rsidRDefault="003842A5" w:rsidP="003842A5">
      <w:pPr>
        <w:spacing w:line="560" w:lineRule="exact"/>
        <w:ind w:firstLineChars="200" w:firstLine="640"/>
        <w:rPr>
          <w:rFonts w:ascii="仿宋" w:eastAsia="仿宋" w:hAnsi="仿宋" w:cs="仿宋_GB2312"/>
          <w:sz w:val="32"/>
          <w:szCs w:val="32"/>
        </w:rPr>
      </w:pPr>
      <w:proofErr w:type="gramStart"/>
      <w:r w:rsidRPr="003842A5">
        <w:rPr>
          <w:rFonts w:ascii="仿宋" w:eastAsia="仿宋" w:hAnsi="仿宋" w:cs="仿宋_GB2312" w:hint="eastAsia"/>
          <w:sz w:val="32"/>
          <w:szCs w:val="32"/>
        </w:rPr>
        <w:t>全校各级</w:t>
      </w:r>
      <w:proofErr w:type="gramEnd"/>
      <w:r w:rsidRPr="003842A5">
        <w:rPr>
          <w:rFonts w:ascii="仿宋" w:eastAsia="仿宋" w:hAnsi="仿宋" w:cs="仿宋_GB2312" w:hint="eastAsia"/>
          <w:sz w:val="32"/>
          <w:szCs w:val="32"/>
        </w:rPr>
        <w:t>组织要把认真学习贯彻习近平总书记“两次讲话”贯穿党建示范创建全过程，并落实到抓师德师风建设、抓青年队伍培养、</w:t>
      </w:r>
      <w:proofErr w:type="gramStart"/>
      <w:r w:rsidRPr="003842A5">
        <w:rPr>
          <w:rFonts w:ascii="仿宋" w:eastAsia="仿宋" w:hAnsi="仿宋" w:cs="仿宋_GB2312" w:hint="eastAsia"/>
          <w:sz w:val="32"/>
          <w:szCs w:val="32"/>
        </w:rPr>
        <w:t>抓思政课质量</w:t>
      </w:r>
      <w:proofErr w:type="gramEnd"/>
      <w:r w:rsidRPr="003842A5">
        <w:rPr>
          <w:rFonts w:ascii="仿宋" w:eastAsia="仿宋" w:hAnsi="仿宋" w:cs="仿宋_GB2312" w:hint="eastAsia"/>
          <w:sz w:val="32"/>
          <w:szCs w:val="32"/>
        </w:rPr>
        <w:t>提升各个环节中去。落实团中央部署组织青年学习《习近平与大学生朋友们》和《永远跟党走——党领导下中国青年运动的百年历程》两部分内容以及常规的“青年大学</w:t>
      </w:r>
      <w:r w:rsidRPr="003842A5">
        <w:rPr>
          <w:rFonts w:ascii="仿宋" w:eastAsia="仿宋" w:hAnsi="仿宋" w:cs="仿宋_GB2312" w:hint="eastAsia"/>
          <w:sz w:val="32"/>
          <w:szCs w:val="32"/>
        </w:rPr>
        <w:lastRenderedPageBreak/>
        <w:t>习”，联系实际推动学习活动的深入。党团组织协调，</w:t>
      </w:r>
      <w:r w:rsidRPr="003842A5">
        <w:rPr>
          <w:rFonts w:ascii="仿宋" w:eastAsia="仿宋" w:hAnsi="仿宋" w:hint="eastAsia"/>
          <w:sz w:val="32"/>
          <w:szCs w:val="32"/>
        </w:rPr>
        <w:t>合力开展</w:t>
      </w:r>
      <w:r w:rsidRPr="003842A5">
        <w:rPr>
          <w:rFonts w:ascii="仿宋" w:eastAsia="仿宋" w:hAnsi="仿宋" w:cs="仿宋_GB2312" w:hint="eastAsia"/>
          <w:sz w:val="32"/>
          <w:szCs w:val="32"/>
        </w:rPr>
        <w:t>以党建带团</w:t>
      </w:r>
      <w:proofErr w:type="gramStart"/>
      <w:r w:rsidRPr="003842A5">
        <w:rPr>
          <w:rFonts w:ascii="仿宋" w:eastAsia="仿宋" w:hAnsi="仿宋" w:cs="仿宋_GB2312" w:hint="eastAsia"/>
          <w:sz w:val="32"/>
          <w:szCs w:val="32"/>
        </w:rPr>
        <w:t>建引导</w:t>
      </w:r>
      <w:proofErr w:type="gramEnd"/>
      <w:r w:rsidRPr="003842A5">
        <w:rPr>
          <w:rFonts w:ascii="仿宋" w:eastAsia="仿宋" w:hAnsi="仿宋" w:cs="仿宋_GB2312" w:hint="eastAsia"/>
          <w:sz w:val="32"/>
          <w:szCs w:val="32"/>
        </w:rPr>
        <w:t>青年争做伟大理想的追梦人，争做伟大事业的生力军，</w:t>
      </w:r>
      <w:r w:rsidRPr="003842A5">
        <w:rPr>
          <w:rFonts w:ascii="仿宋" w:eastAsia="仿宋" w:hAnsi="仿宋" w:cs="仿宋_GB2312"/>
          <w:sz w:val="32"/>
          <w:szCs w:val="32"/>
        </w:rPr>
        <w:t>用青春力量，在实现民族复兴的赛道上奋勇争先！</w:t>
      </w:r>
      <w:r w:rsidRPr="003842A5">
        <w:rPr>
          <w:rFonts w:ascii="仿宋" w:eastAsia="仿宋" w:hAnsi="仿宋" w:cs="仿宋_GB2312" w:hint="eastAsia"/>
          <w:sz w:val="32"/>
          <w:szCs w:val="32"/>
        </w:rPr>
        <w:t>以突出业绩迎接党的二十大。</w:t>
      </w:r>
    </w:p>
    <w:p w14:paraId="7636C0FA" w14:textId="77777777" w:rsidR="003842A5" w:rsidRPr="003842A5" w:rsidRDefault="003842A5" w:rsidP="003842A5">
      <w:pPr>
        <w:spacing w:line="560" w:lineRule="exact"/>
        <w:ind w:firstLineChars="200" w:firstLine="640"/>
        <w:rPr>
          <w:rFonts w:ascii="仿宋" w:eastAsia="仿宋" w:hAnsi="仿宋" w:cs="仿宋_GB2312"/>
          <w:sz w:val="32"/>
          <w:szCs w:val="32"/>
        </w:rPr>
      </w:pPr>
      <w:r w:rsidRPr="003842A5">
        <w:rPr>
          <w:rFonts w:ascii="仿宋" w:eastAsia="仿宋" w:hAnsi="仿宋" w:cs="仿宋_GB2312" w:hint="eastAsia"/>
          <w:sz w:val="32"/>
          <w:szCs w:val="32"/>
        </w:rPr>
        <w:t>结合教育部党建示范高校</w:t>
      </w:r>
      <w:proofErr w:type="gramStart"/>
      <w:r w:rsidRPr="003842A5">
        <w:rPr>
          <w:rFonts w:ascii="仿宋" w:eastAsia="仿宋" w:hAnsi="仿宋" w:cs="仿宋_GB2312" w:hint="eastAsia"/>
          <w:sz w:val="32"/>
          <w:szCs w:val="32"/>
        </w:rPr>
        <w:t>思政网</w:t>
      </w:r>
      <w:proofErr w:type="gramEnd"/>
      <w:r w:rsidRPr="003842A5">
        <w:rPr>
          <w:rFonts w:ascii="仿宋" w:eastAsia="仿宋" w:hAnsi="仿宋" w:cs="仿宋_GB2312" w:hint="eastAsia"/>
          <w:sz w:val="32"/>
          <w:szCs w:val="32"/>
        </w:rPr>
        <w:t>“育人号”网站信息平台，聚焦迎接党的二十大主题活动，通过各级党团组织的信息员队伍，收集和发布党团学习教育活动中引导青年、关心青年、培养青年的重要信息，与兄弟高校分享学习教育成果。</w:t>
      </w:r>
    </w:p>
    <w:p w14:paraId="2D961DD9" w14:textId="605CCC10"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3</w:t>
      </w:r>
      <w:r w:rsidRPr="003842A5">
        <w:rPr>
          <w:rFonts w:ascii="仿宋" w:eastAsia="仿宋" w:hAnsi="仿宋" w:cs="仿宋_GB2312"/>
          <w:sz w:val="32"/>
          <w:szCs w:val="32"/>
        </w:rPr>
        <w:t>.</w:t>
      </w:r>
      <w:r w:rsidR="00870D3A">
        <w:rPr>
          <w:rFonts w:ascii="仿宋" w:eastAsia="仿宋" w:hAnsi="仿宋" w:cs="仿宋_GB2312"/>
          <w:sz w:val="32"/>
          <w:szCs w:val="32"/>
        </w:rPr>
        <w:t xml:space="preserve"> </w:t>
      </w:r>
      <w:r w:rsidRPr="003842A5">
        <w:rPr>
          <w:rFonts w:ascii="仿宋" w:eastAsia="仿宋" w:hAnsi="仿宋" w:cs="仿宋_GB2312" w:hint="eastAsia"/>
          <w:sz w:val="32"/>
          <w:szCs w:val="32"/>
        </w:rPr>
        <w:t>聚焦“我们这十年”开展优秀网络文化作品征集展示活动（5月至9月）。</w:t>
      </w:r>
    </w:p>
    <w:p w14:paraId="7303DE61"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theme="minorBidi"/>
          <w:kern w:val="2"/>
          <w:sz w:val="32"/>
          <w:szCs w:val="32"/>
        </w:rPr>
      </w:pPr>
      <w:r w:rsidRPr="003842A5">
        <w:rPr>
          <w:rFonts w:ascii="仿宋" w:eastAsia="仿宋" w:hAnsi="仿宋" w:cstheme="minorBidi" w:hint="eastAsia"/>
          <w:kern w:val="2"/>
          <w:sz w:val="32"/>
          <w:szCs w:val="32"/>
        </w:rPr>
        <w:t>主动对接</w:t>
      </w:r>
      <w:proofErr w:type="gramStart"/>
      <w:r w:rsidRPr="003842A5">
        <w:rPr>
          <w:rFonts w:ascii="仿宋" w:eastAsia="仿宋" w:hAnsi="仿宋" w:cstheme="minorBidi" w:hint="eastAsia"/>
          <w:kern w:val="2"/>
          <w:sz w:val="32"/>
          <w:szCs w:val="32"/>
        </w:rPr>
        <w:t>教育部会同中央网信办</w:t>
      </w:r>
      <w:proofErr w:type="gramEnd"/>
      <w:r w:rsidRPr="003842A5">
        <w:rPr>
          <w:rFonts w:ascii="仿宋" w:eastAsia="仿宋" w:hAnsi="仿宋" w:cstheme="minorBidi" w:hint="eastAsia"/>
          <w:kern w:val="2"/>
          <w:sz w:val="32"/>
          <w:szCs w:val="32"/>
        </w:rPr>
        <w:t>共同举办第六届“全国大学生网络文化节”和“全国高校网络教育优秀作品推选展示活动”，围绕“我们这十年”突出爱国爱党爱社会主义主题引领，鼓励广大师生创作优秀网络文化作品。</w:t>
      </w:r>
    </w:p>
    <w:p w14:paraId="76771331"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theme="minorBidi"/>
          <w:kern w:val="2"/>
          <w:sz w:val="32"/>
          <w:szCs w:val="32"/>
        </w:rPr>
      </w:pPr>
      <w:r w:rsidRPr="003842A5">
        <w:rPr>
          <w:rFonts w:ascii="仿宋" w:eastAsia="仿宋" w:hAnsi="仿宋" w:cstheme="minorBidi" w:hint="eastAsia"/>
          <w:kern w:val="2"/>
          <w:sz w:val="32"/>
          <w:szCs w:val="32"/>
        </w:rPr>
        <w:t>围绕党的十八大以来中国特色社会主义走进新时代取得的原创性思想、变革性实践、突破性进展和标志性成果，深入走进不同实践领域、不同社会群体，通过“今昔对比”“代际对照”等方式，策划创作短视频、H5、九宫格、金句集锦等优秀</w:t>
      </w:r>
      <w:proofErr w:type="gramStart"/>
      <w:r w:rsidRPr="003842A5">
        <w:rPr>
          <w:rFonts w:ascii="仿宋" w:eastAsia="仿宋" w:hAnsi="仿宋" w:cstheme="minorBidi" w:hint="eastAsia"/>
          <w:kern w:val="2"/>
          <w:sz w:val="32"/>
          <w:szCs w:val="32"/>
        </w:rPr>
        <w:t>融媒体</w:t>
      </w:r>
      <w:proofErr w:type="gramEnd"/>
      <w:r w:rsidRPr="003842A5">
        <w:rPr>
          <w:rFonts w:ascii="仿宋" w:eastAsia="仿宋" w:hAnsi="仿宋" w:cstheme="minorBidi" w:hint="eastAsia"/>
          <w:kern w:val="2"/>
          <w:sz w:val="32"/>
          <w:szCs w:val="32"/>
        </w:rPr>
        <w:t>作品。</w:t>
      </w:r>
    </w:p>
    <w:p w14:paraId="512824A1" w14:textId="77777777" w:rsidR="003842A5" w:rsidRPr="00F34C80" w:rsidRDefault="003842A5" w:rsidP="00F34C80">
      <w:pPr>
        <w:spacing w:line="560" w:lineRule="exact"/>
        <w:ind w:firstLineChars="200" w:firstLine="640"/>
        <w:rPr>
          <w:rFonts w:ascii="仿宋" w:eastAsia="仿宋" w:hAnsi="仿宋"/>
          <w:sz w:val="32"/>
          <w:szCs w:val="32"/>
        </w:rPr>
      </w:pPr>
      <w:r w:rsidRPr="00F34C80">
        <w:rPr>
          <w:rFonts w:ascii="仿宋" w:eastAsia="仿宋" w:hAnsi="仿宋" w:hint="eastAsia"/>
          <w:sz w:val="32"/>
          <w:szCs w:val="32"/>
        </w:rPr>
        <w:t>各级组织和师生还可以围绕“我们这十年”，在以往优秀作品的基础上，充分整合同类主题优质作品，组织师生通过音视频混剪、图文影音转换、主题时空拓展等不同形式，对作品进行再</w:t>
      </w:r>
      <w:r w:rsidRPr="00F34C80">
        <w:rPr>
          <w:rFonts w:ascii="仿宋" w:eastAsia="仿宋" w:hAnsi="仿宋" w:hint="eastAsia"/>
          <w:sz w:val="32"/>
          <w:szCs w:val="32"/>
        </w:rPr>
        <w:lastRenderedPageBreak/>
        <w:t>创作，也是一次再学习、再教育。</w:t>
      </w:r>
    </w:p>
    <w:p w14:paraId="0C1208A3"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4. 聚焦战</w:t>
      </w:r>
      <w:proofErr w:type="gramStart"/>
      <w:r w:rsidRPr="003842A5">
        <w:rPr>
          <w:rFonts w:ascii="仿宋" w:eastAsia="仿宋" w:hAnsi="仿宋" w:cs="仿宋_GB2312" w:hint="eastAsia"/>
          <w:sz w:val="32"/>
          <w:szCs w:val="32"/>
        </w:rPr>
        <w:t>疫</w:t>
      </w:r>
      <w:proofErr w:type="gramEnd"/>
      <w:r w:rsidRPr="003842A5">
        <w:rPr>
          <w:rFonts w:ascii="仿宋" w:eastAsia="仿宋" w:hAnsi="仿宋" w:cs="仿宋_GB2312" w:hint="eastAsia"/>
          <w:sz w:val="32"/>
          <w:szCs w:val="32"/>
        </w:rPr>
        <w:t>就业“两手抓”，多管齐下促进就业工作（5月至8月）。</w:t>
      </w:r>
    </w:p>
    <w:p w14:paraId="2AE20805" w14:textId="77777777" w:rsidR="003842A5" w:rsidRPr="003842A5" w:rsidRDefault="003842A5" w:rsidP="003842A5">
      <w:pPr>
        <w:spacing w:line="560" w:lineRule="exact"/>
        <w:ind w:firstLineChars="200" w:firstLine="640"/>
        <w:outlineLvl w:val="1"/>
        <w:rPr>
          <w:rFonts w:ascii="仿宋" w:eastAsia="仿宋" w:hAnsi="仿宋"/>
          <w:sz w:val="32"/>
          <w:szCs w:val="32"/>
        </w:rPr>
      </w:pPr>
      <w:r w:rsidRPr="003842A5">
        <w:rPr>
          <w:rFonts w:ascii="仿宋" w:eastAsia="仿宋" w:hAnsi="仿宋" w:hint="eastAsia"/>
          <w:sz w:val="32"/>
          <w:szCs w:val="32"/>
        </w:rPr>
        <w:t>当前正值毕业生求职择业的关键时期,这是党和政府的重要民生工程、政治任务。我校2022届毕业生人数多，毕业生就业工作在疫情的影响下，受到了前所未有的挑战，须多管齐下促进就业工作。各级组织要主动作为，做好统筹，协调推进，发挥党建政治引领作用，提高政治站位，增强紧迫感，抢时间，提效率，形成合力，开拓渠道，用足用好国家政策，全力以赴做好毕业生就业工作。</w:t>
      </w:r>
    </w:p>
    <w:p w14:paraId="3C5A6123" w14:textId="77777777" w:rsidR="003842A5" w:rsidRPr="003842A5" w:rsidRDefault="003842A5" w:rsidP="003842A5">
      <w:pPr>
        <w:spacing w:line="560" w:lineRule="exact"/>
        <w:ind w:firstLineChars="200" w:firstLine="640"/>
        <w:outlineLvl w:val="1"/>
        <w:rPr>
          <w:rFonts w:ascii="仿宋" w:eastAsia="仿宋" w:hAnsi="仿宋"/>
          <w:sz w:val="32"/>
          <w:szCs w:val="32"/>
        </w:rPr>
      </w:pPr>
      <w:r w:rsidRPr="003842A5">
        <w:rPr>
          <w:rFonts w:ascii="仿宋" w:eastAsia="仿宋" w:hAnsi="仿宋" w:hint="eastAsia"/>
          <w:sz w:val="32"/>
          <w:szCs w:val="32"/>
        </w:rPr>
        <w:t>战</w:t>
      </w:r>
      <w:proofErr w:type="gramStart"/>
      <w:r w:rsidRPr="003842A5">
        <w:rPr>
          <w:rFonts w:ascii="仿宋" w:eastAsia="仿宋" w:hAnsi="仿宋" w:hint="eastAsia"/>
          <w:sz w:val="32"/>
          <w:szCs w:val="32"/>
        </w:rPr>
        <w:t>疫</w:t>
      </w:r>
      <w:proofErr w:type="gramEnd"/>
      <w:r w:rsidRPr="003842A5">
        <w:rPr>
          <w:rFonts w:ascii="仿宋" w:eastAsia="仿宋" w:hAnsi="仿宋" w:hint="eastAsia"/>
          <w:sz w:val="32"/>
          <w:szCs w:val="32"/>
        </w:rPr>
        <w:t>不停歇，广大教师在坚持一线疫情防控的同时积极推动毕业生的就业工作。有关方面要主动与企业沟通，主动推荐毕业生，关心论文指导和为毕业、就业提供帮助，当好学生就业的贴心人；持续关注毕业生心理状况和思想动态，及时疏导学生情绪，对存在“慢就业”“懒就业”等情况，以及心理压力大、情绪过度焦虑和遇到重大困难的学生，“一生一策”专人负责到底，及时做好思想工作和心理疏导，鼓励他们以健康积极的心态投入到就业工作中来，用自己的专业投入到服务社会中去。</w:t>
      </w:r>
    </w:p>
    <w:p w14:paraId="724D53D4" w14:textId="77777777" w:rsidR="003842A5" w:rsidRPr="003842A5" w:rsidRDefault="003842A5" w:rsidP="00F34C80">
      <w:pPr>
        <w:spacing w:line="560" w:lineRule="exact"/>
        <w:ind w:firstLineChars="200" w:firstLine="640"/>
        <w:outlineLvl w:val="1"/>
        <w:rPr>
          <w:sz w:val="32"/>
          <w:szCs w:val="32"/>
        </w:rPr>
      </w:pPr>
      <w:r w:rsidRPr="003842A5">
        <w:rPr>
          <w:rFonts w:ascii="仿宋" w:eastAsia="仿宋" w:hAnsi="仿宋" w:hint="eastAsia"/>
          <w:sz w:val="32"/>
          <w:szCs w:val="32"/>
        </w:rPr>
        <w:t>进一步做好关心</w:t>
      </w:r>
      <w:proofErr w:type="gramStart"/>
      <w:r w:rsidRPr="003842A5">
        <w:rPr>
          <w:rFonts w:ascii="仿宋" w:eastAsia="仿宋" w:hAnsi="仿宋" w:hint="eastAsia"/>
          <w:sz w:val="32"/>
          <w:szCs w:val="32"/>
        </w:rPr>
        <w:t>关爱想</w:t>
      </w:r>
      <w:proofErr w:type="gramEnd"/>
      <w:r w:rsidRPr="003842A5">
        <w:rPr>
          <w:rFonts w:ascii="仿宋" w:eastAsia="仿宋" w:hAnsi="仿宋" w:hint="eastAsia"/>
          <w:sz w:val="32"/>
          <w:szCs w:val="32"/>
        </w:rPr>
        <w:t>就业未就业学生的工作，帮助提升求职“竞争力”，把就业帮扶覆盖到每一位未就业毕业生。结合国家支持政策，持续做好“求职能力训练营”，每周定期开展线上</w:t>
      </w:r>
      <w:r w:rsidRPr="00F34C80">
        <w:rPr>
          <w:rFonts w:ascii="仿宋" w:eastAsia="仿宋" w:hAnsi="仿宋" w:hint="eastAsia"/>
          <w:sz w:val="32"/>
          <w:szCs w:val="32"/>
        </w:rPr>
        <w:t>职业咨询，帮助同学们解决职业规划、就业决策、技能提升等个</w:t>
      </w:r>
      <w:r w:rsidRPr="00F34C80">
        <w:rPr>
          <w:rFonts w:ascii="仿宋" w:eastAsia="仿宋" w:hAnsi="仿宋" w:hint="eastAsia"/>
          <w:sz w:val="32"/>
          <w:szCs w:val="32"/>
        </w:rPr>
        <w:lastRenderedPageBreak/>
        <w:t>性化生涯发展困惑，并积极引导青年学生到新时代新天地中去施</w:t>
      </w:r>
      <w:r w:rsidRPr="003842A5">
        <w:rPr>
          <w:rFonts w:ascii="仿宋" w:eastAsia="仿宋" w:hAnsi="仿宋" w:hint="eastAsia"/>
          <w:sz w:val="32"/>
          <w:szCs w:val="32"/>
        </w:rPr>
        <w:t>展抱负、建功立业，全力以赴促进2022届毕业生更加充分更高质量就业，向党的二十大献礼。</w:t>
      </w:r>
    </w:p>
    <w:p w14:paraId="1B95DD3C"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5</w:t>
      </w:r>
      <w:r w:rsidRPr="003842A5">
        <w:rPr>
          <w:rFonts w:ascii="仿宋" w:eastAsia="仿宋" w:hAnsi="仿宋" w:cs="仿宋_GB2312"/>
          <w:sz w:val="32"/>
          <w:szCs w:val="32"/>
        </w:rPr>
        <w:t>.</w:t>
      </w:r>
      <w:r w:rsidRPr="003842A5">
        <w:rPr>
          <w:rFonts w:ascii="仿宋" w:eastAsia="仿宋" w:hAnsi="仿宋" w:cs="仿宋_GB2312" w:hint="eastAsia"/>
          <w:sz w:val="32"/>
          <w:szCs w:val="32"/>
        </w:rPr>
        <w:t xml:space="preserve"> 聚焦重点任务开展实践体验教育活动（5月至10月）。</w:t>
      </w:r>
    </w:p>
    <w:p w14:paraId="5F550BF4" w14:textId="77777777" w:rsidR="003842A5" w:rsidRPr="003842A5" w:rsidRDefault="003842A5" w:rsidP="003842A5">
      <w:pPr>
        <w:spacing w:line="560" w:lineRule="exact"/>
        <w:ind w:firstLineChars="200" w:firstLine="640"/>
        <w:outlineLvl w:val="1"/>
        <w:rPr>
          <w:rFonts w:ascii="仿宋" w:eastAsia="仿宋" w:hAnsi="仿宋"/>
          <w:sz w:val="32"/>
          <w:szCs w:val="32"/>
        </w:rPr>
      </w:pPr>
      <w:r w:rsidRPr="003842A5">
        <w:rPr>
          <w:rFonts w:ascii="仿宋" w:eastAsia="仿宋" w:hAnsi="仿宋" w:hint="eastAsia"/>
          <w:sz w:val="32"/>
          <w:szCs w:val="32"/>
        </w:rPr>
        <w:t>以推动党史学习教育常态化长效化为抓手，围绕学党史、悟思想、办实事、开新局主题，在深化学党史中开展为群众办实事、解难题；组织评选党史学习教育成效突出的优秀案例和先进个人，激励岗位建功立业、当先锋。</w:t>
      </w:r>
    </w:p>
    <w:p w14:paraId="5CB88294" w14:textId="77777777" w:rsidR="003842A5" w:rsidRPr="003842A5" w:rsidRDefault="003842A5" w:rsidP="003842A5">
      <w:pPr>
        <w:spacing w:line="560" w:lineRule="exact"/>
        <w:ind w:firstLineChars="200" w:firstLine="640"/>
        <w:outlineLvl w:val="1"/>
        <w:rPr>
          <w:rFonts w:ascii="仿宋" w:eastAsia="仿宋" w:hAnsi="仿宋"/>
          <w:sz w:val="32"/>
          <w:szCs w:val="32"/>
        </w:rPr>
      </w:pPr>
      <w:r w:rsidRPr="003842A5">
        <w:rPr>
          <w:rFonts w:ascii="仿宋" w:eastAsia="仿宋" w:hAnsi="仿宋" w:hint="eastAsia"/>
          <w:sz w:val="32"/>
          <w:szCs w:val="32"/>
        </w:rPr>
        <w:t>开展打造“启航新征程、奋进新时代”微党课品牌活动，讲党的故事、革命故事，传承红色基因，</w:t>
      </w:r>
      <w:proofErr w:type="gramStart"/>
      <w:r w:rsidRPr="003842A5">
        <w:rPr>
          <w:rFonts w:ascii="仿宋" w:eastAsia="仿宋" w:hAnsi="仿宋" w:hint="eastAsia"/>
          <w:sz w:val="32"/>
          <w:szCs w:val="32"/>
        </w:rPr>
        <w:t>营造学</w:t>
      </w:r>
      <w:proofErr w:type="gramEnd"/>
      <w:r w:rsidRPr="003842A5">
        <w:rPr>
          <w:rFonts w:ascii="仿宋" w:eastAsia="仿宋" w:hAnsi="仿宋" w:hint="eastAsia"/>
          <w:sz w:val="32"/>
          <w:szCs w:val="32"/>
        </w:rPr>
        <w:t>党史，做示范，迎接党的二十大召开的积极向上氛围。</w:t>
      </w:r>
    </w:p>
    <w:p w14:paraId="2D765A08" w14:textId="77777777" w:rsidR="003842A5" w:rsidRPr="003842A5" w:rsidRDefault="003842A5" w:rsidP="003842A5">
      <w:pPr>
        <w:spacing w:line="560" w:lineRule="exact"/>
        <w:ind w:firstLineChars="200" w:firstLine="640"/>
        <w:outlineLvl w:val="1"/>
        <w:rPr>
          <w:rFonts w:ascii="仿宋" w:eastAsia="仿宋" w:hAnsi="仿宋"/>
          <w:sz w:val="32"/>
          <w:szCs w:val="32"/>
        </w:rPr>
      </w:pPr>
      <w:r w:rsidRPr="003842A5">
        <w:rPr>
          <w:rFonts w:ascii="仿宋" w:eastAsia="仿宋" w:hAnsi="仿宋" w:hint="eastAsia"/>
          <w:sz w:val="32"/>
          <w:szCs w:val="32"/>
        </w:rPr>
        <w:t>充分利用上海的红色资源与学校的红色场馆开展主题教育活动，打造建桥特色“大思政课”。以“弘扬伟大建党精神”为主题，</w:t>
      </w:r>
      <w:proofErr w:type="gramStart"/>
      <w:r w:rsidRPr="003842A5">
        <w:rPr>
          <w:rFonts w:ascii="仿宋" w:eastAsia="仿宋" w:hAnsi="仿宋" w:hint="eastAsia"/>
          <w:sz w:val="32"/>
          <w:szCs w:val="32"/>
        </w:rPr>
        <w:t>举办思政公开课</w:t>
      </w:r>
      <w:proofErr w:type="gramEnd"/>
      <w:r w:rsidRPr="003842A5">
        <w:rPr>
          <w:rFonts w:ascii="仿宋" w:eastAsia="仿宋" w:hAnsi="仿宋" w:hint="eastAsia"/>
          <w:sz w:val="32"/>
          <w:szCs w:val="32"/>
        </w:rPr>
        <w:t>、主题宣讲会、形势报告会等，讲足新时代伟大成就，讲透当前形势任务，讲清光明发展前景。</w:t>
      </w:r>
    </w:p>
    <w:p w14:paraId="3068BED2" w14:textId="77777777" w:rsidR="003842A5" w:rsidRPr="003842A5" w:rsidRDefault="003842A5" w:rsidP="003842A5">
      <w:pPr>
        <w:spacing w:line="560" w:lineRule="exact"/>
        <w:ind w:firstLineChars="200" w:firstLine="640"/>
        <w:outlineLvl w:val="1"/>
        <w:rPr>
          <w:rFonts w:ascii="仿宋" w:eastAsia="仿宋" w:hAnsi="仿宋"/>
          <w:sz w:val="32"/>
          <w:szCs w:val="32"/>
        </w:rPr>
      </w:pPr>
      <w:r w:rsidRPr="003842A5">
        <w:rPr>
          <w:rFonts w:ascii="仿宋" w:eastAsia="仿宋" w:hAnsi="仿宋" w:hint="eastAsia"/>
          <w:sz w:val="32"/>
          <w:szCs w:val="32"/>
        </w:rPr>
        <w:t>7月—8月，对接教育部将开展的“小我融入大我，青春献给祖国”主题社会实践活动。围绕经济社会发展重大成就，领会时代新人培育的现实需求，着眼厚植情怀、锤炼品德、勇于创新、实学实干。结合课程教学</w:t>
      </w:r>
      <w:proofErr w:type="gramStart"/>
      <w:r w:rsidRPr="003842A5">
        <w:rPr>
          <w:rFonts w:ascii="仿宋" w:eastAsia="仿宋" w:hAnsi="仿宋" w:hint="eastAsia"/>
          <w:sz w:val="32"/>
          <w:szCs w:val="32"/>
        </w:rPr>
        <w:t>和思政活动</w:t>
      </w:r>
      <w:proofErr w:type="gramEnd"/>
      <w:r w:rsidRPr="003842A5">
        <w:rPr>
          <w:rFonts w:ascii="仿宋" w:eastAsia="仿宋" w:hAnsi="仿宋" w:hint="eastAsia"/>
          <w:sz w:val="32"/>
          <w:szCs w:val="32"/>
        </w:rPr>
        <w:t>，多形式就近（家乡等）组织师生对接国家战略的实践服务以及深入基层一线的实习考察，集中开展实践体验教育，引导师生切身感受中国特色社会主义伟大成就，增强对中国特色社会主义的政治认同、思想认同、理论</w:t>
      </w:r>
      <w:r w:rsidRPr="003842A5">
        <w:rPr>
          <w:rFonts w:ascii="仿宋" w:eastAsia="仿宋" w:hAnsi="仿宋" w:hint="eastAsia"/>
          <w:sz w:val="32"/>
          <w:szCs w:val="32"/>
        </w:rPr>
        <w:lastRenderedPageBreak/>
        <w:t>认同、情感认同。</w:t>
      </w:r>
    </w:p>
    <w:p w14:paraId="3D6D56EE" w14:textId="77777777" w:rsidR="003842A5" w:rsidRPr="003842A5" w:rsidRDefault="003842A5" w:rsidP="003842A5">
      <w:pPr>
        <w:widowControl/>
        <w:spacing w:line="560" w:lineRule="exact"/>
        <w:ind w:firstLineChars="200" w:firstLine="640"/>
        <w:rPr>
          <w:rFonts w:ascii="楷体" w:eastAsia="楷体" w:hAnsi="楷体" w:cs="微软雅黑"/>
          <w:bCs/>
          <w:kern w:val="0"/>
          <w:sz w:val="32"/>
          <w:szCs w:val="32"/>
          <w:shd w:val="clear" w:color="auto" w:fill="FFFFFF"/>
        </w:rPr>
      </w:pPr>
      <w:r w:rsidRPr="003842A5">
        <w:rPr>
          <w:rFonts w:ascii="楷体" w:eastAsia="楷体" w:hAnsi="楷体" w:cs="微软雅黑" w:hint="eastAsia"/>
          <w:bCs/>
          <w:kern w:val="0"/>
          <w:sz w:val="32"/>
          <w:szCs w:val="32"/>
          <w:shd w:val="clear" w:color="auto" w:fill="FFFFFF"/>
        </w:rPr>
        <w:t>第二阶段：“建功新时代”学习宣传党的二十大</w:t>
      </w:r>
    </w:p>
    <w:p w14:paraId="26ACBDBB"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6. 迅速组织兴起学习宣传党的二十大精神热潮（党的二十大召开后）。</w:t>
      </w:r>
    </w:p>
    <w:p w14:paraId="4BF77D88"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theme="minorBidi"/>
          <w:kern w:val="2"/>
          <w:sz w:val="32"/>
          <w:szCs w:val="32"/>
        </w:rPr>
      </w:pPr>
      <w:r w:rsidRPr="003842A5">
        <w:rPr>
          <w:rFonts w:ascii="仿宋" w:eastAsia="仿宋" w:hAnsi="仿宋" w:cstheme="minorBidi" w:hint="eastAsia"/>
          <w:kern w:val="2"/>
          <w:sz w:val="32"/>
          <w:szCs w:val="32"/>
        </w:rPr>
        <w:t>要把学习党的二十大精神纳入下半年党委工作要点。党的二十大召开后，校党委将根据上级组织统一部署，组织党委中心组专题学习研讨、骨干培训、党支部书记培训、团员骨干培训，及时组建领导干部、</w:t>
      </w:r>
      <w:proofErr w:type="gramStart"/>
      <w:r w:rsidRPr="003842A5">
        <w:rPr>
          <w:rFonts w:ascii="仿宋" w:eastAsia="仿宋" w:hAnsi="仿宋" w:cstheme="minorBidi" w:hint="eastAsia"/>
          <w:kern w:val="2"/>
          <w:sz w:val="32"/>
          <w:szCs w:val="32"/>
        </w:rPr>
        <w:t>思政课</w:t>
      </w:r>
      <w:proofErr w:type="gramEnd"/>
      <w:r w:rsidRPr="003842A5">
        <w:rPr>
          <w:rFonts w:ascii="仿宋" w:eastAsia="仿宋" w:hAnsi="仿宋" w:cstheme="minorBidi" w:hint="eastAsia"/>
          <w:kern w:val="2"/>
          <w:sz w:val="32"/>
          <w:szCs w:val="32"/>
        </w:rPr>
        <w:t>教师、关工委“五老”讲课队伍和大学生骨干宣讲团，依托</w:t>
      </w:r>
      <w:proofErr w:type="gramStart"/>
      <w:r w:rsidRPr="003842A5">
        <w:rPr>
          <w:rFonts w:ascii="仿宋" w:eastAsia="仿宋" w:hAnsi="仿宋" w:cstheme="minorBidi" w:hint="eastAsia"/>
          <w:kern w:val="2"/>
          <w:sz w:val="32"/>
          <w:szCs w:val="32"/>
        </w:rPr>
        <w:t>思政课</w:t>
      </w:r>
      <w:proofErr w:type="gramEnd"/>
      <w:r w:rsidRPr="003842A5">
        <w:rPr>
          <w:rFonts w:ascii="仿宋" w:eastAsia="仿宋" w:hAnsi="仿宋" w:cstheme="minorBidi" w:hint="eastAsia"/>
          <w:kern w:val="2"/>
          <w:sz w:val="32"/>
          <w:szCs w:val="32"/>
        </w:rPr>
        <w:t>教学、主题党团日、入党培训、团员骨干培训、</w:t>
      </w:r>
      <w:proofErr w:type="gramStart"/>
      <w:r w:rsidRPr="003842A5">
        <w:rPr>
          <w:rFonts w:ascii="仿宋" w:eastAsia="仿宋" w:hAnsi="仿宋" w:cstheme="minorBidi" w:hint="eastAsia"/>
          <w:kern w:val="2"/>
          <w:sz w:val="32"/>
          <w:szCs w:val="32"/>
        </w:rPr>
        <w:t>菁</w:t>
      </w:r>
      <w:proofErr w:type="gramEnd"/>
      <w:r w:rsidRPr="003842A5">
        <w:rPr>
          <w:rFonts w:ascii="仿宋" w:eastAsia="仿宋" w:hAnsi="仿宋" w:cstheme="minorBidi" w:hint="eastAsia"/>
          <w:kern w:val="2"/>
          <w:sz w:val="32"/>
          <w:szCs w:val="32"/>
        </w:rPr>
        <w:t>英学院、青马工程等渠道，广泛开展全覆盖学习宣讲活动。以党内组织学习带动师生学习，领导干部带头领学、专家教授</w:t>
      </w:r>
      <w:proofErr w:type="gramStart"/>
      <w:r w:rsidRPr="003842A5">
        <w:rPr>
          <w:rFonts w:ascii="仿宋" w:eastAsia="仿宋" w:hAnsi="仿宋" w:cstheme="minorBidi" w:hint="eastAsia"/>
          <w:kern w:val="2"/>
          <w:sz w:val="32"/>
          <w:szCs w:val="32"/>
        </w:rPr>
        <w:t>深入导学</w:t>
      </w:r>
      <w:proofErr w:type="gramEnd"/>
      <w:r w:rsidRPr="003842A5">
        <w:rPr>
          <w:rFonts w:ascii="仿宋" w:eastAsia="仿宋" w:hAnsi="仿宋" w:cstheme="minorBidi" w:hint="eastAsia"/>
          <w:kern w:val="2"/>
          <w:sz w:val="32"/>
          <w:szCs w:val="32"/>
        </w:rPr>
        <w:t>、先进人物进校促学、青年师生踊跃互学，营造深厚学习氛围。</w:t>
      </w:r>
    </w:p>
    <w:p w14:paraId="7097B8FF" w14:textId="77777777" w:rsidR="003842A5" w:rsidRPr="003842A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7. 广泛开展“党的二十大和我的人生路”青春使命教育（11月至12月）。</w:t>
      </w:r>
    </w:p>
    <w:p w14:paraId="07A112BD" w14:textId="77777777" w:rsidR="003842A5" w:rsidRPr="003842A5" w:rsidRDefault="003842A5" w:rsidP="003842A5">
      <w:pPr>
        <w:pStyle w:val="af8"/>
        <w:spacing w:before="0" w:beforeAutospacing="0" w:after="0" w:afterAutospacing="0" w:line="560" w:lineRule="exact"/>
        <w:ind w:firstLine="480"/>
        <w:jc w:val="both"/>
        <w:rPr>
          <w:rFonts w:ascii="仿宋" w:eastAsia="仿宋" w:hAnsi="仿宋" w:cstheme="minorBidi"/>
          <w:kern w:val="2"/>
          <w:sz w:val="32"/>
          <w:szCs w:val="32"/>
        </w:rPr>
      </w:pPr>
      <w:r w:rsidRPr="003842A5">
        <w:rPr>
          <w:rFonts w:ascii="仿宋" w:eastAsia="仿宋" w:hAnsi="仿宋" w:cstheme="minorBidi" w:hint="eastAsia"/>
          <w:kern w:val="2"/>
          <w:sz w:val="32"/>
          <w:szCs w:val="32"/>
        </w:rPr>
        <w:t>以党的二十大精神为引领，围绕党的二十大的思想内涵、战略部署、行动指南等方面，党团组织合力推进强化对青年学生的价值引导和人生指导，以“党的二十大和我的人生路”为内容重点开展形式多样的青春使命教育。结合时代新人培育工程有关要求，通过构建产学互动共享融通机制，组织学生深入行业企业进行调查，围绕乡村振兴开展实践服务等，深化青年学生对“强国有我，请党放心”的认识与实践；以党建带团建，用二十大精神</w:t>
      </w:r>
      <w:r w:rsidRPr="003842A5">
        <w:rPr>
          <w:rFonts w:ascii="仿宋" w:eastAsia="仿宋" w:hAnsi="仿宋" w:cstheme="minorBidi" w:hint="eastAsia"/>
          <w:kern w:val="2"/>
          <w:sz w:val="32"/>
          <w:szCs w:val="32"/>
        </w:rPr>
        <w:lastRenderedPageBreak/>
        <w:t>引导青年知党、爱党、信党，</w:t>
      </w:r>
      <w:proofErr w:type="gramStart"/>
      <w:r w:rsidRPr="003842A5">
        <w:rPr>
          <w:rFonts w:ascii="仿宋" w:eastAsia="仿宋" w:hAnsi="仿宋" w:cstheme="minorBidi" w:hint="eastAsia"/>
          <w:kern w:val="2"/>
          <w:sz w:val="32"/>
          <w:szCs w:val="32"/>
        </w:rPr>
        <w:t>坚定听</w:t>
      </w:r>
      <w:proofErr w:type="gramEnd"/>
      <w:r w:rsidRPr="003842A5">
        <w:rPr>
          <w:rFonts w:ascii="仿宋" w:eastAsia="仿宋" w:hAnsi="仿宋" w:cstheme="minorBidi" w:hint="eastAsia"/>
          <w:kern w:val="2"/>
          <w:sz w:val="32"/>
          <w:szCs w:val="32"/>
        </w:rPr>
        <w:t>党话，永远跟着党走，自觉把个人发展融入党的事业发展，个人命运与国家命运紧密联系在一起，自觉将“小我”成长融入“大我”奋斗，将人生选择与中华民族伟大复兴中国</w:t>
      </w:r>
      <w:proofErr w:type="gramStart"/>
      <w:r w:rsidRPr="003842A5">
        <w:rPr>
          <w:rFonts w:ascii="仿宋" w:eastAsia="仿宋" w:hAnsi="仿宋" w:cstheme="minorBidi" w:hint="eastAsia"/>
          <w:kern w:val="2"/>
          <w:sz w:val="32"/>
          <w:szCs w:val="32"/>
        </w:rPr>
        <w:t>梦结合</w:t>
      </w:r>
      <w:proofErr w:type="gramEnd"/>
      <w:r w:rsidRPr="003842A5">
        <w:rPr>
          <w:rFonts w:ascii="仿宋" w:eastAsia="仿宋" w:hAnsi="仿宋" w:cstheme="minorBidi" w:hint="eastAsia"/>
          <w:kern w:val="2"/>
          <w:sz w:val="32"/>
          <w:szCs w:val="32"/>
        </w:rPr>
        <w:t>起来。党委、团委将开展专题宣传和跟踪展示，推动活动深入。</w:t>
      </w:r>
    </w:p>
    <w:p w14:paraId="49589921" w14:textId="77777777" w:rsidR="003842A5" w:rsidRPr="003842A5" w:rsidRDefault="003842A5" w:rsidP="003842A5">
      <w:pPr>
        <w:widowControl/>
        <w:spacing w:line="560" w:lineRule="exact"/>
        <w:ind w:firstLineChars="200" w:firstLine="640"/>
        <w:rPr>
          <w:rStyle w:val="af9"/>
          <w:rFonts w:ascii="黑体" w:eastAsia="黑体" w:hAnsi="黑体" w:cs="宋体"/>
          <w:b w:val="0"/>
          <w:bCs w:val="0"/>
          <w:sz w:val="32"/>
          <w:szCs w:val="32"/>
          <w:lang w:bidi="ar"/>
        </w:rPr>
      </w:pPr>
      <w:r w:rsidRPr="003842A5">
        <w:rPr>
          <w:rStyle w:val="af9"/>
          <w:rFonts w:ascii="黑体" w:eastAsia="黑体" w:hAnsi="黑体" w:cs="宋体" w:hint="eastAsia"/>
          <w:b w:val="0"/>
          <w:bCs w:val="0"/>
          <w:sz w:val="32"/>
          <w:szCs w:val="32"/>
          <w:lang w:bidi="ar"/>
        </w:rPr>
        <w:t>三、组织保障</w:t>
      </w:r>
    </w:p>
    <w:p w14:paraId="66F750DE" w14:textId="77777777" w:rsidR="003842A5" w:rsidRPr="003842A5" w:rsidRDefault="003842A5" w:rsidP="003842A5">
      <w:pPr>
        <w:pStyle w:val="Default"/>
        <w:spacing w:line="560" w:lineRule="exact"/>
        <w:ind w:firstLineChars="200" w:firstLine="640"/>
        <w:jc w:val="both"/>
        <w:rPr>
          <w:rFonts w:hAnsi="仿宋" w:cstheme="minorBidi"/>
          <w:color w:val="auto"/>
          <w:kern w:val="2"/>
          <w:sz w:val="32"/>
          <w:szCs w:val="32"/>
        </w:rPr>
      </w:pPr>
      <w:r w:rsidRPr="003842A5">
        <w:rPr>
          <w:rFonts w:hAnsi="仿宋" w:cstheme="minorBidi"/>
          <w:color w:val="auto"/>
          <w:kern w:val="2"/>
          <w:sz w:val="32"/>
          <w:szCs w:val="32"/>
        </w:rPr>
        <w:t>开展</w:t>
      </w:r>
      <w:r w:rsidRPr="003842A5">
        <w:rPr>
          <w:rFonts w:hAnsi="仿宋" w:cstheme="minorBidi" w:hint="eastAsia"/>
          <w:color w:val="auto"/>
          <w:kern w:val="2"/>
          <w:sz w:val="32"/>
          <w:szCs w:val="32"/>
        </w:rPr>
        <w:t>“</w:t>
      </w:r>
      <w:r w:rsidRPr="003842A5">
        <w:rPr>
          <w:rFonts w:hAnsi="仿宋" w:cstheme="minorBidi"/>
          <w:color w:val="auto"/>
          <w:kern w:val="2"/>
          <w:sz w:val="32"/>
          <w:szCs w:val="32"/>
        </w:rPr>
        <w:t>奋进新征程</w:t>
      </w:r>
      <w:r w:rsidRPr="003842A5">
        <w:rPr>
          <w:rFonts w:hAnsi="仿宋" w:cstheme="minorBidi" w:hint="eastAsia"/>
          <w:color w:val="auto"/>
          <w:kern w:val="2"/>
          <w:sz w:val="32"/>
          <w:szCs w:val="32"/>
        </w:rPr>
        <w:t>、</w:t>
      </w:r>
      <w:r w:rsidRPr="003842A5">
        <w:rPr>
          <w:rFonts w:hAnsi="仿宋" w:cstheme="minorBidi"/>
          <w:color w:val="auto"/>
          <w:kern w:val="2"/>
          <w:sz w:val="32"/>
          <w:szCs w:val="32"/>
        </w:rPr>
        <w:t>建功新时代</w:t>
      </w:r>
      <w:r w:rsidRPr="003842A5">
        <w:rPr>
          <w:rFonts w:hAnsi="仿宋" w:cstheme="minorBidi" w:hint="eastAsia"/>
          <w:color w:val="auto"/>
          <w:kern w:val="2"/>
          <w:sz w:val="32"/>
          <w:szCs w:val="32"/>
        </w:rPr>
        <w:t>”</w:t>
      </w:r>
      <w:r w:rsidRPr="003842A5">
        <w:rPr>
          <w:rFonts w:hAnsi="仿宋" w:cstheme="minorBidi"/>
          <w:color w:val="auto"/>
          <w:kern w:val="2"/>
          <w:sz w:val="32"/>
          <w:szCs w:val="32"/>
        </w:rPr>
        <w:t>迎接党的二十大主题</w:t>
      </w:r>
      <w:r w:rsidRPr="003842A5">
        <w:rPr>
          <w:rFonts w:hAnsi="仿宋" w:cstheme="minorBidi" w:hint="eastAsia"/>
          <w:color w:val="auto"/>
          <w:kern w:val="2"/>
          <w:sz w:val="32"/>
          <w:szCs w:val="32"/>
        </w:rPr>
        <w:t>学习</w:t>
      </w:r>
      <w:r w:rsidRPr="003842A5">
        <w:rPr>
          <w:rFonts w:hAnsi="仿宋" w:cstheme="minorBidi"/>
          <w:color w:val="auto"/>
          <w:kern w:val="2"/>
          <w:sz w:val="32"/>
          <w:szCs w:val="32"/>
        </w:rPr>
        <w:t>教育活动</w:t>
      </w:r>
      <w:r w:rsidRPr="003842A5">
        <w:rPr>
          <w:rFonts w:hAnsi="仿宋" w:cstheme="minorBidi" w:hint="eastAsia"/>
          <w:color w:val="auto"/>
          <w:kern w:val="2"/>
          <w:sz w:val="32"/>
          <w:szCs w:val="32"/>
        </w:rPr>
        <w:t>，是本年度全国党建工作示范高校创建的重要内容。要结合党史学习教育，聚焦当前重点工作，加强组织领导，推动方案落实。</w:t>
      </w:r>
    </w:p>
    <w:p w14:paraId="38E6323C" w14:textId="77777777" w:rsidR="003842A5" w:rsidRPr="003842A5" w:rsidRDefault="003842A5" w:rsidP="00E726A2">
      <w:pPr>
        <w:pStyle w:val="af8"/>
        <w:spacing w:before="0" w:beforeAutospacing="0" w:after="0" w:afterAutospacing="0" w:line="560" w:lineRule="exact"/>
        <w:ind w:firstLineChars="200" w:firstLine="640"/>
        <w:jc w:val="both"/>
        <w:rPr>
          <w:rFonts w:ascii="仿宋" w:eastAsia="仿宋" w:hAnsi="仿宋" w:cstheme="minorBidi"/>
          <w:kern w:val="2"/>
          <w:sz w:val="32"/>
          <w:szCs w:val="32"/>
        </w:rPr>
      </w:pPr>
      <w:r w:rsidRPr="00870D3A">
        <w:rPr>
          <w:rFonts w:ascii="楷体" w:eastAsia="楷体" w:hAnsi="楷体" w:cstheme="minorBidi" w:hint="eastAsia"/>
          <w:kern w:val="2"/>
          <w:sz w:val="32"/>
          <w:szCs w:val="32"/>
        </w:rPr>
        <w:t>1、强化整体统筹。</w:t>
      </w:r>
      <w:r w:rsidRPr="003842A5">
        <w:rPr>
          <w:rFonts w:ascii="仿宋" w:eastAsia="仿宋" w:hAnsi="仿宋" w:cstheme="minorBidi" w:hint="eastAsia"/>
          <w:kern w:val="2"/>
          <w:sz w:val="32"/>
          <w:szCs w:val="32"/>
        </w:rPr>
        <w:t>加强党委领导统筹，将迎接学习宣传党的二十大的各个阶段贯通起来，将校内外的教育资源和品牌性标志性创新性工作联动起来，将当前工作和迎接学习宣传党的二十大统筹起来，</w:t>
      </w:r>
      <w:proofErr w:type="gramStart"/>
      <w:r w:rsidRPr="003842A5">
        <w:rPr>
          <w:rFonts w:ascii="仿宋" w:eastAsia="仿宋" w:hAnsi="仿宋" w:cstheme="minorBidi" w:hint="eastAsia"/>
          <w:kern w:val="2"/>
          <w:sz w:val="32"/>
          <w:szCs w:val="32"/>
        </w:rPr>
        <w:t>作出</w:t>
      </w:r>
      <w:proofErr w:type="gramEnd"/>
      <w:r w:rsidRPr="003842A5">
        <w:rPr>
          <w:rFonts w:ascii="仿宋" w:eastAsia="仿宋" w:hAnsi="仿宋" w:cstheme="minorBidi" w:hint="eastAsia"/>
          <w:kern w:val="2"/>
          <w:sz w:val="32"/>
          <w:szCs w:val="32"/>
        </w:rPr>
        <w:t>专题部署，提出具体要求。学校党委部门牵头，依托马克思主义学院主阵地作用和群团组织桥梁作用，密切沟通协调，合力推动学习教育活动广泛深入，推导推动学校改革发展。宣传部门对相关活动、网络发布内容和提交作品进行严格把关，避免出现历史虚无主义、“低级红”等错误，坚决防止形式主义。</w:t>
      </w:r>
    </w:p>
    <w:p w14:paraId="7221FC9D" w14:textId="77777777" w:rsidR="003842A5" w:rsidRPr="00F34C80" w:rsidRDefault="003842A5" w:rsidP="00E726A2">
      <w:pPr>
        <w:spacing w:line="560" w:lineRule="exact"/>
        <w:ind w:firstLineChars="200" w:firstLine="640"/>
        <w:rPr>
          <w:rFonts w:ascii="仿宋" w:eastAsia="仿宋" w:hAnsi="仿宋"/>
          <w:sz w:val="32"/>
          <w:szCs w:val="32"/>
        </w:rPr>
      </w:pPr>
      <w:r w:rsidRPr="00F34C80">
        <w:rPr>
          <w:rFonts w:ascii="楷体" w:eastAsia="楷体" w:hAnsi="楷体" w:hint="eastAsia"/>
          <w:bCs/>
          <w:sz w:val="32"/>
          <w:szCs w:val="32"/>
        </w:rPr>
        <w:t>2、突出师生主体。</w:t>
      </w:r>
      <w:r w:rsidRPr="00F34C80">
        <w:rPr>
          <w:rFonts w:ascii="仿宋" w:eastAsia="仿宋" w:hAnsi="仿宋" w:hint="eastAsia"/>
          <w:sz w:val="32"/>
          <w:szCs w:val="32"/>
        </w:rPr>
        <w:t>围绕各阶段要求，各级党团组织充分发挥师生主体的积极性和创造性，发挥党支部、团支部、学生社团、学生社区等重要作用，为师生创作优秀作品、开展生动实践、促进共享交流提供条件，加强工作保障。</w:t>
      </w:r>
    </w:p>
    <w:p w14:paraId="1CE5048E" w14:textId="77777777" w:rsidR="003842A5" w:rsidRPr="003842A5" w:rsidRDefault="003842A5" w:rsidP="00E726A2">
      <w:pPr>
        <w:spacing w:line="560" w:lineRule="exact"/>
        <w:ind w:firstLineChars="200" w:firstLine="640"/>
      </w:pPr>
      <w:r w:rsidRPr="00F34C80">
        <w:rPr>
          <w:rFonts w:ascii="楷体" w:eastAsia="楷体" w:hAnsi="楷体" w:hint="eastAsia"/>
          <w:sz w:val="32"/>
          <w:szCs w:val="32"/>
        </w:rPr>
        <w:lastRenderedPageBreak/>
        <w:t>3、强化两级组织协调联动。</w:t>
      </w:r>
      <w:r w:rsidRPr="00F34C80">
        <w:rPr>
          <w:rFonts w:ascii="仿宋" w:eastAsia="仿宋" w:hAnsi="仿宋" w:hint="eastAsia"/>
          <w:sz w:val="32"/>
          <w:szCs w:val="32"/>
        </w:rPr>
        <w:t>校党委、二级组织（党委、总支）协调推进，领导以身作则，干部带头学习，并深入联系点、结对党支部指导学习，联系百年未有之大变局下师生思想实际推动学，引导认识肩负的使命任务正在发生的重大变化，增强奋进紧迫感；充分运用新技术新应用，创新媒体传播方式，不断增强学习宣传效果，共同营造强大声势，为全国党建工作示范高校创建提供强大政治动力。</w:t>
      </w:r>
    </w:p>
    <w:p w14:paraId="18EC7642" w14:textId="77777777" w:rsidR="003842A5" w:rsidRPr="003842A5" w:rsidRDefault="003842A5" w:rsidP="00E726A2">
      <w:pPr>
        <w:pStyle w:val="af8"/>
        <w:spacing w:before="0" w:beforeAutospacing="0" w:after="0" w:afterAutospacing="0" w:line="560" w:lineRule="exact"/>
        <w:ind w:firstLineChars="200" w:firstLine="640"/>
        <w:jc w:val="both"/>
        <w:rPr>
          <w:rFonts w:ascii="仿宋" w:eastAsia="仿宋" w:hAnsi="仿宋" w:cstheme="minorBidi"/>
          <w:kern w:val="2"/>
          <w:sz w:val="32"/>
          <w:szCs w:val="32"/>
        </w:rPr>
      </w:pPr>
      <w:r w:rsidRPr="003842A5">
        <w:rPr>
          <w:rFonts w:ascii="楷体" w:eastAsia="楷体" w:hAnsi="楷体" w:cstheme="minorBidi" w:hint="eastAsia"/>
          <w:bCs/>
          <w:kern w:val="2"/>
          <w:sz w:val="32"/>
          <w:szCs w:val="32"/>
        </w:rPr>
        <w:t>4、鼓励党支部创新实践。</w:t>
      </w:r>
      <w:r w:rsidRPr="003842A5">
        <w:rPr>
          <w:rFonts w:ascii="仿宋" w:eastAsia="仿宋" w:hAnsi="仿宋" w:cstheme="minorBidi" w:hint="eastAsia"/>
          <w:kern w:val="2"/>
          <w:sz w:val="32"/>
          <w:szCs w:val="32"/>
        </w:rPr>
        <w:t>全国党建工作示范高校培育创建基础在党支部。各级组织要高度重视党支部工作，发挥党支部在师德师风建设、师生思想政治工作和落实立德树人根本任务的引领性、导向性重要作用。近期，党委通过“双带头人”教师党支部书记工作室创建，探索基层党建优秀工作方法、优秀案例，发挥经验辐射和示范导向作用。接着，将在合适时候组织召开党支部书记研讨会，以及民办高校院系党组织政治功能有效发挥机制专项研究，探索新时代民办高校院系基层组织建设。为鼓励党支部积极投入创新实践，党委将在党的二十大召开前组织一次以党支部工作品牌为主的基层党建工作</w:t>
      </w:r>
      <w:proofErr w:type="gramStart"/>
      <w:r w:rsidRPr="003842A5">
        <w:rPr>
          <w:rFonts w:ascii="仿宋" w:eastAsia="仿宋" w:hAnsi="仿宋" w:cstheme="minorBidi" w:hint="eastAsia"/>
          <w:kern w:val="2"/>
          <w:sz w:val="32"/>
          <w:szCs w:val="32"/>
        </w:rPr>
        <w:t>品牌评选</w:t>
      </w:r>
      <w:proofErr w:type="gramEnd"/>
      <w:r w:rsidRPr="003842A5">
        <w:rPr>
          <w:rFonts w:ascii="仿宋" w:eastAsia="仿宋" w:hAnsi="仿宋" w:cstheme="minorBidi" w:hint="eastAsia"/>
          <w:kern w:val="2"/>
          <w:sz w:val="32"/>
          <w:szCs w:val="32"/>
        </w:rPr>
        <w:t>活动（</w:t>
      </w:r>
      <w:r w:rsidRPr="003842A5">
        <w:rPr>
          <w:rFonts w:ascii="华文楷体" w:eastAsia="华文楷体" w:hAnsi="华文楷体" w:cs="华文楷体" w:hint="eastAsia"/>
          <w:kern w:val="2"/>
          <w:sz w:val="32"/>
          <w:szCs w:val="32"/>
        </w:rPr>
        <w:t>具体操作安排另行通知</w:t>
      </w:r>
      <w:r w:rsidRPr="003842A5">
        <w:rPr>
          <w:rFonts w:ascii="仿宋" w:eastAsia="仿宋" w:hAnsi="仿宋" w:cstheme="minorBidi" w:hint="eastAsia"/>
          <w:kern w:val="2"/>
          <w:sz w:val="32"/>
          <w:szCs w:val="32"/>
        </w:rPr>
        <w:t>），调动党支部创新实践积极性，发挥党建特色品牌的示范引领作用。</w:t>
      </w:r>
    </w:p>
    <w:p w14:paraId="42817E12" w14:textId="77777777" w:rsidR="003842A5" w:rsidRPr="003842A5" w:rsidRDefault="003842A5" w:rsidP="003842A5">
      <w:pPr>
        <w:pStyle w:val="af8"/>
        <w:spacing w:before="0" w:beforeAutospacing="0" w:after="0" w:afterAutospacing="0" w:line="560" w:lineRule="exact"/>
        <w:jc w:val="both"/>
        <w:rPr>
          <w:rFonts w:ascii="仿宋" w:eastAsia="仿宋" w:hAnsi="仿宋" w:cs="仿宋_GB2312"/>
          <w:sz w:val="32"/>
          <w:szCs w:val="32"/>
        </w:rPr>
      </w:pPr>
      <w:r w:rsidRPr="003842A5">
        <w:rPr>
          <w:rFonts w:ascii="仿宋" w:eastAsia="仿宋" w:hAnsi="仿宋" w:cs="仿宋_GB2312" w:hint="eastAsia"/>
          <w:sz w:val="32"/>
          <w:szCs w:val="32"/>
        </w:rPr>
        <w:t xml:space="preserve">    各二级党组织根据党委实施方案，结合本院工作实际，制定活动计划（填报附件1，可附具体活动方案），于5月28日中午12点前报送组织部。活动开展情况（填写附件2，</w:t>
      </w:r>
      <w:proofErr w:type="gramStart"/>
      <w:r w:rsidRPr="003842A5">
        <w:rPr>
          <w:rFonts w:ascii="仿宋" w:eastAsia="仿宋" w:hAnsi="仿宋" w:cs="仿宋_GB2312" w:hint="eastAsia"/>
          <w:sz w:val="32"/>
          <w:szCs w:val="32"/>
        </w:rPr>
        <w:t>可附图</w:t>
      </w:r>
      <w:proofErr w:type="gramEnd"/>
      <w:r w:rsidRPr="003842A5">
        <w:rPr>
          <w:rFonts w:ascii="仿宋" w:eastAsia="仿宋" w:hAnsi="仿宋" w:cs="仿宋_GB2312" w:hint="eastAsia"/>
          <w:sz w:val="32"/>
          <w:szCs w:val="32"/>
        </w:rPr>
        <w:t>片</w:t>
      </w:r>
      <w:r w:rsidRPr="003842A5">
        <w:rPr>
          <w:rFonts w:ascii="仿宋" w:eastAsia="仿宋" w:hAnsi="仿宋" w:cs="仿宋_GB2312" w:hint="eastAsia"/>
          <w:sz w:val="32"/>
          <w:szCs w:val="32"/>
        </w:rPr>
        <w:lastRenderedPageBreak/>
        <w:t>及具体开展情况及成效）从6月份开始至12月，于每月10日中午12点前报送至组织部。(联系人：陈静；联系电话：58137877;报送邮箱：</w:t>
      </w:r>
      <w:hyperlink r:id="rId8" w:history="1">
        <w:r w:rsidRPr="003842A5">
          <w:rPr>
            <w:rFonts w:ascii="仿宋" w:eastAsia="仿宋" w:hAnsi="仿宋" w:cs="仿宋_GB2312" w:hint="eastAsia"/>
            <w:sz w:val="32"/>
            <w:szCs w:val="32"/>
          </w:rPr>
          <w:t>18119@gench.edu.cn</w:t>
        </w:r>
      </w:hyperlink>
      <w:r w:rsidRPr="003842A5">
        <w:rPr>
          <w:rFonts w:ascii="仿宋" w:eastAsia="仿宋" w:hAnsi="仿宋" w:cs="仿宋_GB2312" w:hint="eastAsia"/>
          <w:sz w:val="32"/>
          <w:szCs w:val="32"/>
        </w:rPr>
        <w:t>。）</w:t>
      </w:r>
    </w:p>
    <w:p w14:paraId="7CCE45F0" w14:textId="77777777" w:rsidR="003842A5" w:rsidRPr="003842A5" w:rsidRDefault="003842A5" w:rsidP="003842A5">
      <w:pPr>
        <w:pStyle w:val="af8"/>
        <w:spacing w:before="0" w:beforeAutospacing="0" w:after="0" w:afterAutospacing="0" w:line="560" w:lineRule="exact"/>
        <w:ind w:firstLineChars="1026" w:firstLine="3283"/>
        <w:jc w:val="both"/>
        <w:rPr>
          <w:rFonts w:ascii="仿宋" w:eastAsia="仿宋" w:hAnsi="仿宋" w:cstheme="minorBidi"/>
          <w:kern w:val="2"/>
          <w:sz w:val="32"/>
          <w:szCs w:val="32"/>
        </w:rPr>
      </w:pPr>
    </w:p>
    <w:p w14:paraId="4C897474" w14:textId="312FEC33" w:rsidR="00C42985" w:rsidRDefault="003842A5" w:rsidP="003842A5">
      <w:pPr>
        <w:pStyle w:val="af8"/>
        <w:spacing w:before="0" w:beforeAutospacing="0" w:after="0" w:afterAutospacing="0" w:line="560" w:lineRule="exact"/>
        <w:ind w:firstLineChars="200" w:firstLine="640"/>
        <w:jc w:val="both"/>
        <w:rPr>
          <w:rFonts w:ascii="仿宋" w:eastAsia="仿宋" w:hAnsi="仿宋" w:cs="仿宋_GB2312"/>
          <w:sz w:val="32"/>
          <w:szCs w:val="32"/>
        </w:rPr>
      </w:pPr>
      <w:r w:rsidRPr="003842A5">
        <w:rPr>
          <w:rFonts w:ascii="仿宋" w:eastAsia="仿宋" w:hAnsi="仿宋" w:cs="仿宋_GB2312" w:hint="eastAsia"/>
          <w:sz w:val="32"/>
          <w:szCs w:val="32"/>
        </w:rPr>
        <w:t>附件：</w:t>
      </w:r>
      <w:r w:rsidR="00C42985">
        <w:rPr>
          <w:rFonts w:ascii="仿宋" w:eastAsia="仿宋" w:hAnsi="仿宋" w:cs="仿宋_GB2312" w:hint="eastAsia"/>
          <w:sz w:val="32"/>
          <w:szCs w:val="32"/>
        </w:rPr>
        <w:t>1</w:t>
      </w:r>
      <w:r w:rsidR="00C42985">
        <w:rPr>
          <w:rFonts w:ascii="仿宋" w:eastAsia="仿宋" w:hAnsi="仿宋" w:cs="仿宋_GB2312"/>
          <w:sz w:val="32"/>
          <w:szCs w:val="32"/>
        </w:rPr>
        <w:t>.</w:t>
      </w:r>
      <w:r w:rsidRPr="003842A5">
        <w:rPr>
          <w:rFonts w:ascii="仿宋" w:eastAsia="仿宋" w:hAnsi="仿宋" w:cs="仿宋_GB2312" w:hint="eastAsia"/>
          <w:sz w:val="32"/>
          <w:szCs w:val="32"/>
        </w:rPr>
        <w:t>2022年“</w:t>
      </w:r>
      <w:r w:rsidRPr="003842A5">
        <w:rPr>
          <w:rFonts w:ascii="仿宋" w:eastAsia="仿宋" w:hAnsi="仿宋" w:cs="仿宋_GB2312"/>
          <w:sz w:val="32"/>
          <w:szCs w:val="32"/>
        </w:rPr>
        <w:t>奋进新征程</w:t>
      </w:r>
      <w:r w:rsidRPr="003842A5">
        <w:rPr>
          <w:rFonts w:ascii="仿宋" w:eastAsia="仿宋" w:hAnsi="仿宋" w:cs="仿宋_GB2312" w:hint="eastAsia"/>
          <w:sz w:val="32"/>
          <w:szCs w:val="32"/>
        </w:rPr>
        <w:t>、</w:t>
      </w:r>
      <w:r w:rsidRPr="003842A5">
        <w:rPr>
          <w:rFonts w:ascii="仿宋" w:eastAsia="仿宋" w:hAnsi="仿宋" w:cs="仿宋_GB2312"/>
          <w:sz w:val="32"/>
          <w:szCs w:val="32"/>
        </w:rPr>
        <w:t>建功新时代</w:t>
      </w:r>
      <w:r w:rsidRPr="003842A5">
        <w:rPr>
          <w:rFonts w:ascii="仿宋" w:eastAsia="仿宋" w:hAnsi="仿宋" w:cs="仿宋_GB2312" w:hint="eastAsia"/>
          <w:sz w:val="32"/>
          <w:szCs w:val="32"/>
        </w:rPr>
        <w:t>”上海建桥</w:t>
      </w:r>
    </w:p>
    <w:p w14:paraId="744831D9" w14:textId="77777777" w:rsidR="00C42985" w:rsidRDefault="003842A5" w:rsidP="00C42985">
      <w:pPr>
        <w:pStyle w:val="af8"/>
        <w:spacing w:before="0" w:beforeAutospacing="0" w:after="0" w:afterAutospacing="0" w:line="560" w:lineRule="exact"/>
        <w:ind w:firstLineChars="600" w:firstLine="1920"/>
        <w:jc w:val="both"/>
        <w:rPr>
          <w:rFonts w:ascii="仿宋" w:eastAsia="仿宋" w:hAnsi="仿宋" w:cs="仿宋_GB2312"/>
          <w:sz w:val="32"/>
          <w:szCs w:val="32"/>
        </w:rPr>
      </w:pPr>
      <w:r w:rsidRPr="003842A5">
        <w:rPr>
          <w:rFonts w:ascii="仿宋" w:eastAsia="仿宋" w:hAnsi="仿宋" w:cs="仿宋_GB2312" w:hint="eastAsia"/>
          <w:sz w:val="32"/>
          <w:szCs w:val="32"/>
        </w:rPr>
        <w:t>学院</w:t>
      </w:r>
      <w:r w:rsidRPr="003842A5">
        <w:rPr>
          <w:rFonts w:ascii="仿宋" w:eastAsia="仿宋" w:hAnsi="仿宋" w:cs="仿宋_GB2312"/>
          <w:sz w:val="32"/>
          <w:szCs w:val="32"/>
        </w:rPr>
        <w:t>迎接党的二十大主题</w:t>
      </w:r>
      <w:r w:rsidRPr="003842A5">
        <w:rPr>
          <w:rFonts w:ascii="仿宋" w:eastAsia="仿宋" w:hAnsi="仿宋" w:cs="仿宋_GB2312" w:hint="eastAsia"/>
          <w:sz w:val="32"/>
          <w:szCs w:val="32"/>
        </w:rPr>
        <w:t>学习</w:t>
      </w:r>
      <w:r w:rsidRPr="003842A5">
        <w:rPr>
          <w:rFonts w:ascii="仿宋" w:eastAsia="仿宋" w:hAnsi="仿宋" w:cs="仿宋_GB2312"/>
          <w:sz w:val="32"/>
          <w:szCs w:val="32"/>
        </w:rPr>
        <w:t>教育活动工作</w:t>
      </w:r>
    </w:p>
    <w:p w14:paraId="005B2E30" w14:textId="213E762C" w:rsidR="003842A5" w:rsidRPr="003842A5" w:rsidRDefault="003842A5" w:rsidP="00C42985">
      <w:pPr>
        <w:pStyle w:val="af8"/>
        <w:spacing w:before="0" w:beforeAutospacing="0" w:after="0" w:afterAutospacing="0" w:line="560" w:lineRule="exact"/>
        <w:ind w:firstLineChars="600" w:firstLine="1920"/>
        <w:jc w:val="both"/>
        <w:rPr>
          <w:rFonts w:ascii="仿宋" w:eastAsia="仿宋" w:hAnsi="仿宋" w:cs="仿宋_GB2312"/>
          <w:sz w:val="32"/>
          <w:szCs w:val="32"/>
        </w:rPr>
      </w:pPr>
      <w:r w:rsidRPr="003842A5">
        <w:rPr>
          <w:rFonts w:ascii="仿宋" w:eastAsia="仿宋" w:hAnsi="仿宋" w:cs="仿宋_GB2312" w:hint="eastAsia"/>
          <w:sz w:val="32"/>
          <w:szCs w:val="32"/>
        </w:rPr>
        <w:t>计划表</w:t>
      </w:r>
    </w:p>
    <w:p w14:paraId="5A26E52C" w14:textId="4769BDCE" w:rsidR="00C42985" w:rsidRDefault="003842A5" w:rsidP="00D927C7">
      <w:pPr>
        <w:pStyle w:val="af8"/>
        <w:spacing w:before="0" w:beforeAutospacing="0" w:after="0" w:afterAutospacing="0" w:line="560" w:lineRule="exact"/>
        <w:ind w:firstLineChars="500" w:firstLine="1600"/>
        <w:jc w:val="both"/>
        <w:rPr>
          <w:rFonts w:ascii="仿宋" w:eastAsia="仿宋" w:hAnsi="仿宋" w:cs="仿宋_GB2312"/>
          <w:sz w:val="32"/>
          <w:szCs w:val="32"/>
        </w:rPr>
      </w:pPr>
      <w:r w:rsidRPr="003842A5">
        <w:rPr>
          <w:rFonts w:ascii="仿宋" w:eastAsia="仿宋" w:hAnsi="仿宋" w:cs="仿宋_GB2312" w:hint="eastAsia"/>
          <w:sz w:val="32"/>
          <w:szCs w:val="32"/>
        </w:rPr>
        <w:t>2</w:t>
      </w:r>
      <w:r w:rsidR="00C42985">
        <w:rPr>
          <w:rFonts w:ascii="仿宋" w:eastAsia="仿宋" w:hAnsi="仿宋" w:cs="仿宋_GB2312" w:hint="eastAsia"/>
          <w:sz w:val="32"/>
          <w:szCs w:val="32"/>
        </w:rPr>
        <w:t>.</w:t>
      </w:r>
      <w:r w:rsidRPr="003842A5">
        <w:rPr>
          <w:rFonts w:ascii="仿宋" w:eastAsia="仿宋" w:hAnsi="仿宋" w:cs="仿宋_GB2312" w:hint="eastAsia"/>
          <w:sz w:val="32"/>
          <w:szCs w:val="32"/>
        </w:rPr>
        <w:t>2022年“</w:t>
      </w:r>
      <w:r w:rsidRPr="003842A5">
        <w:rPr>
          <w:rFonts w:ascii="仿宋" w:eastAsia="仿宋" w:hAnsi="仿宋" w:cs="仿宋_GB2312"/>
          <w:sz w:val="32"/>
          <w:szCs w:val="32"/>
        </w:rPr>
        <w:t>奋进新征程</w:t>
      </w:r>
      <w:r w:rsidRPr="003842A5">
        <w:rPr>
          <w:rFonts w:ascii="仿宋" w:eastAsia="仿宋" w:hAnsi="仿宋" w:cs="仿宋_GB2312" w:hint="eastAsia"/>
          <w:sz w:val="32"/>
          <w:szCs w:val="32"/>
        </w:rPr>
        <w:t>、</w:t>
      </w:r>
      <w:r w:rsidRPr="003842A5">
        <w:rPr>
          <w:rFonts w:ascii="仿宋" w:eastAsia="仿宋" w:hAnsi="仿宋" w:cs="仿宋_GB2312"/>
          <w:sz w:val="32"/>
          <w:szCs w:val="32"/>
        </w:rPr>
        <w:t>建功新时代</w:t>
      </w:r>
      <w:r w:rsidRPr="003842A5">
        <w:rPr>
          <w:rFonts w:ascii="仿宋" w:eastAsia="仿宋" w:hAnsi="仿宋" w:cs="仿宋_GB2312" w:hint="eastAsia"/>
          <w:sz w:val="32"/>
          <w:szCs w:val="32"/>
        </w:rPr>
        <w:t>”上海建桥</w:t>
      </w:r>
    </w:p>
    <w:p w14:paraId="24B8B11B" w14:textId="77777777" w:rsidR="00C42985" w:rsidRDefault="003842A5" w:rsidP="00C42985">
      <w:pPr>
        <w:pStyle w:val="af8"/>
        <w:spacing w:before="0" w:beforeAutospacing="0" w:after="0" w:afterAutospacing="0" w:line="560" w:lineRule="exact"/>
        <w:ind w:firstLineChars="600" w:firstLine="1920"/>
        <w:jc w:val="both"/>
        <w:rPr>
          <w:rFonts w:ascii="仿宋" w:eastAsia="仿宋" w:hAnsi="仿宋" w:cs="仿宋_GB2312"/>
          <w:sz w:val="32"/>
          <w:szCs w:val="32"/>
        </w:rPr>
      </w:pPr>
      <w:r w:rsidRPr="003842A5">
        <w:rPr>
          <w:rFonts w:ascii="仿宋" w:eastAsia="仿宋" w:hAnsi="仿宋" w:cs="仿宋_GB2312" w:hint="eastAsia"/>
          <w:sz w:val="32"/>
          <w:szCs w:val="32"/>
        </w:rPr>
        <w:t>学院</w:t>
      </w:r>
      <w:r w:rsidRPr="003842A5">
        <w:rPr>
          <w:rFonts w:ascii="仿宋" w:eastAsia="仿宋" w:hAnsi="仿宋" w:cs="仿宋_GB2312"/>
          <w:sz w:val="32"/>
          <w:szCs w:val="32"/>
        </w:rPr>
        <w:t>迎接党的二十大主题</w:t>
      </w:r>
      <w:r w:rsidRPr="003842A5">
        <w:rPr>
          <w:rFonts w:ascii="仿宋" w:eastAsia="仿宋" w:hAnsi="仿宋" w:cs="仿宋_GB2312" w:hint="eastAsia"/>
          <w:sz w:val="32"/>
          <w:szCs w:val="32"/>
        </w:rPr>
        <w:t>学习</w:t>
      </w:r>
      <w:r w:rsidRPr="003842A5">
        <w:rPr>
          <w:rFonts w:ascii="仿宋" w:eastAsia="仿宋" w:hAnsi="仿宋" w:cs="仿宋_GB2312"/>
          <w:sz w:val="32"/>
          <w:szCs w:val="32"/>
        </w:rPr>
        <w:t>教育活动</w:t>
      </w:r>
      <w:r w:rsidRPr="003842A5">
        <w:rPr>
          <w:rFonts w:ascii="仿宋" w:eastAsia="仿宋" w:hAnsi="仿宋" w:cs="仿宋_GB2312" w:hint="eastAsia"/>
          <w:sz w:val="32"/>
          <w:szCs w:val="32"/>
        </w:rPr>
        <w:t>开展</w:t>
      </w:r>
    </w:p>
    <w:p w14:paraId="503EEFA3" w14:textId="7F1D5E54" w:rsidR="003842A5" w:rsidRPr="003842A5" w:rsidRDefault="003842A5" w:rsidP="00C42985">
      <w:pPr>
        <w:pStyle w:val="af8"/>
        <w:spacing w:before="0" w:beforeAutospacing="0" w:after="0" w:afterAutospacing="0" w:line="560" w:lineRule="exact"/>
        <w:ind w:firstLineChars="600" w:firstLine="1920"/>
        <w:jc w:val="both"/>
        <w:rPr>
          <w:rFonts w:ascii="仿宋" w:eastAsia="仿宋" w:hAnsi="仿宋" w:cs="仿宋_GB2312"/>
          <w:sz w:val="32"/>
          <w:szCs w:val="32"/>
        </w:rPr>
      </w:pPr>
      <w:r w:rsidRPr="003842A5">
        <w:rPr>
          <w:rFonts w:ascii="仿宋" w:eastAsia="仿宋" w:hAnsi="仿宋" w:cs="仿宋_GB2312" w:hint="eastAsia"/>
          <w:sz w:val="32"/>
          <w:szCs w:val="32"/>
        </w:rPr>
        <w:t>情况表</w:t>
      </w:r>
    </w:p>
    <w:p w14:paraId="197C20BA" w14:textId="77777777" w:rsidR="003842A5" w:rsidRPr="003842A5" w:rsidRDefault="003842A5" w:rsidP="003842A5">
      <w:pPr>
        <w:pStyle w:val="Default"/>
        <w:spacing w:line="560" w:lineRule="exact"/>
        <w:ind w:firstLineChars="200" w:firstLine="640"/>
        <w:jc w:val="both"/>
        <w:rPr>
          <w:rFonts w:hAnsi="仿宋"/>
          <w:color w:val="auto"/>
          <w:sz w:val="32"/>
          <w:szCs w:val="32"/>
        </w:rPr>
      </w:pPr>
    </w:p>
    <w:p w14:paraId="4A00313F" w14:textId="54D22DA5" w:rsidR="003842A5" w:rsidRDefault="003842A5" w:rsidP="003842A5">
      <w:pPr>
        <w:pStyle w:val="Default"/>
        <w:spacing w:line="560" w:lineRule="exact"/>
        <w:ind w:firstLineChars="200" w:firstLine="640"/>
        <w:jc w:val="both"/>
        <w:rPr>
          <w:rFonts w:hAnsi="仿宋"/>
          <w:color w:val="auto"/>
          <w:sz w:val="32"/>
          <w:szCs w:val="32"/>
        </w:rPr>
      </w:pPr>
    </w:p>
    <w:p w14:paraId="1E2DFF84" w14:textId="77777777" w:rsidR="003842A5" w:rsidRPr="003842A5" w:rsidRDefault="003842A5" w:rsidP="003842A5">
      <w:pPr>
        <w:pStyle w:val="Default"/>
        <w:spacing w:line="560" w:lineRule="exact"/>
        <w:ind w:firstLineChars="200" w:firstLine="640"/>
        <w:jc w:val="both"/>
        <w:rPr>
          <w:rFonts w:hAnsi="仿宋"/>
          <w:color w:val="auto"/>
          <w:sz w:val="32"/>
          <w:szCs w:val="32"/>
        </w:rPr>
      </w:pPr>
    </w:p>
    <w:p w14:paraId="046E2824" w14:textId="77777777" w:rsidR="003842A5" w:rsidRDefault="003842A5" w:rsidP="003842A5">
      <w:pPr>
        <w:pStyle w:val="Default"/>
        <w:spacing w:line="600" w:lineRule="exact"/>
        <w:ind w:firstLineChars="200" w:firstLine="640"/>
        <w:jc w:val="right"/>
        <w:rPr>
          <w:rFonts w:hAnsi="仿宋"/>
          <w:color w:val="auto"/>
          <w:sz w:val="32"/>
          <w:szCs w:val="32"/>
        </w:rPr>
      </w:pPr>
      <w:r>
        <w:rPr>
          <w:rFonts w:hAnsi="仿宋" w:hint="eastAsia"/>
          <w:color w:val="auto"/>
          <w:sz w:val="32"/>
          <w:szCs w:val="32"/>
        </w:rPr>
        <w:t>中共上海建桥学院委员会</w:t>
      </w:r>
    </w:p>
    <w:p w14:paraId="11068FEC" w14:textId="77777777" w:rsidR="003842A5" w:rsidRPr="00106EF1" w:rsidRDefault="003842A5" w:rsidP="003842A5">
      <w:pPr>
        <w:pStyle w:val="af8"/>
        <w:spacing w:before="0" w:beforeAutospacing="0" w:after="0" w:afterAutospacing="0"/>
        <w:ind w:right="480" w:firstLineChars="1026" w:firstLine="3283"/>
        <w:jc w:val="right"/>
        <w:rPr>
          <w:rFonts w:ascii="仿宋" w:eastAsia="仿宋" w:hAnsi="仿宋" w:cstheme="minorBidi"/>
          <w:color w:val="000000" w:themeColor="text1"/>
          <w:kern w:val="2"/>
          <w:sz w:val="30"/>
          <w:szCs w:val="30"/>
        </w:rPr>
      </w:pPr>
      <w:r w:rsidRPr="00106EF1">
        <w:rPr>
          <w:rFonts w:ascii="仿宋" w:eastAsia="仿宋" w:hAnsi="仿宋" w:hint="eastAsia"/>
          <w:sz w:val="32"/>
          <w:szCs w:val="32"/>
        </w:rPr>
        <w:t>2022年5月18日</w:t>
      </w:r>
    </w:p>
    <w:p w14:paraId="43CC15F8" w14:textId="77777777" w:rsidR="003842A5" w:rsidRDefault="003842A5" w:rsidP="003842A5">
      <w:pPr>
        <w:pStyle w:val="af8"/>
        <w:spacing w:before="0" w:beforeAutospacing="0" w:after="0" w:afterAutospacing="0"/>
        <w:ind w:firstLineChars="1026" w:firstLine="3078"/>
        <w:jc w:val="right"/>
        <w:rPr>
          <w:rFonts w:ascii="仿宋" w:eastAsia="仿宋" w:hAnsi="仿宋" w:cstheme="minorBidi"/>
          <w:color w:val="000000" w:themeColor="text1"/>
          <w:kern w:val="2"/>
          <w:sz w:val="30"/>
          <w:szCs w:val="30"/>
        </w:rPr>
      </w:pPr>
    </w:p>
    <w:p w14:paraId="07739EA4" w14:textId="77777777" w:rsidR="003842A5" w:rsidRDefault="003842A5" w:rsidP="003842A5">
      <w:pPr>
        <w:pStyle w:val="af8"/>
        <w:spacing w:before="0" w:beforeAutospacing="0" w:after="0" w:afterAutospacing="0"/>
        <w:ind w:right="600" w:firstLineChars="1026" w:firstLine="3078"/>
        <w:jc w:val="right"/>
        <w:rPr>
          <w:rFonts w:ascii="仿宋" w:eastAsia="仿宋" w:hAnsi="仿宋" w:cstheme="minorBidi"/>
          <w:color w:val="000000" w:themeColor="text1"/>
          <w:kern w:val="2"/>
          <w:sz w:val="30"/>
          <w:szCs w:val="30"/>
        </w:rPr>
        <w:sectPr w:rsidR="003842A5" w:rsidSect="00C42985">
          <w:footerReference w:type="even" r:id="rId9"/>
          <w:footerReference w:type="default" r:id="rId10"/>
          <w:pgSz w:w="11906" w:h="16838"/>
          <w:pgMar w:top="2098" w:right="1474" w:bottom="1985" w:left="1588" w:header="851" w:footer="992" w:gutter="0"/>
          <w:cols w:space="425"/>
          <w:docGrid w:type="lines" w:linePitch="312"/>
        </w:sectPr>
      </w:pPr>
    </w:p>
    <w:p w14:paraId="547A4816" w14:textId="77777777" w:rsidR="003842A5" w:rsidRDefault="003842A5" w:rsidP="003842A5">
      <w:pPr>
        <w:spacing w:line="520" w:lineRule="exact"/>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附件1</w:t>
      </w:r>
    </w:p>
    <w:p w14:paraId="28FA92D2" w14:textId="77777777" w:rsidR="003842A5" w:rsidRPr="00C42985" w:rsidRDefault="003842A5" w:rsidP="003842A5">
      <w:pPr>
        <w:pStyle w:val="af8"/>
        <w:spacing w:before="0" w:beforeAutospacing="0" w:after="0" w:afterAutospacing="0"/>
        <w:jc w:val="center"/>
        <w:rPr>
          <w:rFonts w:ascii="方正小标宋简体" w:eastAsia="方正小标宋简体" w:hAnsi="方正小标宋简体"/>
          <w:bCs/>
          <w:color w:val="000000" w:themeColor="text1"/>
          <w:sz w:val="40"/>
          <w:szCs w:val="40"/>
        </w:rPr>
      </w:pPr>
      <w:r w:rsidRPr="00C42985">
        <w:rPr>
          <w:rFonts w:ascii="方正小标宋简体" w:eastAsia="方正小标宋简体" w:hAnsi="方正小标宋简体" w:hint="eastAsia"/>
          <w:bCs/>
          <w:color w:val="000000" w:themeColor="text1"/>
          <w:sz w:val="40"/>
          <w:szCs w:val="40"/>
        </w:rPr>
        <w:t>2022年“</w:t>
      </w:r>
      <w:r w:rsidRPr="00C42985">
        <w:rPr>
          <w:rFonts w:ascii="方正小标宋简体" w:eastAsia="方正小标宋简体" w:hAnsi="方正小标宋简体"/>
          <w:bCs/>
          <w:color w:val="000000" w:themeColor="text1"/>
          <w:sz w:val="40"/>
          <w:szCs w:val="40"/>
        </w:rPr>
        <w:t>奋进新征程</w:t>
      </w:r>
      <w:r w:rsidRPr="00C42985">
        <w:rPr>
          <w:rFonts w:ascii="方正小标宋简体" w:eastAsia="方正小标宋简体" w:hAnsi="方正小标宋简体" w:hint="eastAsia"/>
          <w:bCs/>
          <w:color w:val="000000" w:themeColor="text1"/>
          <w:sz w:val="40"/>
          <w:szCs w:val="40"/>
        </w:rPr>
        <w:t>、</w:t>
      </w:r>
      <w:r w:rsidRPr="00C42985">
        <w:rPr>
          <w:rFonts w:ascii="方正小标宋简体" w:eastAsia="方正小标宋简体" w:hAnsi="方正小标宋简体"/>
          <w:bCs/>
          <w:color w:val="000000" w:themeColor="text1"/>
          <w:sz w:val="40"/>
          <w:szCs w:val="40"/>
        </w:rPr>
        <w:t>建功新时代</w:t>
      </w:r>
      <w:r w:rsidRPr="00C42985">
        <w:rPr>
          <w:rFonts w:ascii="方正小标宋简体" w:eastAsia="方正小标宋简体" w:hAnsi="方正小标宋简体" w:hint="eastAsia"/>
          <w:bCs/>
          <w:color w:val="000000" w:themeColor="text1"/>
          <w:sz w:val="40"/>
          <w:szCs w:val="40"/>
        </w:rPr>
        <w:t>”</w:t>
      </w:r>
    </w:p>
    <w:p w14:paraId="2FDF4174" w14:textId="77777777" w:rsidR="003842A5" w:rsidRPr="00106EF1" w:rsidRDefault="003842A5" w:rsidP="003842A5">
      <w:pPr>
        <w:pStyle w:val="af8"/>
        <w:spacing w:before="0" w:beforeAutospacing="0" w:after="0" w:afterAutospacing="0"/>
        <w:jc w:val="center"/>
        <w:rPr>
          <w:rFonts w:ascii="方正小标宋简体" w:eastAsia="方正小标宋简体" w:hAnsi="方正小标宋简体"/>
          <w:bCs/>
          <w:color w:val="000000" w:themeColor="text1"/>
          <w:sz w:val="36"/>
          <w:szCs w:val="36"/>
        </w:rPr>
      </w:pPr>
      <w:r w:rsidRPr="00C42985">
        <w:rPr>
          <w:rFonts w:ascii="方正小标宋简体" w:eastAsia="方正小标宋简体" w:hAnsi="方正小标宋简体" w:hint="eastAsia"/>
          <w:bCs/>
          <w:color w:val="000000" w:themeColor="text1"/>
          <w:sz w:val="40"/>
          <w:szCs w:val="40"/>
        </w:rPr>
        <w:t>上海建桥学院</w:t>
      </w:r>
      <w:r w:rsidRPr="00C42985">
        <w:rPr>
          <w:rFonts w:ascii="方正小标宋简体" w:eastAsia="方正小标宋简体" w:hAnsi="方正小标宋简体"/>
          <w:bCs/>
          <w:color w:val="000000" w:themeColor="text1"/>
          <w:sz w:val="40"/>
          <w:szCs w:val="40"/>
        </w:rPr>
        <w:t>迎接党的二十大主题</w:t>
      </w:r>
      <w:r w:rsidRPr="00C42985">
        <w:rPr>
          <w:rFonts w:ascii="方正小标宋简体" w:eastAsia="方正小标宋简体" w:hAnsi="方正小标宋简体" w:hint="eastAsia"/>
          <w:bCs/>
          <w:color w:val="000000" w:themeColor="text1"/>
          <w:sz w:val="40"/>
          <w:szCs w:val="40"/>
        </w:rPr>
        <w:t>学习</w:t>
      </w:r>
      <w:r w:rsidRPr="00C42985">
        <w:rPr>
          <w:rFonts w:ascii="方正小标宋简体" w:eastAsia="方正小标宋简体" w:hAnsi="方正小标宋简体"/>
          <w:bCs/>
          <w:color w:val="000000" w:themeColor="text1"/>
          <w:sz w:val="40"/>
          <w:szCs w:val="40"/>
        </w:rPr>
        <w:t>教育活动工作</w:t>
      </w:r>
      <w:r w:rsidRPr="00C42985">
        <w:rPr>
          <w:rFonts w:ascii="方正小标宋简体" w:eastAsia="方正小标宋简体" w:hAnsi="方正小标宋简体" w:hint="eastAsia"/>
          <w:bCs/>
          <w:color w:val="000000" w:themeColor="text1"/>
          <w:sz w:val="40"/>
          <w:szCs w:val="40"/>
        </w:rPr>
        <w:t>计划表</w:t>
      </w:r>
    </w:p>
    <w:p w14:paraId="22DEDDB4" w14:textId="77777777" w:rsidR="003842A5" w:rsidRDefault="003842A5" w:rsidP="005B0AA3">
      <w:pPr>
        <w:pStyle w:val="af8"/>
        <w:spacing w:before="0" w:beforeAutospacing="0" w:after="0" w:afterAutospacing="0" w:line="120" w:lineRule="exact"/>
        <w:jc w:val="center"/>
        <w:rPr>
          <w:rFonts w:ascii="方正小标宋简体" w:eastAsia="方正小标宋简体" w:hAnsi="方正小标宋简体"/>
          <w:color w:val="000000" w:themeColor="text1"/>
          <w:sz w:val="18"/>
          <w:szCs w:val="36"/>
        </w:rPr>
      </w:pPr>
    </w:p>
    <w:tbl>
      <w:tblPr>
        <w:tblStyle w:val="a7"/>
        <w:tblW w:w="15559" w:type="dxa"/>
        <w:jc w:val="center"/>
        <w:tblLook w:val="04A0" w:firstRow="1" w:lastRow="0" w:firstColumn="1" w:lastColumn="0" w:noHBand="0" w:noVBand="1"/>
      </w:tblPr>
      <w:tblGrid>
        <w:gridCol w:w="538"/>
        <w:gridCol w:w="3540"/>
        <w:gridCol w:w="1276"/>
        <w:gridCol w:w="1368"/>
        <w:gridCol w:w="1260"/>
        <w:gridCol w:w="1199"/>
        <w:gridCol w:w="2835"/>
        <w:gridCol w:w="3543"/>
      </w:tblGrid>
      <w:tr w:rsidR="003842A5" w14:paraId="6147E39D" w14:textId="77777777" w:rsidTr="005B0AA3">
        <w:trPr>
          <w:trHeight w:val="745"/>
          <w:jc w:val="center"/>
        </w:trPr>
        <w:tc>
          <w:tcPr>
            <w:tcW w:w="536" w:type="dxa"/>
            <w:vAlign w:val="center"/>
          </w:tcPr>
          <w:p w14:paraId="5AEBFEB5"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序号</w:t>
            </w:r>
          </w:p>
        </w:tc>
        <w:tc>
          <w:tcPr>
            <w:tcW w:w="3541" w:type="dxa"/>
            <w:vAlign w:val="center"/>
          </w:tcPr>
          <w:p w14:paraId="2A974810"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活动名称</w:t>
            </w:r>
          </w:p>
        </w:tc>
        <w:tc>
          <w:tcPr>
            <w:tcW w:w="1276" w:type="dxa"/>
            <w:vAlign w:val="center"/>
          </w:tcPr>
          <w:p w14:paraId="08B44D48"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计划活动时间</w:t>
            </w:r>
          </w:p>
        </w:tc>
        <w:tc>
          <w:tcPr>
            <w:tcW w:w="1368" w:type="dxa"/>
            <w:vAlign w:val="center"/>
          </w:tcPr>
          <w:p w14:paraId="080570DE"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预计活动规模</w:t>
            </w:r>
          </w:p>
        </w:tc>
        <w:tc>
          <w:tcPr>
            <w:tcW w:w="1260" w:type="dxa"/>
            <w:vAlign w:val="center"/>
          </w:tcPr>
          <w:p w14:paraId="53C7A07B"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计划参与人数</w:t>
            </w:r>
          </w:p>
        </w:tc>
        <w:tc>
          <w:tcPr>
            <w:tcW w:w="1199" w:type="dxa"/>
            <w:vAlign w:val="center"/>
          </w:tcPr>
          <w:p w14:paraId="2C64727D"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组织者</w:t>
            </w:r>
          </w:p>
        </w:tc>
        <w:tc>
          <w:tcPr>
            <w:tcW w:w="2835" w:type="dxa"/>
            <w:vAlign w:val="center"/>
          </w:tcPr>
          <w:p w14:paraId="2488FD27"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拟请上级机关参加</w:t>
            </w:r>
          </w:p>
          <w:p w14:paraId="36648F8B"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（上级机关名称）</w:t>
            </w:r>
          </w:p>
        </w:tc>
        <w:tc>
          <w:tcPr>
            <w:tcW w:w="3544" w:type="dxa"/>
            <w:vAlign w:val="center"/>
          </w:tcPr>
          <w:p w14:paraId="4AE3A12F"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活动简介</w:t>
            </w:r>
          </w:p>
          <w:p w14:paraId="19AB722D"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（不超过 200字）</w:t>
            </w:r>
          </w:p>
        </w:tc>
      </w:tr>
      <w:tr w:rsidR="003842A5" w14:paraId="35560426" w14:textId="77777777" w:rsidTr="005B0AA3">
        <w:trPr>
          <w:jc w:val="center"/>
        </w:trPr>
        <w:tc>
          <w:tcPr>
            <w:tcW w:w="536" w:type="dxa"/>
            <w:vAlign w:val="center"/>
          </w:tcPr>
          <w:p w14:paraId="1DF3F1E0"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3292F12C"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4A3AF3CF"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52A82956"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1846999E"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677FFFEA"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348992B8"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1CCE671A"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6276148A" w14:textId="77777777" w:rsidTr="005B0AA3">
        <w:trPr>
          <w:jc w:val="center"/>
        </w:trPr>
        <w:tc>
          <w:tcPr>
            <w:tcW w:w="536" w:type="dxa"/>
            <w:vAlign w:val="center"/>
          </w:tcPr>
          <w:p w14:paraId="3FE9E605"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0B2A1AD9"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69549FD1"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6E83FC79"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5879AF35"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4F436AD5"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68663A67"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34DB7722"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1608B532" w14:textId="77777777" w:rsidTr="005B0AA3">
        <w:trPr>
          <w:jc w:val="center"/>
        </w:trPr>
        <w:tc>
          <w:tcPr>
            <w:tcW w:w="536" w:type="dxa"/>
            <w:vAlign w:val="center"/>
          </w:tcPr>
          <w:p w14:paraId="66FECD05"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580C1F51"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641A52D8"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60E9224D"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6AD5CB26"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26DF4F37"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5FEEC5B9"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662434C1"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3728D77F" w14:textId="77777777" w:rsidTr="005B0AA3">
        <w:trPr>
          <w:jc w:val="center"/>
        </w:trPr>
        <w:tc>
          <w:tcPr>
            <w:tcW w:w="536" w:type="dxa"/>
            <w:vAlign w:val="center"/>
          </w:tcPr>
          <w:p w14:paraId="671BF3E9"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36692D0D"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7BF22BC7"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14866C41"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03F3AFF1"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36B1581D"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4C8E26C7"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04727CC2"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76013DE2" w14:textId="77777777" w:rsidTr="005B0AA3">
        <w:trPr>
          <w:jc w:val="center"/>
        </w:trPr>
        <w:tc>
          <w:tcPr>
            <w:tcW w:w="536" w:type="dxa"/>
            <w:vAlign w:val="center"/>
          </w:tcPr>
          <w:p w14:paraId="34E005BE"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1149255D"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3E2B245F"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181F2436"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7DBCDAF8"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51295481"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399BAECF"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248DFBCA"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48DB21BD" w14:textId="77777777" w:rsidTr="005B0AA3">
        <w:trPr>
          <w:jc w:val="center"/>
        </w:trPr>
        <w:tc>
          <w:tcPr>
            <w:tcW w:w="536" w:type="dxa"/>
            <w:vAlign w:val="center"/>
          </w:tcPr>
          <w:p w14:paraId="28B00E93"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052BE078"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7F4EFE82"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1486B3CB"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0EAC4240"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01763A04"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2F9C57BD"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1BDEAE8D"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16A66C03" w14:textId="77777777" w:rsidTr="005B0AA3">
        <w:trPr>
          <w:jc w:val="center"/>
        </w:trPr>
        <w:tc>
          <w:tcPr>
            <w:tcW w:w="536" w:type="dxa"/>
            <w:vAlign w:val="center"/>
          </w:tcPr>
          <w:p w14:paraId="19AA2EEF"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30D74BC2"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4E822F83"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73658CDA"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19D9865A"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4903E79D"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35D93F5D"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6A6097A4"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3580CCFE" w14:textId="77777777" w:rsidTr="005B0AA3">
        <w:trPr>
          <w:jc w:val="center"/>
        </w:trPr>
        <w:tc>
          <w:tcPr>
            <w:tcW w:w="536" w:type="dxa"/>
            <w:vAlign w:val="center"/>
          </w:tcPr>
          <w:p w14:paraId="098A651E" w14:textId="77777777" w:rsidR="003842A5" w:rsidRDefault="003842A5" w:rsidP="00B51669">
            <w:pPr>
              <w:spacing w:line="520" w:lineRule="exact"/>
              <w:jc w:val="center"/>
              <w:rPr>
                <w:rFonts w:ascii="仿宋_GB2312" w:eastAsia="仿宋_GB2312"/>
                <w:color w:val="000000" w:themeColor="text1"/>
                <w:sz w:val="32"/>
                <w:szCs w:val="32"/>
              </w:rPr>
            </w:pPr>
          </w:p>
        </w:tc>
        <w:tc>
          <w:tcPr>
            <w:tcW w:w="3541" w:type="dxa"/>
            <w:vAlign w:val="center"/>
          </w:tcPr>
          <w:p w14:paraId="1D55E1F4" w14:textId="77777777" w:rsidR="003842A5" w:rsidRDefault="003842A5" w:rsidP="00B51669">
            <w:pPr>
              <w:spacing w:line="520" w:lineRule="exact"/>
              <w:jc w:val="center"/>
              <w:rPr>
                <w:rFonts w:ascii="仿宋_GB2312" w:eastAsia="仿宋_GB2312"/>
                <w:color w:val="000000" w:themeColor="text1"/>
                <w:sz w:val="32"/>
                <w:szCs w:val="32"/>
              </w:rPr>
            </w:pPr>
          </w:p>
        </w:tc>
        <w:tc>
          <w:tcPr>
            <w:tcW w:w="1276" w:type="dxa"/>
            <w:vAlign w:val="center"/>
          </w:tcPr>
          <w:p w14:paraId="02CA0E02" w14:textId="77777777" w:rsidR="003842A5" w:rsidRDefault="003842A5" w:rsidP="00B51669">
            <w:pPr>
              <w:spacing w:line="520" w:lineRule="exact"/>
              <w:jc w:val="center"/>
              <w:rPr>
                <w:rFonts w:ascii="仿宋_GB2312" w:eastAsia="仿宋_GB2312"/>
                <w:color w:val="000000" w:themeColor="text1"/>
                <w:sz w:val="32"/>
                <w:szCs w:val="32"/>
              </w:rPr>
            </w:pPr>
          </w:p>
        </w:tc>
        <w:tc>
          <w:tcPr>
            <w:tcW w:w="1368" w:type="dxa"/>
            <w:vAlign w:val="center"/>
          </w:tcPr>
          <w:p w14:paraId="1C881754" w14:textId="77777777" w:rsidR="003842A5" w:rsidRDefault="003842A5" w:rsidP="00B51669">
            <w:pPr>
              <w:spacing w:line="520" w:lineRule="exact"/>
              <w:jc w:val="center"/>
              <w:rPr>
                <w:rFonts w:ascii="仿宋_GB2312" w:eastAsia="仿宋_GB2312"/>
                <w:color w:val="000000" w:themeColor="text1"/>
                <w:sz w:val="32"/>
                <w:szCs w:val="32"/>
              </w:rPr>
            </w:pPr>
          </w:p>
        </w:tc>
        <w:tc>
          <w:tcPr>
            <w:tcW w:w="1260" w:type="dxa"/>
            <w:vAlign w:val="center"/>
          </w:tcPr>
          <w:p w14:paraId="2BF3B8A0" w14:textId="77777777" w:rsidR="003842A5" w:rsidRDefault="003842A5" w:rsidP="00B51669">
            <w:pPr>
              <w:spacing w:line="520" w:lineRule="exact"/>
              <w:jc w:val="center"/>
              <w:rPr>
                <w:rFonts w:ascii="仿宋_GB2312" w:eastAsia="仿宋_GB2312"/>
                <w:color w:val="000000" w:themeColor="text1"/>
                <w:sz w:val="32"/>
                <w:szCs w:val="32"/>
              </w:rPr>
            </w:pPr>
          </w:p>
        </w:tc>
        <w:tc>
          <w:tcPr>
            <w:tcW w:w="1199" w:type="dxa"/>
            <w:vAlign w:val="center"/>
          </w:tcPr>
          <w:p w14:paraId="3FFEAB11" w14:textId="77777777" w:rsidR="003842A5" w:rsidRDefault="003842A5" w:rsidP="00B51669">
            <w:pPr>
              <w:spacing w:line="520" w:lineRule="exact"/>
              <w:jc w:val="center"/>
              <w:rPr>
                <w:rFonts w:ascii="仿宋_GB2312" w:eastAsia="仿宋_GB2312"/>
                <w:color w:val="000000" w:themeColor="text1"/>
                <w:sz w:val="32"/>
                <w:szCs w:val="32"/>
              </w:rPr>
            </w:pPr>
          </w:p>
        </w:tc>
        <w:tc>
          <w:tcPr>
            <w:tcW w:w="2835" w:type="dxa"/>
            <w:vAlign w:val="center"/>
          </w:tcPr>
          <w:p w14:paraId="27F575F5" w14:textId="77777777" w:rsidR="003842A5" w:rsidRDefault="003842A5" w:rsidP="00B51669">
            <w:pPr>
              <w:spacing w:line="520" w:lineRule="exact"/>
              <w:jc w:val="center"/>
              <w:rPr>
                <w:rFonts w:ascii="仿宋_GB2312" w:eastAsia="仿宋_GB2312"/>
                <w:color w:val="000000" w:themeColor="text1"/>
                <w:sz w:val="32"/>
                <w:szCs w:val="32"/>
              </w:rPr>
            </w:pPr>
          </w:p>
        </w:tc>
        <w:tc>
          <w:tcPr>
            <w:tcW w:w="3544" w:type="dxa"/>
            <w:vAlign w:val="center"/>
          </w:tcPr>
          <w:p w14:paraId="0EBAF61F" w14:textId="77777777" w:rsidR="003842A5" w:rsidRDefault="003842A5" w:rsidP="00B51669">
            <w:pPr>
              <w:spacing w:line="520" w:lineRule="exact"/>
              <w:jc w:val="center"/>
              <w:rPr>
                <w:rFonts w:ascii="仿宋_GB2312" w:eastAsia="仿宋_GB2312"/>
                <w:color w:val="000000" w:themeColor="text1"/>
                <w:sz w:val="32"/>
                <w:szCs w:val="32"/>
              </w:rPr>
            </w:pPr>
          </w:p>
        </w:tc>
      </w:tr>
    </w:tbl>
    <w:p w14:paraId="568169CB" w14:textId="77777777" w:rsidR="003842A5" w:rsidRDefault="003842A5" w:rsidP="005B0AA3">
      <w:pPr>
        <w:spacing w:line="520" w:lineRule="exact"/>
        <w:rPr>
          <w:rFonts w:ascii="仿宋_GB2312" w:eastAsia="仿宋_GB2312"/>
          <w:color w:val="000000" w:themeColor="text1"/>
          <w:sz w:val="32"/>
          <w:szCs w:val="32"/>
          <w:u w:val="single"/>
        </w:rPr>
        <w:sectPr w:rsidR="003842A5" w:rsidSect="00870D3A">
          <w:pgSz w:w="16838" w:h="11906" w:orient="landscape"/>
          <w:pgMar w:top="2098" w:right="1474" w:bottom="1985" w:left="1588" w:header="851" w:footer="992" w:gutter="0"/>
          <w:cols w:space="425"/>
          <w:docGrid w:type="lines" w:linePitch="312"/>
        </w:sectPr>
      </w:pPr>
      <w:r>
        <w:rPr>
          <w:rFonts w:ascii="仿宋_GB2312" w:eastAsia="仿宋_GB2312" w:hint="eastAsia"/>
          <w:color w:val="000000" w:themeColor="text1"/>
          <w:sz w:val="32"/>
          <w:szCs w:val="32"/>
        </w:rPr>
        <w:t>党委（党总支）：</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 xml:space="preserve">     联系人：</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 xml:space="preserve">       联系方式：</w:t>
      </w:r>
      <w:r>
        <w:rPr>
          <w:rFonts w:ascii="仿宋_GB2312" w:eastAsia="仿宋_GB2312" w:hint="eastAsia"/>
          <w:color w:val="000000" w:themeColor="text1"/>
          <w:sz w:val="32"/>
          <w:szCs w:val="32"/>
          <w:u w:val="single"/>
        </w:rPr>
        <w:t xml:space="preserve">                </w:t>
      </w:r>
    </w:p>
    <w:p w14:paraId="3DC48183" w14:textId="77777777" w:rsidR="003842A5" w:rsidRDefault="003842A5" w:rsidP="003842A5">
      <w:pPr>
        <w:spacing w:line="520" w:lineRule="exact"/>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附件2</w:t>
      </w:r>
    </w:p>
    <w:p w14:paraId="36A96697" w14:textId="77777777" w:rsidR="003842A5" w:rsidRDefault="003842A5" w:rsidP="003842A5">
      <w:pPr>
        <w:pStyle w:val="af8"/>
        <w:spacing w:before="0" w:beforeAutospacing="0" w:after="0" w:afterAutospacing="0"/>
        <w:jc w:val="center"/>
        <w:rPr>
          <w:rFonts w:ascii="方正小标宋简体" w:eastAsia="方正小标宋简体" w:hAnsi="方正小标宋简体"/>
          <w:color w:val="000000" w:themeColor="text1"/>
          <w:sz w:val="20"/>
          <w:szCs w:val="36"/>
        </w:rPr>
      </w:pPr>
    </w:p>
    <w:p w14:paraId="1BD18D31" w14:textId="77777777" w:rsidR="003842A5" w:rsidRPr="005B0AA3" w:rsidRDefault="003842A5" w:rsidP="003842A5">
      <w:pPr>
        <w:pStyle w:val="af8"/>
        <w:spacing w:before="0" w:beforeAutospacing="0" w:after="0" w:afterAutospacing="0"/>
        <w:jc w:val="center"/>
        <w:rPr>
          <w:rFonts w:ascii="方正小标宋简体" w:eastAsia="方正小标宋简体" w:hAnsi="方正小标宋简体"/>
          <w:bCs/>
          <w:color w:val="000000" w:themeColor="text1"/>
          <w:sz w:val="40"/>
          <w:szCs w:val="40"/>
        </w:rPr>
      </w:pPr>
      <w:r w:rsidRPr="005B0AA3">
        <w:rPr>
          <w:rFonts w:ascii="方正小标宋简体" w:eastAsia="方正小标宋简体" w:hAnsi="方正小标宋简体" w:hint="eastAsia"/>
          <w:bCs/>
          <w:color w:val="000000" w:themeColor="text1"/>
          <w:sz w:val="40"/>
          <w:szCs w:val="40"/>
        </w:rPr>
        <w:t>2022年“</w:t>
      </w:r>
      <w:r w:rsidRPr="005B0AA3">
        <w:rPr>
          <w:rFonts w:ascii="方正小标宋简体" w:eastAsia="方正小标宋简体" w:hAnsi="方正小标宋简体"/>
          <w:bCs/>
          <w:color w:val="000000" w:themeColor="text1"/>
          <w:sz w:val="40"/>
          <w:szCs w:val="40"/>
        </w:rPr>
        <w:t>奋进新征程</w:t>
      </w:r>
      <w:r w:rsidRPr="005B0AA3">
        <w:rPr>
          <w:rFonts w:ascii="方正小标宋简体" w:eastAsia="方正小标宋简体" w:hAnsi="方正小标宋简体" w:hint="eastAsia"/>
          <w:bCs/>
          <w:color w:val="000000" w:themeColor="text1"/>
          <w:sz w:val="40"/>
          <w:szCs w:val="40"/>
        </w:rPr>
        <w:t>、</w:t>
      </w:r>
      <w:r w:rsidRPr="005B0AA3">
        <w:rPr>
          <w:rFonts w:ascii="方正小标宋简体" w:eastAsia="方正小标宋简体" w:hAnsi="方正小标宋简体"/>
          <w:bCs/>
          <w:color w:val="000000" w:themeColor="text1"/>
          <w:sz w:val="40"/>
          <w:szCs w:val="40"/>
        </w:rPr>
        <w:t>建功新时代</w:t>
      </w:r>
      <w:r w:rsidRPr="005B0AA3">
        <w:rPr>
          <w:rFonts w:ascii="方正小标宋简体" w:eastAsia="方正小标宋简体" w:hAnsi="方正小标宋简体" w:hint="eastAsia"/>
          <w:bCs/>
          <w:color w:val="000000" w:themeColor="text1"/>
          <w:sz w:val="40"/>
          <w:szCs w:val="40"/>
        </w:rPr>
        <w:t>”</w:t>
      </w:r>
    </w:p>
    <w:p w14:paraId="51225E93" w14:textId="77777777" w:rsidR="003842A5" w:rsidRPr="00106EF1" w:rsidRDefault="003842A5" w:rsidP="003842A5">
      <w:pPr>
        <w:pStyle w:val="af8"/>
        <w:spacing w:before="0" w:beforeAutospacing="0" w:after="0" w:afterAutospacing="0"/>
        <w:jc w:val="center"/>
        <w:rPr>
          <w:rFonts w:ascii="方正小标宋简体" w:eastAsia="方正小标宋简体" w:hAnsi="方正小标宋简体"/>
          <w:bCs/>
          <w:color w:val="000000" w:themeColor="text1"/>
          <w:sz w:val="36"/>
          <w:szCs w:val="36"/>
        </w:rPr>
      </w:pPr>
      <w:r w:rsidRPr="005B0AA3">
        <w:rPr>
          <w:rFonts w:ascii="方正小标宋简体" w:eastAsia="方正小标宋简体" w:hAnsi="方正小标宋简体" w:hint="eastAsia"/>
          <w:bCs/>
          <w:color w:val="000000" w:themeColor="text1"/>
          <w:sz w:val="40"/>
          <w:szCs w:val="40"/>
        </w:rPr>
        <w:t>上海建桥学院</w:t>
      </w:r>
      <w:r w:rsidRPr="005B0AA3">
        <w:rPr>
          <w:rFonts w:ascii="方正小标宋简体" w:eastAsia="方正小标宋简体" w:hAnsi="方正小标宋简体"/>
          <w:bCs/>
          <w:color w:val="000000" w:themeColor="text1"/>
          <w:sz w:val="40"/>
          <w:szCs w:val="40"/>
        </w:rPr>
        <w:t>迎接党的二十大主题</w:t>
      </w:r>
      <w:r w:rsidRPr="005B0AA3">
        <w:rPr>
          <w:rFonts w:ascii="方正小标宋简体" w:eastAsia="方正小标宋简体" w:hAnsi="方正小标宋简体" w:hint="eastAsia"/>
          <w:bCs/>
          <w:color w:val="000000" w:themeColor="text1"/>
          <w:sz w:val="40"/>
          <w:szCs w:val="40"/>
        </w:rPr>
        <w:t>学习</w:t>
      </w:r>
      <w:r w:rsidRPr="005B0AA3">
        <w:rPr>
          <w:rFonts w:ascii="方正小标宋简体" w:eastAsia="方正小标宋简体" w:hAnsi="方正小标宋简体"/>
          <w:bCs/>
          <w:color w:val="000000" w:themeColor="text1"/>
          <w:sz w:val="40"/>
          <w:szCs w:val="40"/>
        </w:rPr>
        <w:t>教育活动</w:t>
      </w:r>
      <w:r w:rsidRPr="005B0AA3">
        <w:rPr>
          <w:rFonts w:ascii="方正小标宋简体" w:eastAsia="方正小标宋简体" w:hAnsi="方正小标宋简体" w:hint="eastAsia"/>
          <w:bCs/>
          <w:color w:val="000000" w:themeColor="text1"/>
          <w:sz w:val="40"/>
          <w:szCs w:val="40"/>
        </w:rPr>
        <w:t>开展情况表</w:t>
      </w:r>
    </w:p>
    <w:p w14:paraId="2E931C13" w14:textId="77777777" w:rsidR="003842A5" w:rsidRDefault="003842A5" w:rsidP="00D927C7">
      <w:pPr>
        <w:spacing w:line="320" w:lineRule="exact"/>
        <w:rPr>
          <w:rFonts w:ascii="仿宋_GB2312" w:eastAsia="仿宋_GB2312"/>
          <w:color w:val="000000" w:themeColor="text1"/>
          <w:sz w:val="32"/>
          <w:szCs w:val="32"/>
        </w:rPr>
      </w:pPr>
    </w:p>
    <w:p w14:paraId="5CA8C33E" w14:textId="77777777" w:rsidR="003842A5" w:rsidRDefault="003842A5" w:rsidP="003842A5">
      <w:pPr>
        <w:spacing w:line="52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党委（党总支）：</w:t>
      </w:r>
      <w:r>
        <w:rPr>
          <w:rFonts w:ascii="仿宋_GB2312" w:eastAsia="仿宋_GB2312" w:hint="eastAsia"/>
          <w:color w:val="000000" w:themeColor="text1"/>
          <w:sz w:val="32"/>
          <w:szCs w:val="32"/>
          <w:u w:val="single"/>
        </w:rPr>
        <w:t xml:space="preserve">             </w:t>
      </w:r>
    </w:p>
    <w:tbl>
      <w:tblPr>
        <w:tblStyle w:val="a7"/>
        <w:tblW w:w="5000" w:type="pct"/>
        <w:jc w:val="center"/>
        <w:tblLook w:val="04A0" w:firstRow="1" w:lastRow="0" w:firstColumn="1" w:lastColumn="0" w:noHBand="0" w:noVBand="1"/>
      </w:tblPr>
      <w:tblGrid>
        <w:gridCol w:w="1745"/>
        <w:gridCol w:w="1551"/>
        <w:gridCol w:w="1550"/>
        <w:gridCol w:w="1551"/>
        <w:gridCol w:w="6574"/>
      </w:tblGrid>
      <w:tr w:rsidR="003842A5" w14:paraId="420E2E37" w14:textId="77777777" w:rsidTr="00D927C7">
        <w:trPr>
          <w:jc w:val="center"/>
        </w:trPr>
        <w:tc>
          <w:tcPr>
            <w:tcW w:w="1978" w:type="dxa"/>
            <w:vAlign w:val="center"/>
          </w:tcPr>
          <w:p w14:paraId="51570028"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活动名称</w:t>
            </w:r>
          </w:p>
        </w:tc>
        <w:tc>
          <w:tcPr>
            <w:tcW w:w="1748" w:type="dxa"/>
            <w:vAlign w:val="center"/>
          </w:tcPr>
          <w:p w14:paraId="11ADE82F"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活动时间</w:t>
            </w:r>
          </w:p>
        </w:tc>
        <w:tc>
          <w:tcPr>
            <w:tcW w:w="1747" w:type="dxa"/>
            <w:vAlign w:val="center"/>
          </w:tcPr>
          <w:p w14:paraId="57B10AE5"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活动规模</w:t>
            </w:r>
          </w:p>
        </w:tc>
        <w:tc>
          <w:tcPr>
            <w:tcW w:w="1748" w:type="dxa"/>
            <w:vAlign w:val="center"/>
          </w:tcPr>
          <w:p w14:paraId="3DFBD965"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参与人数</w:t>
            </w:r>
          </w:p>
        </w:tc>
        <w:tc>
          <w:tcPr>
            <w:tcW w:w="7684" w:type="dxa"/>
            <w:vAlign w:val="center"/>
          </w:tcPr>
          <w:p w14:paraId="01CFC83E"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开展情况</w:t>
            </w:r>
          </w:p>
          <w:p w14:paraId="1B41B01E" w14:textId="77777777" w:rsidR="003842A5" w:rsidRPr="00F178EF" w:rsidRDefault="003842A5" w:rsidP="00B51669">
            <w:pPr>
              <w:spacing w:line="520" w:lineRule="exact"/>
              <w:jc w:val="center"/>
              <w:rPr>
                <w:rFonts w:ascii="仿宋" w:eastAsia="仿宋" w:hAnsi="仿宋"/>
                <w:b/>
                <w:bCs/>
                <w:color w:val="000000" w:themeColor="text1"/>
                <w:sz w:val="32"/>
                <w:szCs w:val="32"/>
              </w:rPr>
            </w:pPr>
            <w:r w:rsidRPr="00F178EF">
              <w:rPr>
                <w:rFonts w:ascii="仿宋" w:eastAsia="仿宋" w:hAnsi="仿宋" w:hint="eastAsia"/>
                <w:b/>
                <w:bCs/>
                <w:color w:val="000000" w:themeColor="text1"/>
                <w:sz w:val="32"/>
                <w:szCs w:val="32"/>
              </w:rPr>
              <w:t>（不超过 300字）</w:t>
            </w:r>
          </w:p>
        </w:tc>
      </w:tr>
      <w:tr w:rsidR="003842A5" w14:paraId="4073384D" w14:textId="77777777" w:rsidTr="00D927C7">
        <w:trPr>
          <w:trHeight w:hRule="exact" w:val="567"/>
          <w:jc w:val="center"/>
        </w:trPr>
        <w:tc>
          <w:tcPr>
            <w:tcW w:w="1978" w:type="dxa"/>
            <w:vAlign w:val="center"/>
          </w:tcPr>
          <w:p w14:paraId="350FD11E"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3AD63D45" w14:textId="77777777" w:rsidR="003842A5" w:rsidRDefault="003842A5" w:rsidP="00B51669">
            <w:pPr>
              <w:spacing w:line="520" w:lineRule="exact"/>
              <w:jc w:val="center"/>
              <w:rPr>
                <w:rFonts w:ascii="仿宋_GB2312" w:eastAsia="仿宋_GB2312"/>
                <w:color w:val="000000" w:themeColor="text1"/>
                <w:sz w:val="32"/>
                <w:szCs w:val="32"/>
              </w:rPr>
            </w:pPr>
          </w:p>
        </w:tc>
        <w:tc>
          <w:tcPr>
            <w:tcW w:w="1747" w:type="dxa"/>
            <w:vAlign w:val="center"/>
          </w:tcPr>
          <w:p w14:paraId="47F963F2"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457C19A0" w14:textId="77777777" w:rsidR="003842A5" w:rsidRDefault="003842A5" w:rsidP="00B51669">
            <w:pPr>
              <w:spacing w:line="520" w:lineRule="exact"/>
              <w:jc w:val="center"/>
              <w:rPr>
                <w:rFonts w:ascii="仿宋_GB2312" w:eastAsia="仿宋_GB2312"/>
                <w:color w:val="000000" w:themeColor="text1"/>
                <w:sz w:val="32"/>
                <w:szCs w:val="32"/>
              </w:rPr>
            </w:pPr>
          </w:p>
        </w:tc>
        <w:tc>
          <w:tcPr>
            <w:tcW w:w="7684" w:type="dxa"/>
            <w:vAlign w:val="center"/>
          </w:tcPr>
          <w:p w14:paraId="44EFD961"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184602AA" w14:textId="77777777" w:rsidTr="00D927C7">
        <w:trPr>
          <w:trHeight w:hRule="exact" w:val="567"/>
          <w:jc w:val="center"/>
        </w:trPr>
        <w:tc>
          <w:tcPr>
            <w:tcW w:w="1978" w:type="dxa"/>
            <w:vAlign w:val="center"/>
          </w:tcPr>
          <w:p w14:paraId="1F43C88D"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06719641" w14:textId="77777777" w:rsidR="003842A5" w:rsidRDefault="003842A5" w:rsidP="00B51669">
            <w:pPr>
              <w:spacing w:line="520" w:lineRule="exact"/>
              <w:jc w:val="center"/>
              <w:rPr>
                <w:rFonts w:ascii="仿宋_GB2312" w:eastAsia="仿宋_GB2312"/>
                <w:color w:val="000000" w:themeColor="text1"/>
                <w:sz w:val="32"/>
                <w:szCs w:val="32"/>
              </w:rPr>
            </w:pPr>
          </w:p>
        </w:tc>
        <w:tc>
          <w:tcPr>
            <w:tcW w:w="1747" w:type="dxa"/>
            <w:vAlign w:val="center"/>
          </w:tcPr>
          <w:p w14:paraId="4E9DE499"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1A57A923" w14:textId="77777777" w:rsidR="003842A5" w:rsidRDefault="003842A5" w:rsidP="00B51669">
            <w:pPr>
              <w:spacing w:line="520" w:lineRule="exact"/>
              <w:jc w:val="center"/>
              <w:rPr>
                <w:rFonts w:ascii="仿宋_GB2312" w:eastAsia="仿宋_GB2312"/>
                <w:color w:val="000000" w:themeColor="text1"/>
                <w:sz w:val="32"/>
                <w:szCs w:val="32"/>
              </w:rPr>
            </w:pPr>
          </w:p>
        </w:tc>
        <w:tc>
          <w:tcPr>
            <w:tcW w:w="7684" w:type="dxa"/>
            <w:vAlign w:val="center"/>
          </w:tcPr>
          <w:p w14:paraId="3000583E"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713AE859" w14:textId="77777777" w:rsidTr="00D927C7">
        <w:trPr>
          <w:trHeight w:hRule="exact" w:val="567"/>
          <w:jc w:val="center"/>
        </w:trPr>
        <w:tc>
          <w:tcPr>
            <w:tcW w:w="1978" w:type="dxa"/>
            <w:vAlign w:val="center"/>
          </w:tcPr>
          <w:p w14:paraId="50E0F9D1"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61DC9A65" w14:textId="77777777" w:rsidR="003842A5" w:rsidRDefault="003842A5" w:rsidP="00B51669">
            <w:pPr>
              <w:spacing w:line="520" w:lineRule="exact"/>
              <w:jc w:val="center"/>
              <w:rPr>
                <w:rFonts w:ascii="仿宋_GB2312" w:eastAsia="仿宋_GB2312"/>
                <w:color w:val="000000" w:themeColor="text1"/>
                <w:sz w:val="32"/>
                <w:szCs w:val="32"/>
              </w:rPr>
            </w:pPr>
          </w:p>
        </w:tc>
        <w:tc>
          <w:tcPr>
            <w:tcW w:w="1747" w:type="dxa"/>
            <w:vAlign w:val="center"/>
          </w:tcPr>
          <w:p w14:paraId="671BFBDE"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379A520F" w14:textId="77777777" w:rsidR="003842A5" w:rsidRDefault="003842A5" w:rsidP="00B51669">
            <w:pPr>
              <w:spacing w:line="520" w:lineRule="exact"/>
              <w:jc w:val="center"/>
              <w:rPr>
                <w:rFonts w:ascii="仿宋_GB2312" w:eastAsia="仿宋_GB2312"/>
                <w:color w:val="000000" w:themeColor="text1"/>
                <w:sz w:val="32"/>
                <w:szCs w:val="32"/>
              </w:rPr>
            </w:pPr>
          </w:p>
        </w:tc>
        <w:tc>
          <w:tcPr>
            <w:tcW w:w="7684" w:type="dxa"/>
            <w:vAlign w:val="center"/>
          </w:tcPr>
          <w:p w14:paraId="364ADE32"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02FBE148" w14:textId="77777777" w:rsidTr="00D927C7">
        <w:trPr>
          <w:trHeight w:hRule="exact" w:val="567"/>
          <w:jc w:val="center"/>
        </w:trPr>
        <w:tc>
          <w:tcPr>
            <w:tcW w:w="1978" w:type="dxa"/>
            <w:vAlign w:val="center"/>
          </w:tcPr>
          <w:p w14:paraId="7BF08368"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54EE2E55" w14:textId="77777777" w:rsidR="003842A5" w:rsidRDefault="003842A5" w:rsidP="00B51669">
            <w:pPr>
              <w:spacing w:line="520" w:lineRule="exact"/>
              <w:jc w:val="center"/>
              <w:rPr>
                <w:rFonts w:ascii="仿宋_GB2312" w:eastAsia="仿宋_GB2312"/>
                <w:color w:val="000000" w:themeColor="text1"/>
                <w:sz w:val="32"/>
                <w:szCs w:val="32"/>
              </w:rPr>
            </w:pPr>
          </w:p>
        </w:tc>
        <w:tc>
          <w:tcPr>
            <w:tcW w:w="1747" w:type="dxa"/>
            <w:vAlign w:val="center"/>
          </w:tcPr>
          <w:p w14:paraId="50744EF7"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19063CA3" w14:textId="77777777" w:rsidR="003842A5" w:rsidRDefault="003842A5" w:rsidP="00B51669">
            <w:pPr>
              <w:spacing w:line="520" w:lineRule="exact"/>
              <w:jc w:val="center"/>
              <w:rPr>
                <w:rFonts w:ascii="仿宋_GB2312" w:eastAsia="仿宋_GB2312"/>
                <w:color w:val="000000" w:themeColor="text1"/>
                <w:sz w:val="32"/>
                <w:szCs w:val="32"/>
              </w:rPr>
            </w:pPr>
          </w:p>
        </w:tc>
        <w:tc>
          <w:tcPr>
            <w:tcW w:w="7684" w:type="dxa"/>
            <w:vAlign w:val="center"/>
          </w:tcPr>
          <w:p w14:paraId="1F510A11"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7AA60EF9" w14:textId="77777777" w:rsidTr="00D927C7">
        <w:trPr>
          <w:trHeight w:hRule="exact" w:val="567"/>
          <w:jc w:val="center"/>
        </w:trPr>
        <w:tc>
          <w:tcPr>
            <w:tcW w:w="1978" w:type="dxa"/>
            <w:vAlign w:val="center"/>
          </w:tcPr>
          <w:p w14:paraId="13FE35FD"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1A69F28C" w14:textId="77777777" w:rsidR="003842A5" w:rsidRDefault="003842A5" w:rsidP="00B51669">
            <w:pPr>
              <w:spacing w:line="520" w:lineRule="exact"/>
              <w:jc w:val="center"/>
              <w:rPr>
                <w:rFonts w:ascii="仿宋_GB2312" w:eastAsia="仿宋_GB2312"/>
                <w:color w:val="000000" w:themeColor="text1"/>
                <w:sz w:val="32"/>
                <w:szCs w:val="32"/>
              </w:rPr>
            </w:pPr>
          </w:p>
        </w:tc>
        <w:tc>
          <w:tcPr>
            <w:tcW w:w="1747" w:type="dxa"/>
            <w:vAlign w:val="center"/>
          </w:tcPr>
          <w:p w14:paraId="6D8AA1D9"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7A6FFC7D" w14:textId="77777777" w:rsidR="003842A5" w:rsidRDefault="003842A5" w:rsidP="00B51669">
            <w:pPr>
              <w:spacing w:line="520" w:lineRule="exact"/>
              <w:jc w:val="center"/>
              <w:rPr>
                <w:rFonts w:ascii="仿宋_GB2312" w:eastAsia="仿宋_GB2312"/>
                <w:color w:val="000000" w:themeColor="text1"/>
                <w:sz w:val="32"/>
                <w:szCs w:val="32"/>
              </w:rPr>
            </w:pPr>
          </w:p>
        </w:tc>
        <w:tc>
          <w:tcPr>
            <w:tcW w:w="7684" w:type="dxa"/>
            <w:vAlign w:val="center"/>
          </w:tcPr>
          <w:p w14:paraId="35362E96"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779EA41F" w14:textId="77777777" w:rsidTr="00D927C7">
        <w:trPr>
          <w:trHeight w:hRule="exact" w:val="567"/>
          <w:jc w:val="center"/>
        </w:trPr>
        <w:tc>
          <w:tcPr>
            <w:tcW w:w="1978" w:type="dxa"/>
            <w:vAlign w:val="center"/>
          </w:tcPr>
          <w:p w14:paraId="4F996888"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4B4C0FD5" w14:textId="77777777" w:rsidR="003842A5" w:rsidRDefault="003842A5" w:rsidP="00B51669">
            <w:pPr>
              <w:spacing w:line="520" w:lineRule="exact"/>
              <w:jc w:val="center"/>
              <w:rPr>
                <w:rFonts w:ascii="仿宋_GB2312" w:eastAsia="仿宋_GB2312"/>
                <w:color w:val="000000" w:themeColor="text1"/>
                <w:sz w:val="32"/>
                <w:szCs w:val="32"/>
              </w:rPr>
            </w:pPr>
          </w:p>
        </w:tc>
        <w:tc>
          <w:tcPr>
            <w:tcW w:w="1747" w:type="dxa"/>
            <w:vAlign w:val="center"/>
          </w:tcPr>
          <w:p w14:paraId="400843D5"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181F19F9" w14:textId="77777777" w:rsidR="003842A5" w:rsidRDefault="003842A5" w:rsidP="00B51669">
            <w:pPr>
              <w:spacing w:line="520" w:lineRule="exact"/>
              <w:jc w:val="center"/>
              <w:rPr>
                <w:rFonts w:ascii="仿宋_GB2312" w:eastAsia="仿宋_GB2312"/>
                <w:color w:val="000000" w:themeColor="text1"/>
                <w:sz w:val="32"/>
                <w:szCs w:val="32"/>
              </w:rPr>
            </w:pPr>
          </w:p>
        </w:tc>
        <w:tc>
          <w:tcPr>
            <w:tcW w:w="7684" w:type="dxa"/>
            <w:vAlign w:val="center"/>
          </w:tcPr>
          <w:p w14:paraId="7C3425E4" w14:textId="77777777" w:rsidR="003842A5" w:rsidRDefault="003842A5" w:rsidP="00B51669">
            <w:pPr>
              <w:spacing w:line="520" w:lineRule="exact"/>
              <w:jc w:val="center"/>
              <w:rPr>
                <w:rFonts w:ascii="仿宋_GB2312" w:eastAsia="仿宋_GB2312"/>
                <w:color w:val="000000" w:themeColor="text1"/>
                <w:sz w:val="32"/>
                <w:szCs w:val="32"/>
              </w:rPr>
            </w:pPr>
          </w:p>
        </w:tc>
      </w:tr>
      <w:tr w:rsidR="003842A5" w14:paraId="4193C3C4" w14:textId="77777777" w:rsidTr="00D927C7">
        <w:trPr>
          <w:trHeight w:hRule="exact" w:val="567"/>
          <w:jc w:val="center"/>
        </w:trPr>
        <w:tc>
          <w:tcPr>
            <w:tcW w:w="1978" w:type="dxa"/>
            <w:vAlign w:val="center"/>
          </w:tcPr>
          <w:p w14:paraId="1C0B22B0"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723E834A" w14:textId="77777777" w:rsidR="003842A5" w:rsidRDefault="003842A5" w:rsidP="00B51669">
            <w:pPr>
              <w:spacing w:line="520" w:lineRule="exact"/>
              <w:jc w:val="center"/>
              <w:rPr>
                <w:rFonts w:ascii="仿宋_GB2312" w:eastAsia="仿宋_GB2312"/>
                <w:color w:val="000000" w:themeColor="text1"/>
                <w:sz w:val="32"/>
                <w:szCs w:val="32"/>
              </w:rPr>
            </w:pPr>
          </w:p>
        </w:tc>
        <w:tc>
          <w:tcPr>
            <w:tcW w:w="1747" w:type="dxa"/>
            <w:vAlign w:val="center"/>
          </w:tcPr>
          <w:p w14:paraId="633FA76A" w14:textId="77777777" w:rsidR="003842A5" w:rsidRDefault="003842A5" w:rsidP="00B51669">
            <w:pPr>
              <w:spacing w:line="520" w:lineRule="exact"/>
              <w:jc w:val="center"/>
              <w:rPr>
                <w:rFonts w:ascii="仿宋_GB2312" w:eastAsia="仿宋_GB2312"/>
                <w:color w:val="000000" w:themeColor="text1"/>
                <w:sz w:val="32"/>
                <w:szCs w:val="32"/>
              </w:rPr>
            </w:pPr>
          </w:p>
        </w:tc>
        <w:tc>
          <w:tcPr>
            <w:tcW w:w="1748" w:type="dxa"/>
            <w:vAlign w:val="center"/>
          </w:tcPr>
          <w:p w14:paraId="1C067F54" w14:textId="77777777" w:rsidR="003842A5" w:rsidRDefault="003842A5" w:rsidP="00B51669">
            <w:pPr>
              <w:spacing w:line="520" w:lineRule="exact"/>
              <w:jc w:val="center"/>
              <w:rPr>
                <w:rFonts w:ascii="仿宋_GB2312" w:eastAsia="仿宋_GB2312"/>
                <w:color w:val="000000" w:themeColor="text1"/>
                <w:sz w:val="32"/>
                <w:szCs w:val="32"/>
              </w:rPr>
            </w:pPr>
          </w:p>
        </w:tc>
        <w:tc>
          <w:tcPr>
            <w:tcW w:w="7684" w:type="dxa"/>
            <w:vAlign w:val="center"/>
          </w:tcPr>
          <w:p w14:paraId="404F699F" w14:textId="77777777" w:rsidR="003842A5" w:rsidRDefault="003842A5" w:rsidP="00B51669">
            <w:pPr>
              <w:spacing w:line="520" w:lineRule="exact"/>
              <w:jc w:val="center"/>
              <w:rPr>
                <w:rFonts w:ascii="仿宋_GB2312" w:eastAsia="仿宋_GB2312"/>
                <w:color w:val="000000" w:themeColor="text1"/>
                <w:sz w:val="32"/>
                <w:szCs w:val="32"/>
              </w:rPr>
            </w:pPr>
          </w:p>
        </w:tc>
      </w:tr>
    </w:tbl>
    <w:p w14:paraId="5CCA0939" w14:textId="77777777" w:rsidR="003842A5" w:rsidRDefault="003842A5" w:rsidP="00D927C7">
      <w:pPr>
        <w:spacing w:line="240" w:lineRule="exact"/>
        <w:rPr>
          <w:rFonts w:ascii="仿宋_GB2312" w:eastAsia="仿宋_GB2312"/>
          <w:color w:val="000000" w:themeColor="text1"/>
          <w:sz w:val="32"/>
          <w:szCs w:val="32"/>
        </w:rPr>
      </w:pPr>
    </w:p>
    <w:p w14:paraId="78B74C42" w14:textId="49BDE7CD" w:rsidR="00774021" w:rsidRPr="003D354C" w:rsidRDefault="003842A5" w:rsidP="005E0154">
      <w:pPr>
        <w:spacing w:line="520" w:lineRule="exact"/>
        <w:ind w:firstLineChars="600" w:firstLine="1920"/>
        <w:rPr>
          <w:rFonts w:ascii="Times New Roman" w:eastAsia="仿宋_GB2312" w:hAnsi="Times New Roman" w:hint="eastAsia"/>
          <w:sz w:val="32"/>
          <w:szCs w:val="32"/>
        </w:rPr>
      </w:pPr>
      <w:r>
        <w:rPr>
          <w:rFonts w:ascii="仿宋_GB2312" w:eastAsia="仿宋_GB2312" w:hint="eastAsia"/>
          <w:color w:val="000000" w:themeColor="text1"/>
          <w:sz w:val="32"/>
          <w:szCs w:val="32"/>
        </w:rPr>
        <w:t>联系人：</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 xml:space="preserve">           联系方式：</w:t>
      </w:r>
      <w:r w:rsidR="005E0154">
        <w:rPr>
          <w:rFonts w:ascii="仿宋_GB2312" w:eastAsia="仿宋_GB2312" w:hint="eastAsia"/>
          <w:color w:val="000000" w:themeColor="text1"/>
          <w:sz w:val="32"/>
          <w:szCs w:val="32"/>
          <w:u w:val="single"/>
        </w:rPr>
        <w:t xml:space="preserve"> </w:t>
      </w:r>
      <w:r w:rsidR="005E0154">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u w:val="single"/>
        </w:rPr>
        <w:t xml:space="preserve"> </w:t>
      </w:r>
    </w:p>
    <w:sectPr w:rsidR="00774021" w:rsidRPr="003D354C" w:rsidSect="005E0154">
      <w:pgSz w:w="16838" w:h="11906" w:orient="landscape" w:code="9"/>
      <w:pgMar w:top="1588" w:right="2098" w:bottom="1474" w:left="1985"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04C1" w14:textId="77777777" w:rsidR="008C7497" w:rsidRDefault="008C7497" w:rsidP="00DF27A0">
      <w:r>
        <w:separator/>
      </w:r>
    </w:p>
  </w:endnote>
  <w:endnote w:type="continuationSeparator" w:id="0">
    <w:p w14:paraId="15DDC876" w14:textId="77777777" w:rsidR="008C7497" w:rsidRDefault="008C7497"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B37B" w14:textId="77777777" w:rsidR="0066034D" w:rsidRPr="009602AF" w:rsidRDefault="009602AF">
    <w:pPr>
      <w:pStyle w:val="a5"/>
      <w:rPr>
        <w:sz w:val="28"/>
        <w:szCs w:val="28"/>
      </w:rPr>
    </w:pPr>
    <w:r>
      <w:rPr>
        <w:rFonts w:hint="eastAsia"/>
        <w:sz w:val="28"/>
        <w:szCs w:val="28"/>
        <w:lang w:eastAsia="zh-CN"/>
      </w:rPr>
      <w:t>—</w:t>
    </w:r>
    <w:r>
      <w:rPr>
        <w:rFonts w:hint="eastAsia"/>
        <w:sz w:val="28"/>
        <w:szCs w:val="28"/>
        <w:lang w:eastAsia="zh-CN"/>
      </w:rPr>
      <w:t xml:space="preserve"> </w:t>
    </w:r>
    <w:r w:rsidR="0066034D" w:rsidRPr="005655E1">
      <w:rPr>
        <w:sz w:val="28"/>
        <w:szCs w:val="28"/>
      </w:rPr>
      <w:fldChar w:fldCharType="begin"/>
    </w:r>
    <w:r w:rsidR="0066034D" w:rsidRPr="005655E1">
      <w:rPr>
        <w:sz w:val="28"/>
        <w:szCs w:val="28"/>
      </w:rPr>
      <w:instrText xml:space="preserve"> PAGE   \* MERGEFORMAT </w:instrText>
    </w:r>
    <w:r w:rsidR="0066034D" w:rsidRPr="005655E1">
      <w:rPr>
        <w:sz w:val="28"/>
        <w:szCs w:val="28"/>
      </w:rPr>
      <w:fldChar w:fldCharType="separate"/>
    </w:r>
    <w:r w:rsidR="00BA74CE" w:rsidRPr="00BA74CE">
      <w:rPr>
        <w:noProof/>
        <w:sz w:val="28"/>
        <w:szCs w:val="28"/>
        <w:lang w:val="zh-CN"/>
      </w:rPr>
      <w:t>2</w:t>
    </w:r>
    <w:r w:rsidR="0066034D" w:rsidRPr="005655E1">
      <w:rPr>
        <w:sz w:val="28"/>
        <w:szCs w:val="28"/>
      </w:rPr>
      <w:fldChar w:fldCharType="end"/>
    </w:r>
    <w:r>
      <w:rPr>
        <w:sz w:val="28"/>
        <w:szCs w:val="28"/>
      </w:rPr>
      <w:t xml:space="preserve"> </w:t>
    </w:r>
    <w:r>
      <w:rPr>
        <w:rFonts w:hint="eastAsia"/>
        <w:sz w:val="28"/>
        <w:szCs w:val="28"/>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5B0C" w14:textId="77777777" w:rsidR="00683337" w:rsidRPr="005043A4" w:rsidRDefault="008C7497" w:rsidP="005043A4">
    <w:pPr>
      <w:pStyle w:val="a5"/>
      <w:numPr>
        <w:ilvl w:val="0"/>
        <w:numId w:val="25"/>
      </w:numPr>
      <w:jc w:val="right"/>
      <w:rPr>
        <w:sz w:val="28"/>
        <w:szCs w:val="28"/>
      </w:rPr>
    </w:pPr>
    <w:sdt>
      <w:sdtPr>
        <w:id w:val="1816445883"/>
        <w:docPartObj>
          <w:docPartGallery w:val="Page Numbers (Bottom of Page)"/>
          <w:docPartUnique/>
        </w:docPartObj>
      </w:sdtPr>
      <w:sdtEndPr>
        <w:rPr>
          <w:sz w:val="28"/>
          <w:szCs w:val="28"/>
        </w:rPr>
      </w:sdtEndPr>
      <w:sdtContent>
        <w:r w:rsidR="005043A4" w:rsidRPr="005043A4">
          <w:rPr>
            <w:sz w:val="28"/>
            <w:szCs w:val="28"/>
          </w:rPr>
          <w:fldChar w:fldCharType="begin"/>
        </w:r>
        <w:r w:rsidR="005043A4" w:rsidRPr="005043A4">
          <w:rPr>
            <w:sz w:val="28"/>
            <w:szCs w:val="28"/>
          </w:rPr>
          <w:instrText>PAGE   \* MERGEFORMAT</w:instrText>
        </w:r>
        <w:r w:rsidR="005043A4" w:rsidRPr="005043A4">
          <w:rPr>
            <w:sz w:val="28"/>
            <w:szCs w:val="28"/>
          </w:rPr>
          <w:fldChar w:fldCharType="separate"/>
        </w:r>
        <w:r w:rsidR="00BA74CE" w:rsidRPr="00BA74CE">
          <w:rPr>
            <w:noProof/>
            <w:sz w:val="28"/>
            <w:szCs w:val="28"/>
            <w:lang w:val="zh-CN" w:eastAsia="zh-CN"/>
          </w:rPr>
          <w:t>1</w:t>
        </w:r>
        <w:r w:rsidR="005043A4" w:rsidRPr="005043A4">
          <w:rPr>
            <w:sz w:val="28"/>
            <w:szCs w:val="28"/>
          </w:rPr>
          <w:fldChar w:fldCharType="end"/>
        </w:r>
        <w:r w:rsidR="005043A4" w:rsidRPr="005043A4">
          <w:rPr>
            <w:rFonts w:hint="eastAsia"/>
            <w:sz w:val="28"/>
            <w:szCs w:val="28"/>
            <w:lang w:eastAsia="zh-CN"/>
          </w:rPr>
          <w:t xml:space="preserve"> </w:t>
        </w:r>
        <w:r w:rsidR="005043A4" w:rsidRPr="005043A4">
          <w:rPr>
            <w:rFonts w:hint="eastAsia"/>
            <w:sz w:val="28"/>
            <w:szCs w:val="28"/>
            <w:lang w:eastAsia="zh-CN"/>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8342" w14:textId="77777777" w:rsidR="008C7497" w:rsidRDefault="008C7497" w:rsidP="00DF27A0">
      <w:r>
        <w:separator/>
      </w:r>
    </w:p>
  </w:footnote>
  <w:footnote w:type="continuationSeparator" w:id="0">
    <w:p w14:paraId="0DC8C06E" w14:textId="77777777" w:rsidR="008C7497" w:rsidRDefault="008C7497"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15:restartNumberingAfterBreak="0">
    <w:nsid w:val="03B14ECB"/>
    <w:multiLevelType w:val="hybridMultilevel"/>
    <w:tmpl w:val="EA0C72E2"/>
    <w:lvl w:ilvl="0" w:tplc="18C0E4FA">
      <w:start w:val="1"/>
      <w:numFmt w:val="decimal"/>
      <w:lvlText w:val="%1."/>
      <w:lvlJc w:val="left"/>
      <w:pPr>
        <w:ind w:left="1003" w:hanging="360"/>
      </w:pPr>
      <w:rPr>
        <w:rFonts w:cs="仿宋_GB2312"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15:restartNumberingAfterBreak="0">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4" w15:restartNumberingAfterBreak="0">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6" w15:restartNumberingAfterBreak="0">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1" w15:restartNumberingAfterBreak="0">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5" w15:restartNumberingAfterBreak="0">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6" w15:restartNumberingAfterBreak="0">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EAE50E"/>
    <w:multiLevelType w:val="singleLevel"/>
    <w:tmpl w:val="710EBD90"/>
    <w:lvl w:ilvl="0">
      <w:start w:val="1"/>
      <w:numFmt w:val="decimal"/>
      <w:lvlText w:val="%1."/>
      <w:lvlJc w:val="left"/>
      <w:pPr>
        <w:ind w:left="425" w:hanging="425"/>
      </w:pPr>
      <w:rPr>
        <w:rFonts w:ascii="仿宋" w:eastAsia="仿宋" w:hAnsi="仿宋" w:hint="default"/>
        <w:b/>
        <w:bCs/>
        <w:sz w:val="32"/>
        <w:szCs w:val="32"/>
      </w:rPr>
    </w:lvl>
  </w:abstractNum>
  <w:abstractNum w:abstractNumId="19" w15:restartNumberingAfterBreak="0">
    <w:nsid w:val="5846D19A"/>
    <w:multiLevelType w:val="singleLevel"/>
    <w:tmpl w:val="5846D19A"/>
    <w:lvl w:ilvl="0">
      <w:start w:val="1"/>
      <w:numFmt w:val="decimal"/>
      <w:suff w:val="space"/>
      <w:lvlText w:val="%1."/>
      <w:lvlJc w:val="left"/>
    </w:lvl>
  </w:abstractNum>
  <w:abstractNum w:abstractNumId="20" w15:restartNumberingAfterBreak="0">
    <w:nsid w:val="5846D57B"/>
    <w:multiLevelType w:val="singleLevel"/>
    <w:tmpl w:val="5846D57B"/>
    <w:lvl w:ilvl="0">
      <w:start w:val="1"/>
      <w:numFmt w:val="decimal"/>
      <w:suff w:val="nothing"/>
      <w:lvlText w:val="%1."/>
      <w:lvlJc w:val="left"/>
    </w:lvl>
  </w:abstractNum>
  <w:abstractNum w:abstractNumId="21" w15:restartNumberingAfterBreak="0">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2" w15:restartNumberingAfterBreak="0">
    <w:nsid w:val="598E922B"/>
    <w:multiLevelType w:val="singleLevel"/>
    <w:tmpl w:val="598E922B"/>
    <w:lvl w:ilvl="0">
      <w:start w:val="1"/>
      <w:numFmt w:val="decimal"/>
      <w:lvlText w:val="%1."/>
      <w:lvlJc w:val="left"/>
      <w:pPr>
        <w:ind w:left="425" w:hanging="425"/>
      </w:pPr>
      <w:rPr>
        <w:rFonts w:hint="default"/>
        <w:b/>
        <w:bCs/>
        <w:sz w:val="32"/>
        <w:szCs w:val="32"/>
      </w:rPr>
    </w:lvl>
  </w:abstractNum>
  <w:abstractNum w:abstractNumId="23" w15:restartNumberingAfterBreak="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5" w15:restartNumberingAfterBreak="0">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6" w15:restartNumberingAfterBreak="0">
    <w:nsid w:val="67A8CB68"/>
    <w:multiLevelType w:val="singleLevel"/>
    <w:tmpl w:val="67A8CB68"/>
    <w:lvl w:ilvl="0">
      <w:start w:val="1"/>
      <w:numFmt w:val="decimal"/>
      <w:lvlText w:val="%1."/>
      <w:lvlJc w:val="left"/>
      <w:pPr>
        <w:ind w:left="425" w:hanging="425"/>
      </w:pPr>
      <w:rPr>
        <w:rFonts w:hint="default"/>
        <w:b/>
        <w:bCs/>
      </w:rPr>
    </w:lvl>
  </w:abstractNum>
  <w:abstractNum w:abstractNumId="27" w15:restartNumberingAfterBreak="0">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8" w15:restartNumberingAfterBreak="0">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031153993">
    <w:abstractNumId w:val="14"/>
  </w:num>
  <w:num w:numId="2" w16cid:durableId="1316033277">
    <w:abstractNumId w:val="21"/>
  </w:num>
  <w:num w:numId="3" w16cid:durableId="1270308428">
    <w:abstractNumId w:val="1"/>
  </w:num>
  <w:num w:numId="4" w16cid:durableId="1868326512">
    <w:abstractNumId w:val="5"/>
  </w:num>
  <w:num w:numId="5" w16cid:durableId="876088115">
    <w:abstractNumId w:val="6"/>
  </w:num>
  <w:num w:numId="6" w16cid:durableId="1021974724">
    <w:abstractNumId w:val="12"/>
  </w:num>
  <w:num w:numId="7" w16cid:durableId="1371151307">
    <w:abstractNumId w:val="23"/>
  </w:num>
  <w:num w:numId="8" w16cid:durableId="178353210">
    <w:abstractNumId w:val="13"/>
  </w:num>
  <w:num w:numId="9" w16cid:durableId="1421826033">
    <w:abstractNumId w:val="8"/>
  </w:num>
  <w:num w:numId="10" w16cid:durableId="139426501">
    <w:abstractNumId w:val="17"/>
  </w:num>
  <w:num w:numId="11" w16cid:durableId="799610333">
    <w:abstractNumId w:val="7"/>
  </w:num>
  <w:num w:numId="12" w16cid:durableId="826895381">
    <w:abstractNumId w:val="27"/>
  </w:num>
  <w:num w:numId="13" w16cid:durableId="1514568409">
    <w:abstractNumId w:val="19"/>
  </w:num>
  <w:num w:numId="14" w16cid:durableId="1501964388">
    <w:abstractNumId w:val="20"/>
  </w:num>
  <w:num w:numId="15" w16cid:durableId="1678194080">
    <w:abstractNumId w:val="25"/>
  </w:num>
  <w:num w:numId="16" w16cid:durableId="59713872">
    <w:abstractNumId w:val="0"/>
  </w:num>
  <w:num w:numId="17" w16cid:durableId="1513256470">
    <w:abstractNumId w:val="10"/>
  </w:num>
  <w:num w:numId="18" w16cid:durableId="1390424449">
    <w:abstractNumId w:val="28"/>
  </w:num>
  <w:num w:numId="19" w16cid:durableId="524752452">
    <w:abstractNumId w:val="3"/>
  </w:num>
  <w:num w:numId="20" w16cid:durableId="1327056743">
    <w:abstractNumId w:val="24"/>
  </w:num>
  <w:num w:numId="21" w16cid:durableId="1313636016">
    <w:abstractNumId w:val="15"/>
  </w:num>
  <w:num w:numId="22" w16cid:durableId="1793405195">
    <w:abstractNumId w:val="9"/>
  </w:num>
  <w:num w:numId="23" w16cid:durableId="308748179">
    <w:abstractNumId w:val="11"/>
  </w:num>
  <w:num w:numId="24" w16cid:durableId="104006863">
    <w:abstractNumId w:val="4"/>
  </w:num>
  <w:num w:numId="25" w16cid:durableId="74516076">
    <w:abstractNumId w:val="16"/>
  </w:num>
  <w:num w:numId="26" w16cid:durableId="1948080682">
    <w:abstractNumId w:val="18"/>
  </w:num>
  <w:num w:numId="27" w16cid:durableId="1321276368">
    <w:abstractNumId w:val="22"/>
  </w:num>
  <w:num w:numId="28" w16cid:durableId="914170140">
    <w:abstractNumId w:val="26"/>
  </w:num>
  <w:num w:numId="29" w16cid:durableId="126989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6BBF"/>
    <w:rsid w:val="00007CE6"/>
    <w:rsid w:val="00010ACA"/>
    <w:rsid w:val="00013D23"/>
    <w:rsid w:val="00020982"/>
    <w:rsid w:val="000220B1"/>
    <w:rsid w:val="00024044"/>
    <w:rsid w:val="0003420F"/>
    <w:rsid w:val="00035661"/>
    <w:rsid w:val="0004372A"/>
    <w:rsid w:val="00047457"/>
    <w:rsid w:val="000476C5"/>
    <w:rsid w:val="00047BAA"/>
    <w:rsid w:val="00047F14"/>
    <w:rsid w:val="000528FD"/>
    <w:rsid w:val="00057A1B"/>
    <w:rsid w:val="0006093E"/>
    <w:rsid w:val="0007364A"/>
    <w:rsid w:val="0007601A"/>
    <w:rsid w:val="00097B67"/>
    <w:rsid w:val="000A149D"/>
    <w:rsid w:val="000B20C1"/>
    <w:rsid w:val="000B6F43"/>
    <w:rsid w:val="000C2B03"/>
    <w:rsid w:val="000C5655"/>
    <w:rsid w:val="000C68D5"/>
    <w:rsid w:val="000D3179"/>
    <w:rsid w:val="000D32CD"/>
    <w:rsid w:val="000D3D89"/>
    <w:rsid w:val="000E2F67"/>
    <w:rsid w:val="000F1BCD"/>
    <w:rsid w:val="001039DE"/>
    <w:rsid w:val="00114C52"/>
    <w:rsid w:val="0011666B"/>
    <w:rsid w:val="001261B9"/>
    <w:rsid w:val="00126B31"/>
    <w:rsid w:val="00135849"/>
    <w:rsid w:val="00136DDC"/>
    <w:rsid w:val="00137643"/>
    <w:rsid w:val="00140011"/>
    <w:rsid w:val="00142D9D"/>
    <w:rsid w:val="00150BD2"/>
    <w:rsid w:val="00154C1D"/>
    <w:rsid w:val="00155307"/>
    <w:rsid w:val="00157A7C"/>
    <w:rsid w:val="00163ECA"/>
    <w:rsid w:val="00164E76"/>
    <w:rsid w:val="00176BB8"/>
    <w:rsid w:val="00177EDB"/>
    <w:rsid w:val="001818BA"/>
    <w:rsid w:val="001836FB"/>
    <w:rsid w:val="001860D2"/>
    <w:rsid w:val="001916D8"/>
    <w:rsid w:val="001935F2"/>
    <w:rsid w:val="00196A90"/>
    <w:rsid w:val="001A3518"/>
    <w:rsid w:val="001A4972"/>
    <w:rsid w:val="001A72F6"/>
    <w:rsid w:val="001B7567"/>
    <w:rsid w:val="001C0D05"/>
    <w:rsid w:val="001C26C0"/>
    <w:rsid w:val="001C3F3E"/>
    <w:rsid w:val="001C5751"/>
    <w:rsid w:val="001D4E57"/>
    <w:rsid w:val="001D6BB9"/>
    <w:rsid w:val="001E0E2C"/>
    <w:rsid w:val="001E2741"/>
    <w:rsid w:val="001E2A26"/>
    <w:rsid w:val="001E47AB"/>
    <w:rsid w:val="001E68A5"/>
    <w:rsid w:val="001E6D7B"/>
    <w:rsid w:val="001E7580"/>
    <w:rsid w:val="001F796A"/>
    <w:rsid w:val="002011CF"/>
    <w:rsid w:val="00201564"/>
    <w:rsid w:val="002020B7"/>
    <w:rsid w:val="002071FB"/>
    <w:rsid w:val="00210FFD"/>
    <w:rsid w:val="002123E5"/>
    <w:rsid w:val="00214F94"/>
    <w:rsid w:val="00216194"/>
    <w:rsid w:val="00216933"/>
    <w:rsid w:val="00216C63"/>
    <w:rsid w:val="00222235"/>
    <w:rsid w:val="00224C34"/>
    <w:rsid w:val="00227C45"/>
    <w:rsid w:val="0023165C"/>
    <w:rsid w:val="002422D7"/>
    <w:rsid w:val="00244B75"/>
    <w:rsid w:val="00245F5A"/>
    <w:rsid w:val="0024731B"/>
    <w:rsid w:val="00247D2D"/>
    <w:rsid w:val="00247DE7"/>
    <w:rsid w:val="002549D5"/>
    <w:rsid w:val="0025635F"/>
    <w:rsid w:val="00262A9B"/>
    <w:rsid w:val="002728BC"/>
    <w:rsid w:val="0027567F"/>
    <w:rsid w:val="00276940"/>
    <w:rsid w:val="00276C14"/>
    <w:rsid w:val="00286ED2"/>
    <w:rsid w:val="002946A5"/>
    <w:rsid w:val="002A1F8F"/>
    <w:rsid w:val="002A2122"/>
    <w:rsid w:val="002A412E"/>
    <w:rsid w:val="002B05B8"/>
    <w:rsid w:val="002B48AD"/>
    <w:rsid w:val="002B7153"/>
    <w:rsid w:val="002E22DD"/>
    <w:rsid w:val="002E60F9"/>
    <w:rsid w:val="002E7958"/>
    <w:rsid w:val="002F09E7"/>
    <w:rsid w:val="002F3B8E"/>
    <w:rsid w:val="002F3D5E"/>
    <w:rsid w:val="002F3D80"/>
    <w:rsid w:val="002F430C"/>
    <w:rsid w:val="002F52B7"/>
    <w:rsid w:val="002F5E8D"/>
    <w:rsid w:val="003025A8"/>
    <w:rsid w:val="00303BE8"/>
    <w:rsid w:val="00306C78"/>
    <w:rsid w:val="0031061F"/>
    <w:rsid w:val="003106EF"/>
    <w:rsid w:val="00320B55"/>
    <w:rsid w:val="00327018"/>
    <w:rsid w:val="00351023"/>
    <w:rsid w:val="00351E7C"/>
    <w:rsid w:val="00354765"/>
    <w:rsid w:val="00357F31"/>
    <w:rsid w:val="00362EA7"/>
    <w:rsid w:val="003639E9"/>
    <w:rsid w:val="0037026A"/>
    <w:rsid w:val="0038212B"/>
    <w:rsid w:val="003842A5"/>
    <w:rsid w:val="00390587"/>
    <w:rsid w:val="00393D62"/>
    <w:rsid w:val="00394B5E"/>
    <w:rsid w:val="00397EC6"/>
    <w:rsid w:val="003B3B88"/>
    <w:rsid w:val="003C4338"/>
    <w:rsid w:val="003D059F"/>
    <w:rsid w:val="003D10F4"/>
    <w:rsid w:val="003D354C"/>
    <w:rsid w:val="003D3D66"/>
    <w:rsid w:val="003D4DB2"/>
    <w:rsid w:val="003D7717"/>
    <w:rsid w:val="003D77DB"/>
    <w:rsid w:val="003E7D03"/>
    <w:rsid w:val="003F0263"/>
    <w:rsid w:val="004008B1"/>
    <w:rsid w:val="00406F5B"/>
    <w:rsid w:val="004235A5"/>
    <w:rsid w:val="004240C4"/>
    <w:rsid w:val="0042411A"/>
    <w:rsid w:val="00425B0A"/>
    <w:rsid w:val="00426E91"/>
    <w:rsid w:val="00427A13"/>
    <w:rsid w:val="0043562D"/>
    <w:rsid w:val="00436087"/>
    <w:rsid w:val="0043649D"/>
    <w:rsid w:val="0043725A"/>
    <w:rsid w:val="00440F8E"/>
    <w:rsid w:val="0044733E"/>
    <w:rsid w:val="00452A30"/>
    <w:rsid w:val="0045766D"/>
    <w:rsid w:val="004703D2"/>
    <w:rsid w:val="004740EC"/>
    <w:rsid w:val="00484F4A"/>
    <w:rsid w:val="00487096"/>
    <w:rsid w:val="0049297B"/>
    <w:rsid w:val="004940E0"/>
    <w:rsid w:val="00494C41"/>
    <w:rsid w:val="004A10F4"/>
    <w:rsid w:val="004A5A40"/>
    <w:rsid w:val="004A6F8A"/>
    <w:rsid w:val="004A7E2A"/>
    <w:rsid w:val="004B0BD2"/>
    <w:rsid w:val="004B4D54"/>
    <w:rsid w:val="004D3A5D"/>
    <w:rsid w:val="004D6C0A"/>
    <w:rsid w:val="004E0677"/>
    <w:rsid w:val="004E2718"/>
    <w:rsid w:val="004E2D39"/>
    <w:rsid w:val="004F1CD6"/>
    <w:rsid w:val="004F72C5"/>
    <w:rsid w:val="004F7B29"/>
    <w:rsid w:val="00502CA4"/>
    <w:rsid w:val="005040FB"/>
    <w:rsid w:val="005043A4"/>
    <w:rsid w:val="005058E7"/>
    <w:rsid w:val="00506669"/>
    <w:rsid w:val="0053366A"/>
    <w:rsid w:val="00543D0F"/>
    <w:rsid w:val="00545BB1"/>
    <w:rsid w:val="00546FE0"/>
    <w:rsid w:val="00550D87"/>
    <w:rsid w:val="00551E38"/>
    <w:rsid w:val="0055334E"/>
    <w:rsid w:val="00555460"/>
    <w:rsid w:val="005655E1"/>
    <w:rsid w:val="0056656E"/>
    <w:rsid w:val="00585E74"/>
    <w:rsid w:val="00586884"/>
    <w:rsid w:val="00592AC0"/>
    <w:rsid w:val="005A5137"/>
    <w:rsid w:val="005A706A"/>
    <w:rsid w:val="005B0AA3"/>
    <w:rsid w:val="005B0EBD"/>
    <w:rsid w:val="005B4051"/>
    <w:rsid w:val="005B4724"/>
    <w:rsid w:val="005C1307"/>
    <w:rsid w:val="005C2E1F"/>
    <w:rsid w:val="005C335E"/>
    <w:rsid w:val="005C73DA"/>
    <w:rsid w:val="005D00F4"/>
    <w:rsid w:val="005D555B"/>
    <w:rsid w:val="005E0154"/>
    <w:rsid w:val="005E03F5"/>
    <w:rsid w:val="005E477D"/>
    <w:rsid w:val="005E4FAC"/>
    <w:rsid w:val="005E719D"/>
    <w:rsid w:val="005F1BD1"/>
    <w:rsid w:val="005F375D"/>
    <w:rsid w:val="00607DA8"/>
    <w:rsid w:val="006152A4"/>
    <w:rsid w:val="00620D7D"/>
    <w:rsid w:val="0062154C"/>
    <w:rsid w:val="00621AE8"/>
    <w:rsid w:val="006240C7"/>
    <w:rsid w:val="00632F6A"/>
    <w:rsid w:val="00633DD7"/>
    <w:rsid w:val="00633EF3"/>
    <w:rsid w:val="0064477E"/>
    <w:rsid w:val="00646C37"/>
    <w:rsid w:val="0066034D"/>
    <w:rsid w:val="0066269F"/>
    <w:rsid w:val="006626A8"/>
    <w:rsid w:val="00670E04"/>
    <w:rsid w:val="00672824"/>
    <w:rsid w:val="00676079"/>
    <w:rsid w:val="00677833"/>
    <w:rsid w:val="00683337"/>
    <w:rsid w:val="00683887"/>
    <w:rsid w:val="006915D3"/>
    <w:rsid w:val="00692F4F"/>
    <w:rsid w:val="00694333"/>
    <w:rsid w:val="00694D75"/>
    <w:rsid w:val="00695175"/>
    <w:rsid w:val="006A0C54"/>
    <w:rsid w:val="006A7B57"/>
    <w:rsid w:val="006B6546"/>
    <w:rsid w:val="006B75E7"/>
    <w:rsid w:val="006B799D"/>
    <w:rsid w:val="006C48B6"/>
    <w:rsid w:val="006D4556"/>
    <w:rsid w:val="006D5CA7"/>
    <w:rsid w:val="006D66C5"/>
    <w:rsid w:val="006E053F"/>
    <w:rsid w:val="006E07CC"/>
    <w:rsid w:val="006E3B41"/>
    <w:rsid w:val="006F2BFE"/>
    <w:rsid w:val="006F388E"/>
    <w:rsid w:val="007001B0"/>
    <w:rsid w:val="0070703C"/>
    <w:rsid w:val="007156F1"/>
    <w:rsid w:val="00721693"/>
    <w:rsid w:val="007263F3"/>
    <w:rsid w:val="0072741E"/>
    <w:rsid w:val="00732A95"/>
    <w:rsid w:val="007374AC"/>
    <w:rsid w:val="007466D6"/>
    <w:rsid w:val="00760776"/>
    <w:rsid w:val="007713DF"/>
    <w:rsid w:val="007733D0"/>
    <w:rsid w:val="00774021"/>
    <w:rsid w:val="007740A2"/>
    <w:rsid w:val="00780B11"/>
    <w:rsid w:val="007931FC"/>
    <w:rsid w:val="00794863"/>
    <w:rsid w:val="007A0E12"/>
    <w:rsid w:val="007A3315"/>
    <w:rsid w:val="007A4455"/>
    <w:rsid w:val="007B020E"/>
    <w:rsid w:val="007B04D1"/>
    <w:rsid w:val="007D0CC3"/>
    <w:rsid w:val="007D5CBF"/>
    <w:rsid w:val="007D5E7B"/>
    <w:rsid w:val="007D7675"/>
    <w:rsid w:val="007E0707"/>
    <w:rsid w:val="007E3252"/>
    <w:rsid w:val="007E404F"/>
    <w:rsid w:val="007E580B"/>
    <w:rsid w:val="007E71A9"/>
    <w:rsid w:val="007F3FA0"/>
    <w:rsid w:val="00801658"/>
    <w:rsid w:val="0080743D"/>
    <w:rsid w:val="008137EF"/>
    <w:rsid w:val="00815643"/>
    <w:rsid w:val="0081650B"/>
    <w:rsid w:val="0081668F"/>
    <w:rsid w:val="008202F7"/>
    <w:rsid w:val="0082161A"/>
    <w:rsid w:val="00833C0F"/>
    <w:rsid w:val="008379DE"/>
    <w:rsid w:val="00856254"/>
    <w:rsid w:val="00856BAE"/>
    <w:rsid w:val="00856DCA"/>
    <w:rsid w:val="00857A3B"/>
    <w:rsid w:val="00860ADD"/>
    <w:rsid w:val="0086141A"/>
    <w:rsid w:val="008621D3"/>
    <w:rsid w:val="008628CE"/>
    <w:rsid w:val="00870D3A"/>
    <w:rsid w:val="00877B03"/>
    <w:rsid w:val="008941EA"/>
    <w:rsid w:val="00897B9F"/>
    <w:rsid w:val="008A6D27"/>
    <w:rsid w:val="008A7564"/>
    <w:rsid w:val="008B3993"/>
    <w:rsid w:val="008B4E55"/>
    <w:rsid w:val="008B65E1"/>
    <w:rsid w:val="008B76D1"/>
    <w:rsid w:val="008C0118"/>
    <w:rsid w:val="008C3EAE"/>
    <w:rsid w:val="008C7497"/>
    <w:rsid w:val="008C7927"/>
    <w:rsid w:val="008C7EBF"/>
    <w:rsid w:val="008E153C"/>
    <w:rsid w:val="008E2E4C"/>
    <w:rsid w:val="008E34CA"/>
    <w:rsid w:val="008F7F68"/>
    <w:rsid w:val="0090074B"/>
    <w:rsid w:val="00901634"/>
    <w:rsid w:val="009024C4"/>
    <w:rsid w:val="00902FE4"/>
    <w:rsid w:val="00912745"/>
    <w:rsid w:val="00916F6C"/>
    <w:rsid w:val="00917D1E"/>
    <w:rsid w:val="00921E90"/>
    <w:rsid w:val="00923901"/>
    <w:rsid w:val="009324D0"/>
    <w:rsid w:val="00934D89"/>
    <w:rsid w:val="00944156"/>
    <w:rsid w:val="00946B38"/>
    <w:rsid w:val="009500BF"/>
    <w:rsid w:val="009516B8"/>
    <w:rsid w:val="0095347D"/>
    <w:rsid w:val="009602AF"/>
    <w:rsid w:val="0096062F"/>
    <w:rsid w:val="00960FD6"/>
    <w:rsid w:val="009619CF"/>
    <w:rsid w:val="00963319"/>
    <w:rsid w:val="00967D08"/>
    <w:rsid w:val="00970FD2"/>
    <w:rsid w:val="0097525B"/>
    <w:rsid w:val="00977A19"/>
    <w:rsid w:val="00981A84"/>
    <w:rsid w:val="009835CD"/>
    <w:rsid w:val="009A592F"/>
    <w:rsid w:val="009B0FB1"/>
    <w:rsid w:val="009B5D32"/>
    <w:rsid w:val="009D089D"/>
    <w:rsid w:val="009D0F71"/>
    <w:rsid w:val="009D254D"/>
    <w:rsid w:val="009E36AD"/>
    <w:rsid w:val="009E6169"/>
    <w:rsid w:val="009E7EB1"/>
    <w:rsid w:val="009F1F5D"/>
    <w:rsid w:val="009F3358"/>
    <w:rsid w:val="009F67C3"/>
    <w:rsid w:val="00A019E6"/>
    <w:rsid w:val="00A025EB"/>
    <w:rsid w:val="00A062CF"/>
    <w:rsid w:val="00A26FE7"/>
    <w:rsid w:val="00A412D4"/>
    <w:rsid w:val="00A52D48"/>
    <w:rsid w:val="00A62A9E"/>
    <w:rsid w:val="00A72902"/>
    <w:rsid w:val="00A7521E"/>
    <w:rsid w:val="00A82198"/>
    <w:rsid w:val="00A84133"/>
    <w:rsid w:val="00A90DD4"/>
    <w:rsid w:val="00A91B8D"/>
    <w:rsid w:val="00A92BE4"/>
    <w:rsid w:val="00A941EE"/>
    <w:rsid w:val="00AA3D6F"/>
    <w:rsid w:val="00AA4714"/>
    <w:rsid w:val="00AA5067"/>
    <w:rsid w:val="00AB07C5"/>
    <w:rsid w:val="00AB7BF1"/>
    <w:rsid w:val="00AC7225"/>
    <w:rsid w:val="00AD74A9"/>
    <w:rsid w:val="00AD791F"/>
    <w:rsid w:val="00AE6539"/>
    <w:rsid w:val="00AF0167"/>
    <w:rsid w:val="00B032D5"/>
    <w:rsid w:val="00B0381F"/>
    <w:rsid w:val="00B062B4"/>
    <w:rsid w:val="00B12B36"/>
    <w:rsid w:val="00B165B7"/>
    <w:rsid w:val="00B2432A"/>
    <w:rsid w:val="00B30277"/>
    <w:rsid w:val="00B3236C"/>
    <w:rsid w:val="00B33EC4"/>
    <w:rsid w:val="00B425A1"/>
    <w:rsid w:val="00B464AC"/>
    <w:rsid w:val="00B4680B"/>
    <w:rsid w:val="00B51649"/>
    <w:rsid w:val="00B5222F"/>
    <w:rsid w:val="00B52C23"/>
    <w:rsid w:val="00B53864"/>
    <w:rsid w:val="00B544B4"/>
    <w:rsid w:val="00B544F0"/>
    <w:rsid w:val="00B57711"/>
    <w:rsid w:val="00B64319"/>
    <w:rsid w:val="00B64430"/>
    <w:rsid w:val="00B67C27"/>
    <w:rsid w:val="00B711B7"/>
    <w:rsid w:val="00B72B25"/>
    <w:rsid w:val="00B74529"/>
    <w:rsid w:val="00B75FD6"/>
    <w:rsid w:val="00B767FD"/>
    <w:rsid w:val="00B9694C"/>
    <w:rsid w:val="00BA0B44"/>
    <w:rsid w:val="00BA2524"/>
    <w:rsid w:val="00BA5DFB"/>
    <w:rsid w:val="00BA74CE"/>
    <w:rsid w:val="00BB19AE"/>
    <w:rsid w:val="00BB4569"/>
    <w:rsid w:val="00BB46CC"/>
    <w:rsid w:val="00BB55D1"/>
    <w:rsid w:val="00BC0F00"/>
    <w:rsid w:val="00BC2F49"/>
    <w:rsid w:val="00BD297A"/>
    <w:rsid w:val="00BD4E6D"/>
    <w:rsid w:val="00BE304D"/>
    <w:rsid w:val="00BE42F5"/>
    <w:rsid w:val="00BE79EE"/>
    <w:rsid w:val="00BF11DA"/>
    <w:rsid w:val="00BF5B26"/>
    <w:rsid w:val="00C02D2E"/>
    <w:rsid w:val="00C054CF"/>
    <w:rsid w:val="00C13CB9"/>
    <w:rsid w:val="00C15DE0"/>
    <w:rsid w:val="00C2568F"/>
    <w:rsid w:val="00C26260"/>
    <w:rsid w:val="00C26460"/>
    <w:rsid w:val="00C27E6E"/>
    <w:rsid w:val="00C306C6"/>
    <w:rsid w:val="00C31AC4"/>
    <w:rsid w:val="00C321FD"/>
    <w:rsid w:val="00C33C6A"/>
    <w:rsid w:val="00C367C4"/>
    <w:rsid w:val="00C42985"/>
    <w:rsid w:val="00C43301"/>
    <w:rsid w:val="00C44061"/>
    <w:rsid w:val="00C52D73"/>
    <w:rsid w:val="00C54922"/>
    <w:rsid w:val="00C61373"/>
    <w:rsid w:val="00C61C92"/>
    <w:rsid w:val="00C61F0B"/>
    <w:rsid w:val="00C71AFD"/>
    <w:rsid w:val="00C738FA"/>
    <w:rsid w:val="00C77130"/>
    <w:rsid w:val="00C77D6C"/>
    <w:rsid w:val="00C80C22"/>
    <w:rsid w:val="00C838D5"/>
    <w:rsid w:val="00C90860"/>
    <w:rsid w:val="00C924B2"/>
    <w:rsid w:val="00C92BA0"/>
    <w:rsid w:val="00C93BF6"/>
    <w:rsid w:val="00CA1978"/>
    <w:rsid w:val="00CA3EF6"/>
    <w:rsid w:val="00CA524F"/>
    <w:rsid w:val="00CB2E36"/>
    <w:rsid w:val="00CC1ED6"/>
    <w:rsid w:val="00CC5109"/>
    <w:rsid w:val="00CC6339"/>
    <w:rsid w:val="00CD2541"/>
    <w:rsid w:val="00CE72B8"/>
    <w:rsid w:val="00CF4ABB"/>
    <w:rsid w:val="00D0013C"/>
    <w:rsid w:val="00D048AC"/>
    <w:rsid w:val="00D04E56"/>
    <w:rsid w:val="00D10F06"/>
    <w:rsid w:val="00D12845"/>
    <w:rsid w:val="00D22AEE"/>
    <w:rsid w:val="00D27549"/>
    <w:rsid w:val="00D3403C"/>
    <w:rsid w:val="00D37D00"/>
    <w:rsid w:val="00D47470"/>
    <w:rsid w:val="00D625CE"/>
    <w:rsid w:val="00D64B58"/>
    <w:rsid w:val="00D65360"/>
    <w:rsid w:val="00D70B52"/>
    <w:rsid w:val="00D7673E"/>
    <w:rsid w:val="00D91367"/>
    <w:rsid w:val="00D927C7"/>
    <w:rsid w:val="00D93001"/>
    <w:rsid w:val="00D94B32"/>
    <w:rsid w:val="00D96AAD"/>
    <w:rsid w:val="00DB0D2C"/>
    <w:rsid w:val="00DB0DF6"/>
    <w:rsid w:val="00DB2C50"/>
    <w:rsid w:val="00DB2D8F"/>
    <w:rsid w:val="00DB62F6"/>
    <w:rsid w:val="00DB6F9C"/>
    <w:rsid w:val="00DC3E5A"/>
    <w:rsid w:val="00DE02E3"/>
    <w:rsid w:val="00DE6508"/>
    <w:rsid w:val="00DF27A0"/>
    <w:rsid w:val="00DF3628"/>
    <w:rsid w:val="00DF530F"/>
    <w:rsid w:val="00DF738E"/>
    <w:rsid w:val="00E0147B"/>
    <w:rsid w:val="00E045F9"/>
    <w:rsid w:val="00E10AB4"/>
    <w:rsid w:val="00E142C6"/>
    <w:rsid w:val="00E20768"/>
    <w:rsid w:val="00E227C3"/>
    <w:rsid w:val="00E22DEA"/>
    <w:rsid w:val="00E2301C"/>
    <w:rsid w:val="00E259B9"/>
    <w:rsid w:val="00E2637A"/>
    <w:rsid w:val="00E27C41"/>
    <w:rsid w:val="00E3593B"/>
    <w:rsid w:val="00E36831"/>
    <w:rsid w:val="00E37688"/>
    <w:rsid w:val="00E45AEE"/>
    <w:rsid w:val="00E560C2"/>
    <w:rsid w:val="00E57674"/>
    <w:rsid w:val="00E66FE5"/>
    <w:rsid w:val="00E67272"/>
    <w:rsid w:val="00E7037D"/>
    <w:rsid w:val="00E726A2"/>
    <w:rsid w:val="00E72793"/>
    <w:rsid w:val="00EA15A8"/>
    <w:rsid w:val="00EA7D4F"/>
    <w:rsid w:val="00EA7D65"/>
    <w:rsid w:val="00EA7FD6"/>
    <w:rsid w:val="00EB51D7"/>
    <w:rsid w:val="00EB70DF"/>
    <w:rsid w:val="00EC67AB"/>
    <w:rsid w:val="00EC6FEE"/>
    <w:rsid w:val="00EC7202"/>
    <w:rsid w:val="00EC7344"/>
    <w:rsid w:val="00ED0013"/>
    <w:rsid w:val="00ED39CC"/>
    <w:rsid w:val="00ED4CC3"/>
    <w:rsid w:val="00ED5BC4"/>
    <w:rsid w:val="00EE6C88"/>
    <w:rsid w:val="00F001E2"/>
    <w:rsid w:val="00F07BD4"/>
    <w:rsid w:val="00F14863"/>
    <w:rsid w:val="00F178EF"/>
    <w:rsid w:val="00F27191"/>
    <w:rsid w:val="00F305CB"/>
    <w:rsid w:val="00F314C5"/>
    <w:rsid w:val="00F34C80"/>
    <w:rsid w:val="00F40720"/>
    <w:rsid w:val="00F43FA9"/>
    <w:rsid w:val="00F44604"/>
    <w:rsid w:val="00F47D48"/>
    <w:rsid w:val="00F525D1"/>
    <w:rsid w:val="00F62E09"/>
    <w:rsid w:val="00F77A53"/>
    <w:rsid w:val="00F77BAF"/>
    <w:rsid w:val="00F8157A"/>
    <w:rsid w:val="00F8160D"/>
    <w:rsid w:val="00F8370B"/>
    <w:rsid w:val="00F8795C"/>
    <w:rsid w:val="00F97BB3"/>
    <w:rsid w:val="00FA595D"/>
    <w:rsid w:val="00FA759E"/>
    <w:rsid w:val="00FB25C9"/>
    <w:rsid w:val="00FB374A"/>
    <w:rsid w:val="00FB3DF9"/>
    <w:rsid w:val="00FC5697"/>
    <w:rsid w:val="00FC7CD1"/>
    <w:rsid w:val="00FD7302"/>
    <w:rsid w:val="00FE1F1D"/>
    <w:rsid w:val="00FE29EF"/>
    <w:rsid w:val="00FE4292"/>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B2CD7E"/>
  <w15:docId w15:val="{8EB12097-8918-4D00-AB35-467B46C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845"/>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a6"/>
    <w:uiPriority w:val="99"/>
    <w:rsid w:val="00DF27A0"/>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qFormat/>
    <w:locked/>
    <w:rsid w:val="00DF27A0"/>
    <w:rPr>
      <w:rFonts w:cs="Times New Roman"/>
      <w:sz w:val="18"/>
      <w:szCs w:val="18"/>
    </w:rPr>
  </w:style>
  <w:style w:type="table" w:styleId="a7">
    <w:name w:val="Table Grid"/>
    <w:basedOn w:val="a1"/>
    <w:uiPriority w:val="39"/>
    <w:qFormat/>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rsid w:val="002B05B8"/>
    <w:pPr>
      <w:ind w:firstLineChars="200" w:firstLine="420"/>
    </w:pPr>
  </w:style>
  <w:style w:type="paragraph" w:styleId="a8">
    <w:name w:val="Document Map"/>
    <w:basedOn w:val="a"/>
    <w:link w:val="a9"/>
    <w:semiHidden/>
    <w:rsid w:val="00CE72B8"/>
    <w:rPr>
      <w:rFonts w:ascii="宋体"/>
      <w:kern w:val="0"/>
      <w:sz w:val="18"/>
      <w:szCs w:val="18"/>
      <w:lang w:val="x-none" w:eastAsia="x-none"/>
    </w:rPr>
  </w:style>
  <w:style w:type="character" w:customStyle="1" w:styleId="a9">
    <w:name w:val="文档结构图 字符"/>
    <w:link w:val="a8"/>
    <w:semiHidden/>
    <w:locked/>
    <w:rsid w:val="00CE72B8"/>
    <w:rPr>
      <w:rFonts w:ascii="宋体" w:eastAsia="宋体" w:cs="Times New Roman"/>
      <w:sz w:val="18"/>
      <w:szCs w:val="18"/>
    </w:rPr>
  </w:style>
  <w:style w:type="paragraph" w:styleId="aa">
    <w:name w:val="Balloon Text"/>
    <w:basedOn w:val="a"/>
    <w:link w:val="ab"/>
    <w:semiHidden/>
    <w:rsid w:val="00010ACA"/>
    <w:rPr>
      <w:kern w:val="0"/>
      <w:sz w:val="18"/>
      <w:szCs w:val="18"/>
      <w:lang w:val="x-none" w:eastAsia="x-none"/>
    </w:rPr>
  </w:style>
  <w:style w:type="character" w:customStyle="1" w:styleId="ab">
    <w:name w:val="批注框文本 字符"/>
    <w:link w:val="aa"/>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c">
    <w:name w:val="Hyperlink"/>
    <w:qFormat/>
    <w:rsid w:val="009D089D"/>
    <w:rPr>
      <w:color w:val="0000FF"/>
      <w:u w:val="single"/>
    </w:rPr>
  </w:style>
  <w:style w:type="character" w:styleId="ad">
    <w:name w:val="annotation reference"/>
    <w:rsid w:val="00244B75"/>
    <w:rPr>
      <w:sz w:val="21"/>
    </w:rPr>
  </w:style>
  <w:style w:type="paragraph" w:styleId="ae">
    <w:name w:val="annotation text"/>
    <w:basedOn w:val="a"/>
    <w:link w:val="af"/>
    <w:rsid w:val="00244B75"/>
    <w:pPr>
      <w:jc w:val="left"/>
    </w:pPr>
    <w:rPr>
      <w:rFonts w:ascii="Times New Roman" w:hAnsi="Times New Roman"/>
      <w:szCs w:val="20"/>
      <w:lang w:val="x-none" w:eastAsia="x-none"/>
    </w:rPr>
  </w:style>
  <w:style w:type="character" w:customStyle="1" w:styleId="af">
    <w:name w:val="批注文字 字符"/>
    <w:link w:val="ae"/>
    <w:rsid w:val="00244B75"/>
    <w:rPr>
      <w:rFonts w:ascii="Times New Roman" w:hAnsi="Times New Roman"/>
      <w:kern w:val="2"/>
      <w:sz w:val="21"/>
    </w:rPr>
  </w:style>
  <w:style w:type="paragraph" w:styleId="af0">
    <w:name w:val="footnote text"/>
    <w:basedOn w:val="a"/>
    <w:link w:val="af1"/>
    <w:rsid w:val="00244B75"/>
    <w:pPr>
      <w:snapToGrid w:val="0"/>
      <w:jc w:val="left"/>
    </w:pPr>
    <w:rPr>
      <w:rFonts w:ascii="Times New Roman" w:hAnsi="Times New Roman"/>
      <w:sz w:val="18"/>
      <w:szCs w:val="20"/>
      <w:lang w:val="x-none" w:eastAsia="x-none"/>
    </w:rPr>
  </w:style>
  <w:style w:type="character" w:customStyle="1" w:styleId="af1">
    <w:name w:val="脚注文本 字符"/>
    <w:link w:val="af0"/>
    <w:rsid w:val="00244B75"/>
    <w:rPr>
      <w:rFonts w:ascii="Times New Roman" w:hAnsi="Times New Roman"/>
      <w:kern w:val="2"/>
      <w:sz w:val="18"/>
    </w:rPr>
  </w:style>
  <w:style w:type="character" w:styleId="af2">
    <w:name w:val="footnote reference"/>
    <w:rsid w:val="00244B75"/>
    <w:rPr>
      <w:vertAlign w:val="superscript"/>
    </w:rPr>
  </w:style>
  <w:style w:type="character" w:styleId="af3">
    <w:name w:val="page number"/>
    <w:basedOn w:val="a0"/>
    <w:rsid w:val="00244B75"/>
  </w:style>
  <w:style w:type="paragraph" w:styleId="af4">
    <w:name w:val="Date"/>
    <w:basedOn w:val="a"/>
    <w:next w:val="a"/>
    <w:link w:val="af5"/>
    <w:rsid w:val="00244B75"/>
    <w:pPr>
      <w:ind w:leftChars="2500" w:left="100"/>
    </w:pPr>
    <w:rPr>
      <w:rFonts w:ascii="Times New Roman" w:hAnsi="Times New Roman"/>
      <w:szCs w:val="20"/>
      <w:lang w:val="x-none" w:eastAsia="x-none"/>
    </w:rPr>
  </w:style>
  <w:style w:type="character" w:customStyle="1" w:styleId="af5">
    <w:name w:val="日期 字符"/>
    <w:link w:val="af4"/>
    <w:rsid w:val="00244B75"/>
    <w:rPr>
      <w:rFonts w:ascii="Times New Roman" w:hAnsi="Times New Roman"/>
      <w:kern w:val="2"/>
      <w:sz w:val="21"/>
    </w:rPr>
  </w:style>
  <w:style w:type="character" w:styleId="af6">
    <w:name w:val="Emphasis"/>
    <w:uiPriority w:val="20"/>
    <w:qFormat/>
    <w:locked/>
    <w:rsid w:val="00244B75"/>
    <w:rPr>
      <w:i w:val="0"/>
      <w:iCs w:val="0"/>
      <w:color w:val="CC0000"/>
    </w:rPr>
  </w:style>
  <w:style w:type="paragraph" w:styleId="af7">
    <w:name w:val="List Paragraph"/>
    <w:basedOn w:val="a"/>
    <w:uiPriority w:val="34"/>
    <w:qFormat/>
    <w:rsid w:val="00244B75"/>
    <w:pPr>
      <w:ind w:firstLineChars="200" w:firstLine="420"/>
    </w:pPr>
  </w:style>
  <w:style w:type="paragraph" w:styleId="af8">
    <w:name w:val="Normal (Web)"/>
    <w:basedOn w:val="a"/>
    <w:uiPriority w:val="99"/>
    <w:qFormat/>
    <w:rsid w:val="00244B7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020982"/>
    <w:pPr>
      <w:ind w:firstLineChars="200" w:firstLine="420"/>
    </w:pPr>
  </w:style>
  <w:style w:type="character" w:customStyle="1" w:styleId="16">
    <w:name w:val="16"/>
    <w:qFormat/>
    <w:rsid w:val="006626A8"/>
    <w:rPr>
      <w:rFonts w:ascii="MingLiU" w:eastAsia="MingLiU" w:hAnsi="MingLiU" w:hint="eastAsia"/>
      <w:color w:val="000000"/>
      <w:spacing w:val="0"/>
      <w:sz w:val="26"/>
      <w:szCs w:val="26"/>
    </w:rPr>
  </w:style>
  <w:style w:type="table" w:customStyle="1" w:styleId="13">
    <w:name w:val="网格型1"/>
    <w:basedOn w:val="a1"/>
    <w:uiPriority w:val="59"/>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37643"/>
    <w:pPr>
      <w:widowControl w:val="0"/>
      <w:autoSpaceDE w:val="0"/>
      <w:autoSpaceDN w:val="0"/>
      <w:adjustRightInd w:val="0"/>
    </w:pPr>
    <w:rPr>
      <w:rFonts w:ascii="仿宋" w:eastAsia="仿宋" w:cs="仿宋"/>
      <w:color w:val="000000"/>
      <w:sz w:val="24"/>
      <w:szCs w:val="24"/>
    </w:rPr>
  </w:style>
  <w:style w:type="character" w:styleId="af9">
    <w:name w:val="Strong"/>
    <w:basedOn w:val="a0"/>
    <w:uiPriority w:val="22"/>
    <w:qFormat/>
    <w:locked/>
    <w:rsid w:val="00137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246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119@gench.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D834-5C2E-41CF-A528-1C1F7A40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13</Pages>
  <Words>919</Words>
  <Characters>5242</Characters>
  <Application>Microsoft Office Word</Application>
  <DocSecurity>0</DocSecurity>
  <Lines>43</Lines>
  <Paragraphs>12</Paragraphs>
  <ScaleCrop>false</ScaleCrop>
  <Company>Shanghai Jian Qiao University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cp:keywords/>
  <cp:lastModifiedBy>徐 钰</cp:lastModifiedBy>
  <cp:revision>146</cp:revision>
  <cp:lastPrinted>2022-05-23T06:09:00Z</cp:lastPrinted>
  <dcterms:created xsi:type="dcterms:W3CDTF">2019-12-19T12:34:00Z</dcterms:created>
  <dcterms:modified xsi:type="dcterms:W3CDTF">2022-05-23T06:56:00Z</dcterms:modified>
  <cp:category>公文</cp:category>
</cp:coreProperties>
</file>