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6AA5" w14:textId="292AE739" w:rsidR="00D63DCA" w:rsidRDefault="00D63DCA" w:rsidP="00D63DCA">
      <w:pPr>
        <w:rPr>
          <w:rFonts w:hint="eastAsia"/>
          <w:sz w:val="28"/>
          <w:szCs w:val="28"/>
        </w:rPr>
      </w:pPr>
      <w:r>
        <w:rPr>
          <w:rFonts w:hint="eastAsia"/>
          <w:noProof/>
        </w:rPr>
        <w:drawing>
          <wp:inline distT="0" distB="0" distL="0" distR="0" wp14:anchorId="4CF9135B" wp14:editId="7C81526B">
            <wp:extent cx="2400300" cy="428625"/>
            <wp:effectExtent l="0" t="0" r="0" b="9525"/>
            <wp:docPr id="14865668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0300" cy="428625"/>
                    </a:xfrm>
                    <a:prstGeom prst="rect">
                      <a:avLst/>
                    </a:prstGeom>
                    <a:noFill/>
                    <a:ln>
                      <a:noFill/>
                    </a:ln>
                  </pic:spPr>
                </pic:pic>
              </a:graphicData>
            </a:graphic>
          </wp:inline>
        </w:drawing>
      </w:r>
      <w:r>
        <w:rPr>
          <w:rFonts w:hint="eastAsia"/>
        </w:rPr>
        <w:t xml:space="preserve">          </w:t>
      </w:r>
      <w:r>
        <w:rPr>
          <w:rFonts w:hint="eastAsia"/>
          <w:sz w:val="32"/>
          <w:szCs w:val="32"/>
        </w:rPr>
        <w:t>课</w:t>
      </w:r>
      <w:r>
        <w:rPr>
          <w:rFonts w:hint="eastAsia"/>
          <w:sz w:val="32"/>
          <w:szCs w:val="32"/>
        </w:rPr>
        <w:t xml:space="preserve"> </w:t>
      </w:r>
      <w:r>
        <w:rPr>
          <w:sz w:val="32"/>
          <w:szCs w:val="32"/>
        </w:rPr>
        <w:t xml:space="preserve"> </w:t>
      </w:r>
      <w:r>
        <w:rPr>
          <w:rFonts w:hint="eastAsia"/>
          <w:sz w:val="32"/>
          <w:szCs w:val="32"/>
        </w:rPr>
        <w:t>程</w:t>
      </w:r>
      <w:r>
        <w:rPr>
          <w:rFonts w:hint="eastAsia"/>
          <w:sz w:val="32"/>
          <w:szCs w:val="32"/>
        </w:rPr>
        <w:t xml:space="preserve">  </w:t>
      </w:r>
      <w:r>
        <w:rPr>
          <w:rFonts w:hint="eastAsia"/>
          <w:sz w:val="32"/>
          <w:szCs w:val="32"/>
        </w:rPr>
        <w:t>介</w:t>
      </w:r>
      <w:r>
        <w:rPr>
          <w:rFonts w:hint="eastAsia"/>
          <w:sz w:val="32"/>
          <w:szCs w:val="32"/>
        </w:rPr>
        <w:t xml:space="preserve"> </w:t>
      </w:r>
      <w:r>
        <w:rPr>
          <w:sz w:val="32"/>
          <w:szCs w:val="32"/>
        </w:rPr>
        <w:t xml:space="preserve"> </w:t>
      </w:r>
      <w:r>
        <w:rPr>
          <w:rFonts w:hint="eastAsia"/>
          <w:sz w:val="32"/>
          <w:szCs w:val="32"/>
        </w:rPr>
        <w:t>绍</w:t>
      </w:r>
    </w:p>
    <w:p w14:paraId="62CFF496" w14:textId="77777777" w:rsidR="00D63DCA" w:rsidRDefault="00D63DCA" w:rsidP="00D63DCA">
      <w:pPr>
        <w:adjustRightInd w:val="0"/>
        <w:snapToGrid w:val="0"/>
        <w:spacing w:line="360" w:lineRule="auto"/>
        <w:ind w:left="1077" w:hanging="1077"/>
        <w:rPr>
          <w:rFonts w:ascii="宋体" w:hint="eastAsia"/>
          <w:bCs/>
          <w:spacing w:val="6"/>
        </w:rPr>
      </w:pPr>
      <w:r>
        <w:rPr>
          <w:rFonts w:ascii="宋体" w:hint="eastAsia"/>
          <w:bCs/>
          <w:spacing w:val="6"/>
        </w:rPr>
        <w:t>课程名称：</w:t>
      </w:r>
      <w:r>
        <w:rPr>
          <w:rFonts w:ascii="隶书" w:eastAsia="隶书" w:hint="eastAsia"/>
          <w:sz w:val="28"/>
        </w:rPr>
        <w:t>中医基础理论</w:t>
      </w:r>
    </w:p>
    <w:p w14:paraId="5EE7049E" w14:textId="77777777" w:rsidR="00D63DCA" w:rsidRDefault="00D63DCA" w:rsidP="00D63DCA">
      <w:pPr>
        <w:adjustRightInd w:val="0"/>
        <w:snapToGrid w:val="0"/>
        <w:spacing w:line="360" w:lineRule="auto"/>
        <w:ind w:right="32"/>
        <w:rPr>
          <w:rFonts w:ascii="宋体" w:hAnsi="宋体"/>
          <w:bCs/>
          <w:spacing w:val="6"/>
          <w:szCs w:val="21"/>
        </w:rPr>
      </w:pPr>
      <w:r>
        <w:rPr>
          <w:rFonts w:ascii="宋体" w:hAnsi="宋体" w:hint="eastAsia"/>
          <w:bCs/>
          <w:spacing w:val="6"/>
          <w:szCs w:val="21"/>
        </w:rPr>
        <w:t>学时学分：3学分，48学时</w:t>
      </w:r>
    </w:p>
    <w:p w14:paraId="5FA91157" w14:textId="77777777" w:rsidR="00D63DCA" w:rsidRDefault="00D63DCA" w:rsidP="00D63DCA">
      <w:pPr>
        <w:adjustRightInd w:val="0"/>
        <w:snapToGrid w:val="0"/>
        <w:spacing w:line="360" w:lineRule="auto"/>
        <w:ind w:left="1077" w:hanging="1077"/>
        <w:rPr>
          <w:rFonts w:ascii="宋体" w:hAnsi="宋体" w:hint="eastAsia"/>
          <w:bCs/>
          <w:szCs w:val="21"/>
        </w:rPr>
      </w:pPr>
      <w:r>
        <w:rPr>
          <w:rFonts w:ascii="宋体" w:hint="eastAsia"/>
          <w:bCs/>
          <w:spacing w:val="6"/>
        </w:rPr>
        <w:t>课程简介：</w:t>
      </w:r>
      <w:r>
        <w:rPr>
          <w:rFonts w:ascii="宋体" w:hAnsi="宋体" w:hint="eastAsia"/>
          <w:bCs/>
          <w:szCs w:val="21"/>
        </w:rPr>
        <w:t>《中医基础理论》是学习中医学的一门必修的基础理论课程。其内容具体包括《中医学导论》、《中医藏象学》、《中医病因病机学》三个板块。《中医学导论》主要介绍中医学理论体系的形成与发展、中医学与古代哲学的关系等基本知识。《中医藏象学》主要论述人的形态组织结构、生理功能活动的规律及其相互关系。《中医病因病机学》介绍了中医研究和阐释人类疾病的起因及其发生、发展和转归规律。</w:t>
      </w:r>
    </w:p>
    <w:p w14:paraId="740B1EAE" w14:textId="77777777" w:rsidR="00D63DCA" w:rsidRDefault="00D63DCA" w:rsidP="00D63DCA">
      <w:pPr>
        <w:adjustRightInd w:val="0"/>
        <w:snapToGrid w:val="0"/>
        <w:spacing w:line="360" w:lineRule="auto"/>
        <w:ind w:left="1077" w:hanging="1077"/>
        <w:rPr>
          <w:rFonts w:ascii="宋体" w:hAnsi="宋体" w:hint="eastAsia"/>
          <w:bCs/>
          <w:spacing w:val="6"/>
          <w:szCs w:val="21"/>
        </w:rPr>
      </w:pPr>
      <w:r>
        <w:rPr>
          <w:rFonts w:ascii="宋体" w:hAnsi="宋体" w:hint="eastAsia"/>
          <w:bCs/>
          <w:spacing w:val="6"/>
          <w:szCs w:val="21"/>
          <w:lang w:eastAsia="ja-JP"/>
        </w:rPr>
        <w:t>采用教材：</w:t>
      </w:r>
      <w:r>
        <w:rPr>
          <w:rFonts w:ascii="宋体" w:hAnsi="宋体" w:hint="eastAsia"/>
          <w:bCs/>
          <w:spacing w:val="6"/>
          <w:lang w:eastAsia="ja-JP"/>
        </w:rPr>
        <w:t>《</w:t>
      </w:r>
      <w:r>
        <w:rPr>
          <w:rFonts w:ascii="宋体" w:hAnsi="宋体" w:hint="eastAsia"/>
          <w:bCs/>
          <w:szCs w:val="21"/>
        </w:rPr>
        <w:t>中医基础理论</w:t>
      </w:r>
      <w:r>
        <w:rPr>
          <w:rFonts w:ascii="宋体" w:hAnsi="宋体" w:hint="eastAsia"/>
          <w:bCs/>
          <w:spacing w:val="6"/>
          <w:lang w:eastAsia="ja-JP"/>
        </w:rPr>
        <w:t>》</w:t>
      </w:r>
      <w:r>
        <w:rPr>
          <w:rFonts w:ascii="宋体" w:hAnsi="宋体" w:hint="eastAsia"/>
          <w:bCs/>
          <w:spacing w:val="6"/>
        </w:rPr>
        <w:t xml:space="preserve">  </w:t>
      </w:r>
      <w:r>
        <w:rPr>
          <w:rFonts w:ascii="宋体" w:hAnsi="宋体" w:hint="eastAsia"/>
          <w:bCs/>
          <w:spacing w:val="6"/>
          <w:lang w:eastAsia="ja-JP"/>
        </w:rPr>
        <w:t>孙广仁编</w:t>
      </w:r>
      <w:r>
        <w:rPr>
          <w:rFonts w:ascii="宋体" w:hAnsi="宋体" w:hint="eastAsia"/>
          <w:bCs/>
          <w:spacing w:val="6"/>
        </w:rPr>
        <w:t xml:space="preserve">   </w:t>
      </w:r>
      <w:r>
        <w:rPr>
          <w:rFonts w:ascii="宋体" w:hAnsi="宋体" w:hint="eastAsia"/>
          <w:bCs/>
          <w:spacing w:val="6"/>
          <w:lang w:eastAsia="ja-JP"/>
        </w:rPr>
        <w:t>中国中医药出版社</w:t>
      </w:r>
      <w:r>
        <w:rPr>
          <w:rFonts w:ascii="宋体" w:hAnsi="宋体" w:hint="eastAsia"/>
          <w:bCs/>
          <w:spacing w:val="6"/>
          <w:szCs w:val="21"/>
        </w:rPr>
        <w:t xml:space="preserve">  </w:t>
      </w:r>
    </w:p>
    <w:p w14:paraId="69A4DE83" w14:textId="77777777" w:rsidR="00D63DCA" w:rsidRDefault="00D63DCA" w:rsidP="00D63DCA">
      <w:pPr>
        <w:adjustRightInd w:val="0"/>
        <w:snapToGrid w:val="0"/>
        <w:spacing w:line="400" w:lineRule="exact"/>
        <w:ind w:left="1077" w:hanging="1077"/>
        <w:rPr>
          <w:rFonts w:ascii="宋体" w:hAnsi="宋体" w:hint="eastAsia"/>
          <w:bCs/>
          <w:spacing w:val="6"/>
        </w:rPr>
      </w:pPr>
    </w:p>
    <w:p w14:paraId="74F9379B" w14:textId="77777777" w:rsidR="00D63DCA" w:rsidRDefault="00D63DCA" w:rsidP="00D63DCA">
      <w:pPr>
        <w:spacing w:line="400" w:lineRule="exact"/>
        <w:rPr>
          <w:rFonts w:ascii="隶书" w:eastAsia="隶书" w:hint="eastAsia"/>
          <w:sz w:val="28"/>
        </w:rPr>
      </w:pPr>
      <w:r>
        <w:rPr>
          <w:rFonts w:ascii="宋体" w:hint="eastAsia"/>
          <w:bCs/>
          <w:spacing w:val="6"/>
        </w:rPr>
        <w:t>课程名称：</w:t>
      </w:r>
      <w:r>
        <w:rPr>
          <w:rFonts w:ascii="隶书" w:eastAsia="隶书" w:hint="eastAsia"/>
          <w:sz w:val="28"/>
        </w:rPr>
        <w:t>中医诊断学</w:t>
      </w:r>
    </w:p>
    <w:p w14:paraId="17D7245B" w14:textId="77777777" w:rsidR="00D63DCA" w:rsidRDefault="00D63DCA" w:rsidP="00D63DCA">
      <w:pPr>
        <w:adjustRightInd w:val="0"/>
        <w:snapToGrid w:val="0"/>
        <w:spacing w:line="400" w:lineRule="exact"/>
        <w:ind w:right="32"/>
        <w:rPr>
          <w:rFonts w:ascii="宋体" w:hAnsi="宋体"/>
          <w:bCs/>
          <w:spacing w:val="6"/>
          <w:szCs w:val="21"/>
        </w:rPr>
      </w:pPr>
      <w:r>
        <w:rPr>
          <w:rFonts w:ascii="宋体" w:hAnsi="宋体" w:hint="eastAsia"/>
          <w:bCs/>
          <w:spacing w:val="6"/>
          <w:szCs w:val="21"/>
        </w:rPr>
        <w:t>学时学分：3学分，48学时</w:t>
      </w:r>
    </w:p>
    <w:p w14:paraId="339A7207" w14:textId="77777777" w:rsidR="00D63DCA" w:rsidRDefault="00D63DCA" w:rsidP="00D63DCA">
      <w:pPr>
        <w:adjustRightInd w:val="0"/>
        <w:snapToGrid w:val="0"/>
        <w:spacing w:line="400" w:lineRule="exact"/>
        <w:ind w:left="1077" w:hanging="1077"/>
        <w:rPr>
          <w:rFonts w:ascii="宋体" w:hAnsi="宋体" w:hint="eastAsia"/>
          <w:bCs/>
          <w:szCs w:val="21"/>
        </w:rPr>
      </w:pPr>
      <w:r>
        <w:rPr>
          <w:rFonts w:ascii="宋体" w:hint="eastAsia"/>
          <w:bCs/>
          <w:spacing w:val="6"/>
        </w:rPr>
        <w:t>课程简介：</w:t>
      </w:r>
      <w:r>
        <w:rPr>
          <w:rFonts w:ascii="宋体" w:hAnsi="宋体" w:hint="eastAsia"/>
          <w:bCs/>
          <w:szCs w:val="21"/>
        </w:rPr>
        <w:t>《中医诊断学》是根据中医学的理论体系，研究诊察病情、判断病种、辨别证候的基础理论，基本知识和基本技能的一门学科。它是中医学各专业的一门专业基础课，是基础理论与临床各科之间的桥梁，是中医学专业课程体系中的主要课程。中医诊断学主要包括诊法和辨证两个方面。诊法有望诊、闻诊、问诊、切诊四种。诊法是收集病人表现的症状和体征，为辨证提供客观依据。辨证有八纲辨证、气血津液辨证和脏腑辨证等，是对临床资料进行分析、判断的方法。</w:t>
      </w:r>
    </w:p>
    <w:p w14:paraId="47154E82" w14:textId="77777777" w:rsidR="00D63DCA" w:rsidRDefault="00D63DCA" w:rsidP="00D63DCA">
      <w:pPr>
        <w:spacing w:line="400" w:lineRule="exact"/>
        <w:rPr>
          <w:rFonts w:ascii="宋体" w:hAnsi="宋体" w:hint="eastAsia"/>
          <w:bCs/>
          <w:spacing w:val="6"/>
        </w:rPr>
      </w:pPr>
      <w:r>
        <w:rPr>
          <w:rFonts w:ascii="宋体" w:hAnsi="宋体" w:hint="eastAsia"/>
          <w:bCs/>
          <w:spacing w:val="6"/>
          <w:szCs w:val="21"/>
          <w:lang w:eastAsia="ja-JP"/>
        </w:rPr>
        <w:t>采用教材：</w:t>
      </w:r>
      <w:r>
        <w:rPr>
          <w:rFonts w:ascii="宋体" w:hAnsi="宋体" w:hint="eastAsia"/>
          <w:bCs/>
          <w:spacing w:val="6"/>
          <w:lang w:eastAsia="ja-JP"/>
        </w:rPr>
        <w:t>《中医诊断学》</w:t>
      </w:r>
      <w:r>
        <w:rPr>
          <w:rFonts w:ascii="宋体" w:hAnsi="宋体" w:hint="eastAsia"/>
          <w:bCs/>
          <w:spacing w:val="6"/>
        </w:rPr>
        <w:t xml:space="preserve">  </w:t>
      </w:r>
      <w:r>
        <w:rPr>
          <w:rFonts w:ascii="宋体" w:hAnsi="宋体" w:hint="eastAsia"/>
          <w:bCs/>
          <w:spacing w:val="6"/>
          <w:lang w:eastAsia="ja-JP"/>
        </w:rPr>
        <w:t>朱文锋编</w:t>
      </w:r>
      <w:r>
        <w:rPr>
          <w:rFonts w:ascii="宋体" w:hAnsi="宋体" w:hint="eastAsia"/>
          <w:bCs/>
          <w:spacing w:val="6"/>
        </w:rPr>
        <w:t xml:space="preserve">   </w:t>
      </w:r>
      <w:r>
        <w:rPr>
          <w:rFonts w:ascii="宋体" w:hAnsi="宋体" w:hint="eastAsia"/>
          <w:bCs/>
          <w:spacing w:val="6"/>
          <w:lang w:eastAsia="ja-JP"/>
        </w:rPr>
        <w:t>中国中医药出版社</w:t>
      </w:r>
    </w:p>
    <w:p w14:paraId="1771B482" w14:textId="77777777" w:rsidR="00D63DCA" w:rsidRDefault="00D63DCA" w:rsidP="00D63DCA">
      <w:pPr>
        <w:spacing w:line="400" w:lineRule="exact"/>
        <w:rPr>
          <w:rFonts w:ascii="隶书" w:eastAsia="隶书" w:hint="eastAsia"/>
          <w:sz w:val="28"/>
        </w:rPr>
      </w:pPr>
    </w:p>
    <w:p w14:paraId="0026AC8F" w14:textId="77777777" w:rsidR="00D63DCA" w:rsidRDefault="00D63DCA" w:rsidP="00D63DCA">
      <w:pPr>
        <w:spacing w:line="400" w:lineRule="exact"/>
        <w:rPr>
          <w:rFonts w:ascii="隶书" w:eastAsia="隶书" w:hint="eastAsia"/>
          <w:sz w:val="28"/>
        </w:rPr>
      </w:pPr>
      <w:r>
        <w:rPr>
          <w:rFonts w:ascii="宋体" w:hint="eastAsia"/>
          <w:bCs/>
          <w:spacing w:val="6"/>
        </w:rPr>
        <w:t>课程名称：</w:t>
      </w:r>
      <w:r>
        <w:rPr>
          <w:rFonts w:ascii="隶书" w:eastAsia="隶书" w:hint="eastAsia"/>
          <w:sz w:val="28"/>
        </w:rPr>
        <w:t>解剖生理学</w:t>
      </w:r>
    </w:p>
    <w:p w14:paraId="66B68871" w14:textId="77777777" w:rsidR="00D63DCA" w:rsidRDefault="00D63DCA" w:rsidP="00D63DCA">
      <w:pPr>
        <w:adjustRightInd w:val="0"/>
        <w:snapToGrid w:val="0"/>
        <w:spacing w:line="400" w:lineRule="exact"/>
        <w:ind w:right="32"/>
        <w:rPr>
          <w:rFonts w:ascii="宋体" w:hAnsi="宋体"/>
          <w:bCs/>
          <w:spacing w:val="6"/>
          <w:szCs w:val="21"/>
        </w:rPr>
      </w:pPr>
      <w:r>
        <w:rPr>
          <w:rFonts w:ascii="宋体" w:hAnsi="宋体" w:hint="eastAsia"/>
          <w:bCs/>
          <w:spacing w:val="6"/>
          <w:szCs w:val="21"/>
        </w:rPr>
        <w:t>学时学分：4学分，64学时</w:t>
      </w:r>
    </w:p>
    <w:p w14:paraId="039D547C" w14:textId="77777777" w:rsidR="00D63DCA" w:rsidRDefault="00D63DCA" w:rsidP="00D63DCA">
      <w:pPr>
        <w:adjustRightInd w:val="0"/>
        <w:snapToGrid w:val="0"/>
        <w:spacing w:line="400" w:lineRule="exact"/>
        <w:ind w:left="1110" w:hangingChars="500" w:hanging="1110"/>
        <w:rPr>
          <w:rFonts w:ascii="宋体" w:hint="eastAsia"/>
          <w:bCs/>
          <w:spacing w:val="6"/>
        </w:rPr>
      </w:pPr>
      <w:r>
        <w:rPr>
          <w:rFonts w:ascii="宋体" w:hint="eastAsia"/>
          <w:bCs/>
          <w:spacing w:val="6"/>
        </w:rPr>
        <w:t xml:space="preserve">课程简介：《解剖生理学》是一门重要的医学基础课程，是按照人体九大系统来讲授各器官的形态结构及研究正常人体生命活动规律科学的一门学科。要求学生通过本课程的学习，掌握人体各系统的器官组成、位置和重要的形态结构，使学生系统掌握正常人体生命活动规律、生理功能、发生原理以及内、外环境因素对这些活动的影响,为学习后期各门课程打下基础。 </w:t>
      </w:r>
    </w:p>
    <w:p w14:paraId="45BEDD75" w14:textId="77777777" w:rsidR="00D63DCA" w:rsidRDefault="00D63DCA" w:rsidP="00D63DCA">
      <w:pPr>
        <w:spacing w:line="400" w:lineRule="exact"/>
        <w:rPr>
          <w:rFonts w:ascii="隶书" w:eastAsia="隶书" w:hint="eastAsia"/>
          <w:sz w:val="28"/>
        </w:rPr>
      </w:pPr>
      <w:r>
        <w:rPr>
          <w:rFonts w:ascii="宋体" w:hAnsi="宋体" w:hint="eastAsia"/>
          <w:bCs/>
          <w:spacing w:val="6"/>
          <w:szCs w:val="21"/>
          <w:lang w:eastAsia="ja-JP"/>
        </w:rPr>
        <w:t>采用教材：</w:t>
      </w:r>
      <w:r>
        <w:rPr>
          <w:rFonts w:ascii="宋体" w:hAnsi="宋体" w:hint="eastAsia"/>
          <w:bCs/>
          <w:spacing w:val="6"/>
          <w:lang w:eastAsia="ja-JP"/>
        </w:rPr>
        <w:t>《</w:t>
      </w:r>
      <w:r>
        <w:rPr>
          <w:rFonts w:ascii="宋体" w:hAnsi="宋体" w:hint="eastAsia"/>
          <w:bCs/>
          <w:spacing w:val="6"/>
        </w:rPr>
        <w:t>解剖生理学</w:t>
      </w:r>
      <w:r>
        <w:rPr>
          <w:rFonts w:ascii="宋体" w:hAnsi="宋体" w:hint="eastAsia"/>
          <w:bCs/>
          <w:spacing w:val="6"/>
          <w:lang w:eastAsia="ja-JP"/>
        </w:rPr>
        <w:t>》</w:t>
      </w:r>
      <w:r>
        <w:rPr>
          <w:rFonts w:ascii="宋体" w:hAnsi="宋体" w:hint="eastAsia"/>
          <w:bCs/>
          <w:spacing w:val="6"/>
        </w:rPr>
        <w:t xml:space="preserve">  邵水经编   人民卫生出版社</w:t>
      </w:r>
    </w:p>
    <w:p w14:paraId="4642A520" w14:textId="77777777" w:rsidR="00D63DCA" w:rsidRDefault="00D63DCA" w:rsidP="00D63DCA">
      <w:pPr>
        <w:spacing w:line="400" w:lineRule="exact"/>
        <w:rPr>
          <w:rFonts w:ascii="宋体" w:hint="eastAsia"/>
          <w:bCs/>
          <w:spacing w:val="6"/>
        </w:rPr>
      </w:pPr>
    </w:p>
    <w:p w14:paraId="05C58B61" w14:textId="77777777" w:rsidR="00D63DCA" w:rsidRDefault="00D63DCA" w:rsidP="00D63DCA">
      <w:pPr>
        <w:spacing w:line="400" w:lineRule="exact"/>
        <w:rPr>
          <w:rFonts w:ascii="隶书" w:eastAsia="隶书" w:hint="eastAsia"/>
          <w:sz w:val="28"/>
        </w:rPr>
      </w:pPr>
      <w:r>
        <w:rPr>
          <w:rFonts w:ascii="宋体" w:hint="eastAsia"/>
          <w:bCs/>
          <w:spacing w:val="6"/>
        </w:rPr>
        <w:t>课程名称：</w:t>
      </w:r>
      <w:r>
        <w:rPr>
          <w:rFonts w:ascii="隶书" w:eastAsia="隶书" w:hint="eastAsia"/>
          <w:sz w:val="28"/>
        </w:rPr>
        <w:t>方药学</w:t>
      </w:r>
    </w:p>
    <w:p w14:paraId="0680B80C" w14:textId="77777777" w:rsidR="00D63DCA" w:rsidRDefault="00D63DCA" w:rsidP="00D63DCA">
      <w:pPr>
        <w:adjustRightInd w:val="0"/>
        <w:snapToGrid w:val="0"/>
        <w:spacing w:line="400" w:lineRule="exact"/>
        <w:ind w:right="32"/>
        <w:rPr>
          <w:rFonts w:ascii="宋体" w:hAnsi="宋体"/>
          <w:bCs/>
          <w:spacing w:val="6"/>
          <w:szCs w:val="21"/>
        </w:rPr>
      </w:pPr>
      <w:r>
        <w:rPr>
          <w:rFonts w:ascii="宋体" w:hAnsi="宋体" w:hint="eastAsia"/>
          <w:bCs/>
          <w:spacing w:val="6"/>
          <w:szCs w:val="21"/>
        </w:rPr>
        <w:t>学时学分：5学分，80学时</w:t>
      </w:r>
    </w:p>
    <w:p w14:paraId="1321537E" w14:textId="77777777" w:rsidR="00D63DCA" w:rsidRDefault="00D63DCA" w:rsidP="00D63DCA">
      <w:pPr>
        <w:adjustRightInd w:val="0"/>
        <w:snapToGrid w:val="0"/>
        <w:spacing w:line="400" w:lineRule="exact"/>
        <w:ind w:left="1077" w:hanging="1077"/>
        <w:rPr>
          <w:rFonts w:ascii="宋体" w:hint="eastAsia"/>
          <w:bCs/>
          <w:spacing w:val="6"/>
        </w:rPr>
      </w:pPr>
      <w:r>
        <w:rPr>
          <w:rFonts w:ascii="宋体" w:hint="eastAsia"/>
          <w:bCs/>
          <w:spacing w:val="6"/>
        </w:rPr>
        <w:t>课程简介：方药学主要是研究方药的基本理论和临床应用等知识的一门学科。是由中药学和方剂学两门既独立又密切关联的课程所组成.通过本课程教学，要求学生达到：掌握中药四气五味、升降浮沉、归经、配伍、禁忌等基本理论；对中药的给药途径、用药时间、服药方法等有所了解；掌握常用中药的分类、性能、功效、主治及配伍用法、护理要点；一般了解药材来源及炮制知识。通过学习，使学生比较全面地、系统地掌握方剂学的基本理论、基本知</w:t>
      </w:r>
      <w:r>
        <w:rPr>
          <w:rFonts w:ascii="宋体" w:hint="eastAsia"/>
          <w:bCs/>
          <w:spacing w:val="6"/>
        </w:rPr>
        <w:lastRenderedPageBreak/>
        <w:t>识和基本技能，能深入理解方剂的组方原理与配伍规律，培养分析运用方剂以及临证组方的能力。</w:t>
      </w:r>
    </w:p>
    <w:p w14:paraId="008CC5EB" w14:textId="77777777" w:rsidR="00D63DCA" w:rsidRDefault="00D63DCA" w:rsidP="00D63DCA">
      <w:pPr>
        <w:spacing w:line="400" w:lineRule="exact"/>
        <w:rPr>
          <w:rFonts w:ascii="隶书" w:eastAsia="隶书" w:hint="eastAsia"/>
          <w:sz w:val="28"/>
        </w:rPr>
      </w:pPr>
      <w:r>
        <w:rPr>
          <w:rFonts w:ascii="宋体" w:hAnsi="宋体" w:hint="eastAsia"/>
          <w:bCs/>
          <w:spacing w:val="6"/>
          <w:szCs w:val="21"/>
          <w:lang w:eastAsia="ja-JP"/>
        </w:rPr>
        <w:t>采用教材：</w:t>
      </w:r>
      <w:r>
        <w:rPr>
          <w:rFonts w:ascii="宋体" w:hAnsi="宋体" w:hint="eastAsia"/>
          <w:bCs/>
          <w:spacing w:val="6"/>
          <w:lang w:eastAsia="ja-JP"/>
        </w:rPr>
        <w:t>《</w:t>
      </w:r>
      <w:r>
        <w:rPr>
          <w:rFonts w:ascii="宋体" w:hAnsi="宋体" w:hint="eastAsia"/>
          <w:bCs/>
          <w:spacing w:val="6"/>
        </w:rPr>
        <w:t>方药学</w:t>
      </w:r>
      <w:r>
        <w:rPr>
          <w:rFonts w:ascii="宋体" w:hAnsi="宋体" w:hint="eastAsia"/>
          <w:bCs/>
          <w:spacing w:val="6"/>
          <w:lang w:eastAsia="ja-JP"/>
        </w:rPr>
        <w:t>》</w:t>
      </w:r>
      <w:r>
        <w:rPr>
          <w:rFonts w:ascii="宋体" w:hAnsi="宋体" w:hint="eastAsia"/>
          <w:bCs/>
          <w:spacing w:val="6"/>
        </w:rPr>
        <w:t xml:space="preserve">  杨粕灿</w:t>
      </w:r>
      <w:r>
        <w:rPr>
          <w:rFonts w:ascii="宋体" w:hAnsi="宋体" w:hint="eastAsia"/>
          <w:bCs/>
          <w:spacing w:val="6"/>
          <w:lang w:eastAsia="ja-JP"/>
        </w:rPr>
        <w:t>编</w:t>
      </w:r>
      <w:r>
        <w:rPr>
          <w:rFonts w:ascii="宋体" w:hAnsi="宋体" w:hint="eastAsia"/>
          <w:bCs/>
          <w:spacing w:val="6"/>
        </w:rPr>
        <w:t xml:space="preserve">   </w:t>
      </w:r>
      <w:r>
        <w:rPr>
          <w:rFonts w:ascii="宋体" w:hAnsi="宋体" w:hint="eastAsia"/>
          <w:bCs/>
          <w:spacing w:val="6"/>
          <w:lang w:eastAsia="ja-JP"/>
        </w:rPr>
        <w:t>上海科学技术出版社</w:t>
      </w:r>
    </w:p>
    <w:p w14:paraId="3391843D" w14:textId="77777777" w:rsidR="00D63DCA" w:rsidRDefault="00D63DCA" w:rsidP="00D63DCA">
      <w:pPr>
        <w:spacing w:line="400" w:lineRule="exact"/>
        <w:rPr>
          <w:rFonts w:ascii="宋体" w:hint="eastAsia"/>
          <w:bCs/>
          <w:spacing w:val="6"/>
        </w:rPr>
      </w:pPr>
    </w:p>
    <w:p w14:paraId="708AF705" w14:textId="77777777" w:rsidR="00D63DCA" w:rsidRDefault="00D63DCA" w:rsidP="00D63DCA">
      <w:pPr>
        <w:spacing w:line="400" w:lineRule="exact"/>
        <w:rPr>
          <w:rFonts w:ascii="隶书" w:eastAsia="隶书" w:hint="eastAsia"/>
          <w:sz w:val="28"/>
        </w:rPr>
      </w:pPr>
      <w:r>
        <w:rPr>
          <w:rFonts w:ascii="宋体" w:hint="eastAsia"/>
          <w:bCs/>
          <w:spacing w:val="6"/>
        </w:rPr>
        <w:t>课程名称：</w:t>
      </w:r>
      <w:r>
        <w:rPr>
          <w:rFonts w:ascii="隶书" w:eastAsia="隶书" w:hint="eastAsia"/>
          <w:sz w:val="28"/>
        </w:rPr>
        <w:t>针灸学</w:t>
      </w:r>
    </w:p>
    <w:p w14:paraId="1E335E83" w14:textId="77777777" w:rsidR="00D63DCA" w:rsidRDefault="00D63DCA" w:rsidP="00D63DCA">
      <w:pPr>
        <w:adjustRightInd w:val="0"/>
        <w:snapToGrid w:val="0"/>
        <w:spacing w:line="400" w:lineRule="exact"/>
        <w:ind w:right="32"/>
        <w:rPr>
          <w:rFonts w:ascii="宋体" w:hAnsi="宋体"/>
          <w:bCs/>
          <w:spacing w:val="6"/>
          <w:szCs w:val="21"/>
        </w:rPr>
      </w:pPr>
      <w:r>
        <w:rPr>
          <w:rFonts w:ascii="宋体" w:hAnsi="宋体" w:hint="eastAsia"/>
          <w:bCs/>
          <w:spacing w:val="6"/>
          <w:szCs w:val="21"/>
        </w:rPr>
        <w:t>学时学分：4学分，64学时</w:t>
      </w:r>
    </w:p>
    <w:p w14:paraId="33BD81CF" w14:textId="77777777" w:rsidR="00D63DCA" w:rsidRDefault="00D63DCA" w:rsidP="00D63DCA">
      <w:pPr>
        <w:adjustRightInd w:val="0"/>
        <w:snapToGrid w:val="0"/>
        <w:spacing w:line="400" w:lineRule="exact"/>
        <w:ind w:left="1077" w:hanging="1077"/>
        <w:rPr>
          <w:rFonts w:ascii="宋体" w:hint="eastAsia"/>
          <w:bCs/>
          <w:spacing w:val="6"/>
        </w:rPr>
      </w:pPr>
      <w:r>
        <w:rPr>
          <w:rFonts w:ascii="宋体" w:hint="eastAsia"/>
          <w:bCs/>
          <w:spacing w:val="6"/>
        </w:rPr>
        <w:t xml:space="preserve">课程简介：《针灸学》是祖国医学的重要组成部分之一。本学科的教学目的，是使学生能系统掌握经络、腧穴理论、刺灸操作技能、针灸治疗的理、法、方、穴、术(即辨证论治的全过程)。对一般常见病、多发病以及部分急症能熟练地进行正确处理。    </w:t>
      </w:r>
    </w:p>
    <w:p w14:paraId="0829C136" w14:textId="77777777" w:rsidR="00D63DCA" w:rsidRDefault="00D63DCA" w:rsidP="00D63DCA">
      <w:pPr>
        <w:spacing w:line="400" w:lineRule="exact"/>
        <w:rPr>
          <w:rFonts w:ascii="宋体" w:hAnsi="宋体" w:hint="eastAsia"/>
          <w:bCs/>
          <w:spacing w:val="6"/>
        </w:rPr>
      </w:pPr>
      <w:r>
        <w:rPr>
          <w:rFonts w:ascii="宋体" w:hAnsi="宋体" w:hint="eastAsia"/>
          <w:bCs/>
          <w:spacing w:val="6"/>
          <w:szCs w:val="21"/>
          <w:lang w:eastAsia="ja-JP"/>
        </w:rPr>
        <w:t>采用教材：</w:t>
      </w:r>
      <w:r>
        <w:rPr>
          <w:rFonts w:ascii="宋体" w:hAnsi="宋体" w:hint="eastAsia"/>
          <w:bCs/>
          <w:spacing w:val="6"/>
          <w:lang w:eastAsia="ja-JP"/>
        </w:rPr>
        <w:t>《针灸学</w:t>
      </w:r>
      <w:r>
        <w:rPr>
          <w:rFonts w:ascii="宋体" w:hAnsi="宋体" w:hint="eastAsia"/>
          <w:bCs/>
          <w:spacing w:val="6"/>
        </w:rPr>
        <w:t>(</w:t>
      </w:r>
      <w:r>
        <w:rPr>
          <w:rFonts w:ascii="宋体" w:hAnsi="宋体" w:hint="eastAsia"/>
          <w:bCs/>
          <w:spacing w:val="6"/>
          <w:lang w:eastAsia="ja-JP"/>
        </w:rPr>
        <w:t>精编</w:t>
      </w:r>
      <w:r>
        <w:rPr>
          <w:rFonts w:ascii="宋体" w:hAnsi="宋体" w:hint="eastAsia"/>
          <w:bCs/>
          <w:spacing w:val="6"/>
        </w:rPr>
        <w:t>)</w:t>
      </w:r>
      <w:r>
        <w:rPr>
          <w:rFonts w:ascii="宋体" w:hAnsi="宋体" w:hint="eastAsia"/>
          <w:bCs/>
          <w:spacing w:val="6"/>
          <w:lang w:eastAsia="ja-JP"/>
        </w:rPr>
        <w:t>》</w:t>
      </w:r>
      <w:r>
        <w:rPr>
          <w:rFonts w:ascii="宋体" w:hAnsi="宋体" w:hint="eastAsia"/>
          <w:bCs/>
          <w:spacing w:val="6"/>
        </w:rPr>
        <w:t xml:space="preserve">  </w:t>
      </w:r>
      <w:r>
        <w:rPr>
          <w:rFonts w:ascii="宋体" w:hAnsi="宋体" w:hint="eastAsia"/>
          <w:bCs/>
          <w:spacing w:val="6"/>
          <w:lang w:eastAsia="ja-JP"/>
        </w:rPr>
        <w:t>梁繁荣编</w:t>
      </w:r>
      <w:r>
        <w:rPr>
          <w:rFonts w:ascii="宋体" w:hAnsi="宋体" w:hint="eastAsia"/>
          <w:bCs/>
          <w:spacing w:val="6"/>
        </w:rPr>
        <w:t xml:space="preserve">   </w:t>
      </w:r>
      <w:r>
        <w:rPr>
          <w:rFonts w:ascii="宋体" w:hAnsi="宋体" w:hint="eastAsia"/>
          <w:bCs/>
          <w:spacing w:val="6"/>
          <w:lang w:eastAsia="ja-JP"/>
        </w:rPr>
        <w:t>上海科学技术出版社</w:t>
      </w:r>
    </w:p>
    <w:p w14:paraId="44E5F462" w14:textId="77777777" w:rsidR="00D63DCA" w:rsidRDefault="00D63DCA" w:rsidP="00D63DCA">
      <w:pPr>
        <w:spacing w:line="400" w:lineRule="exact"/>
        <w:rPr>
          <w:rFonts w:ascii="宋体" w:hint="eastAsia"/>
          <w:bCs/>
          <w:spacing w:val="6"/>
        </w:rPr>
      </w:pPr>
    </w:p>
    <w:p w14:paraId="44DD1D2E" w14:textId="77777777" w:rsidR="00D63DCA" w:rsidRDefault="00D63DCA" w:rsidP="00D63DCA">
      <w:pPr>
        <w:spacing w:line="400" w:lineRule="exact"/>
        <w:rPr>
          <w:rFonts w:ascii="隶书" w:eastAsia="隶书" w:hint="eastAsia"/>
          <w:sz w:val="28"/>
        </w:rPr>
      </w:pPr>
      <w:r>
        <w:rPr>
          <w:rFonts w:ascii="宋体" w:hint="eastAsia"/>
          <w:bCs/>
          <w:spacing w:val="6"/>
        </w:rPr>
        <w:t>课程名称：</w:t>
      </w:r>
      <w:r>
        <w:rPr>
          <w:rFonts w:ascii="隶书" w:eastAsia="隶书" w:hint="eastAsia"/>
          <w:sz w:val="28"/>
        </w:rPr>
        <w:t>病理学</w:t>
      </w:r>
    </w:p>
    <w:p w14:paraId="71B555C9" w14:textId="77777777" w:rsidR="00D63DCA" w:rsidRDefault="00D63DCA" w:rsidP="00D63DCA">
      <w:pPr>
        <w:adjustRightInd w:val="0"/>
        <w:snapToGrid w:val="0"/>
        <w:spacing w:line="400" w:lineRule="exact"/>
        <w:ind w:right="32"/>
        <w:rPr>
          <w:rFonts w:ascii="宋体" w:hAnsi="宋体"/>
          <w:bCs/>
          <w:spacing w:val="6"/>
          <w:szCs w:val="21"/>
        </w:rPr>
      </w:pPr>
      <w:r>
        <w:rPr>
          <w:rFonts w:ascii="宋体" w:hAnsi="宋体" w:hint="eastAsia"/>
          <w:bCs/>
          <w:spacing w:val="6"/>
          <w:szCs w:val="21"/>
        </w:rPr>
        <w:t>学时学分：2.5学分，40学时</w:t>
      </w:r>
    </w:p>
    <w:p w14:paraId="54A8E552" w14:textId="77777777" w:rsidR="00D63DCA" w:rsidRDefault="00D63DCA" w:rsidP="00D63DCA">
      <w:pPr>
        <w:adjustRightInd w:val="0"/>
        <w:snapToGrid w:val="0"/>
        <w:spacing w:line="400" w:lineRule="exact"/>
        <w:ind w:left="1077" w:hanging="1077"/>
        <w:rPr>
          <w:rFonts w:ascii="宋体" w:hint="eastAsia"/>
          <w:bCs/>
          <w:spacing w:val="6"/>
        </w:rPr>
      </w:pPr>
      <w:r>
        <w:rPr>
          <w:rFonts w:ascii="宋体" w:hint="eastAsia"/>
          <w:bCs/>
          <w:spacing w:val="6"/>
        </w:rPr>
        <w:t>课程简介：病理学（Pathology）是一门研究疾病的病因、发病机制、病理变化结局和转归的医学基础学科，是一门联系基础医学与临床医学之间的桥梁学科。病理学分为总论和各论两部分。总论主要研究和阐述疾病共同病变、及其发生的共同规律，属普通病理学；各论主要讲述人体各系统器官主要疾病的具体病理变化及其规律，属于系统病理学，总论和各论之间存在着密切的联系。</w:t>
      </w:r>
    </w:p>
    <w:p w14:paraId="6E726ACE" w14:textId="77777777" w:rsidR="00D63DCA" w:rsidRDefault="00D63DCA" w:rsidP="00D63DCA">
      <w:pPr>
        <w:spacing w:line="400" w:lineRule="exact"/>
        <w:rPr>
          <w:rFonts w:ascii="宋体" w:hAnsi="宋体" w:hint="eastAsia"/>
          <w:bCs/>
          <w:spacing w:val="6"/>
        </w:rPr>
      </w:pPr>
      <w:r>
        <w:rPr>
          <w:rFonts w:ascii="宋体" w:hAnsi="宋体" w:hint="eastAsia"/>
          <w:bCs/>
          <w:spacing w:val="6"/>
          <w:szCs w:val="21"/>
          <w:lang w:eastAsia="ja-JP"/>
        </w:rPr>
        <w:t>采用教材：</w:t>
      </w:r>
      <w:r>
        <w:rPr>
          <w:rFonts w:ascii="宋体" w:hAnsi="宋体" w:hint="eastAsia"/>
          <w:bCs/>
          <w:spacing w:val="6"/>
          <w:lang w:eastAsia="ja-JP"/>
        </w:rPr>
        <w:t>《病理学》</w:t>
      </w:r>
      <w:r>
        <w:rPr>
          <w:rFonts w:ascii="宋体" w:hAnsi="宋体" w:hint="eastAsia"/>
          <w:bCs/>
          <w:spacing w:val="6"/>
        </w:rPr>
        <w:t xml:space="preserve">  </w:t>
      </w:r>
      <w:r>
        <w:rPr>
          <w:rFonts w:ascii="宋体" w:hAnsi="宋体" w:hint="eastAsia"/>
          <w:bCs/>
          <w:spacing w:val="6"/>
          <w:lang w:eastAsia="ja-JP"/>
        </w:rPr>
        <w:t>黄玉芳编</w:t>
      </w:r>
      <w:r>
        <w:rPr>
          <w:rFonts w:ascii="宋体" w:hAnsi="宋体" w:hint="eastAsia"/>
          <w:bCs/>
          <w:spacing w:val="6"/>
        </w:rPr>
        <w:t xml:space="preserve">   </w:t>
      </w:r>
      <w:r>
        <w:rPr>
          <w:rFonts w:ascii="宋体" w:hAnsi="宋体" w:hint="eastAsia"/>
          <w:bCs/>
          <w:spacing w:val="6"/>
          <w:lang w:eastAsia="ja-JP"/>
        </w:rPr>
        <w:t>中国中医药出版社</w:t>
      </w:r>
    </w:p>
    <w:p w14:paraId="36784FE1" w14:textId="77777777" w:rsidR="00D63DCA" w:rsidRDefault="00D63DCA" w:rsidP="00D63DCA">
      <w:pPr>
        <w:spacing w:line="400" w:lineRule="exact"/>
        <w:rPr>
          <w:rFonts w:ascii="宋体" w:hAnsi="宋体" w:hint="eastAsia"/>
          <w:bCs/>
          <w:spacing w:val="6"/>
        </w:rPr>
      </w:pPr>
    </w:p>
    <w:p w14:paraId="409D4C12" w14:textId="77777777" w:rsidR="00D63DCA" w:rsidRDefault="00D63DCA" w:rsidP="00D63DCA">
      <w:pPr>
        <w:spacing w:line="400" w:lineRule="exact"/>
        <w:rPr>
          <w:rFonts w:ascii="隶书" w:eastAsia="隶书" w:hint="eastAsia"/>
          <w:sz w:val="28"/>
        </w:rPr>
      </w:pPr>
      <w:r>
        <w:rPr>
          <w:rFonts w:ascii="宋体" w:hint="eastAsia"/>
          <w:bCs/>
          <w:spacing w:val="6"/>
        </w:rPr>
        <w:t>课程名称：</w:t>
      </w:r>
      <w:r>
        <w:rPr>
          <w:rFonts w:ascii="隶书" w:eastAsia="隶书" w:hint="eastAsia"/>
          <w:sz w:val="28"/>
        </w:rPr>
        <w:t>中医临床经典导读</w:t>
      </w:r>
    </w:p>
    <w:p w14:paraId="6D7C2681" w14:textId="77777777" w:rsidR="00D63DCA" w:rsidRDefault="00D63DCA" w:rsidP="00D63DCA">
      <w:pPr>
        <w:adjustRightInd w:val="0"/>
        <w:snapToGrid w:val="0"/>
        <w:spacing w:line="400" w:lineRule="exact"/>
        <w:ind w:right="32"/>
        <w:rPr>
          <w:rFonts w:ascii="宋体" w:hAnsi="宋体"/>
          <w:bCs/>
          <w:spacing w:val="6"/>
          <w:szCs w:val="21"/>
        </w:rPr>
      </w:pPr>
      <w:r>
        <w:rPr>
          <w:rFonts w:ascii="宋体" w:hAnsi="宋体" w:hint="eastAsia"/>
          <w:bCs/>
          <w:spacing w:val="6"/>
          <w:szCs w:val="21"/>
        </w:rPr>
        <w:t>学时学分：3学分，48学时</w:t>
      </w:r>
    </w:p>
    <w:p w14:paraId="4EDE0625" w14:textId="77777777" w:rsidR="00D63DCA" w:rsidRDefault="00D63DCA" w:rsidP="00D63DCA">
      <w:pPr>
        <w:adjustRightInd w:val="0"/>
        <w:snapToGrid w:val="0"/>
        <w:spacing w:line="400" w:lineRule="exact"/>
        <w:ind w:left="1077" w:hanging="1077"/>
        <w:rPr>
          <w:rFonts w:ascii="宋体" w:hint="eastAsia"/>
          <w:bCs/>
          <w:spacing w:val="6"/>
        </w:rPr>
      </w:pPr>
      <w:r>
        <w:rPr>
          <w:rFonts w:ascii="宋体" w:hint="eastAsia"/>
          <w:bCs/>
          <w:spacing w:val="6"/>
        </w:rPr>
        <w:t>课程简介：</w:t>
      </w:r>
      <w:r>
        <w:rPr>
          <w:rFonts w:ascii="宋体" w:hint="eastAsia"/>
        </w:rPr>
        <w:t>本课程将中医临床基础学科的三门传统课程（《伤寒论》、《金匮要略》、《温病学》）合而为一，把三门课程的精华之处浓缩，主要内容由《伤寒论》的六经辨证体系、《金匮要略》的杂病辨证体系以及《温病学》中的卫气营血、三焦辨证体系所构成，以辨证、病证、方证、症状、治法等不同的篇章展开，归纳和反映伤寒、金匮、温病中的共性和精华的部分，是对中医基础理论学习的深化。</w:t>
      </w:r>
      <w:r>
        <w:rPr>
          <w:rFonts w:ascii="宋体" w:hint="eastAsia"/>
          <w:bCs/>
          <w:spacing w:val="6"/>
        </w:rPr>
        <w:t xml:space="preserve">    </w:t>
      </w:r>
    </w:p>
    <w:p w14:paraId="369E86D8" w14:textId="77777777" w:rsidR="00D63DCA" w:rsidRDefault="00D63DCA" w:rsidP="00D63DCA">
      <w:pPr>
        <w:spacing w:line="400" w:lineRule="exact"/>
      </w:pPr>
      <w:r>
        <w:rPr>
          <w:rFonts w:ascii="宋体" w:hAnsi="宋体" w:hint="eastAsia"/>
          <w:bCs/>
          <w:spacing w:val="6"/>
          <w:szCs w:val="21"/>
          <w:lang w:eastAsia="ja-JP"/>
        </w:rPr>
        <w:t>采用教材：</w:t>
      </w:r>
      <w:r>
        <w:rPr>
          <w:rFonts w:ascii="宋体" w:hAnsi="宋体" w:hint="eastAsia"/>
          <w:bCs/>
          <w:spacing w:val="6"/>
          <w:lang w:eastAsia="ja-JP"/>
        </w:rPr>
        <w:t>《中</w:t>
      </w:r>
      <w:r>
        <w:rPr>
          <w:rFonts w:ascii="宋体" w:hAnsi="宋体" w:hint="eastAsia"/>
          <w:bCs/>
          <w:spacing w:val="6"/>
        </w:rPr>
        <w:t>医古典临床精华</w:t>
      </w:r>
      <w:r>
        <w:rPr>
          <w:rFonts w:ascii="宋体" w:hAnsi="宋体" w:hint="eastAsia"/>
          <w:bCs/>
          <w:spacing w:val="6"/>
          <w:lang w:eastAsia="ja-JP"/>
        </w:rPr>
        <w:t>》</w:t>
      </w:r>
      <w:r>
        <w:rPr>
          <w:rFonts w:ascii="宋体" w:hAnsi="宋体" w:hint="eastAsia"/>
          <w:bCs/>
          <w:spacing w:val="6"/>
        </w:rPr>
        <w:t xml:space="preserve">  张再良</w:t>
      </w:r>
      <w:r>
        <w:rPr>
          <w:rFonts w:ascii="宋体" w:hAnsi="宋体" w:hint="eastAsia"/>
          <w:bCs/>
          <w:spacing w:val="6"/>
          <w:lang w:eastAsia="ja-JP"/>
        </w:rPr>
        <w:t>编</w:t>
      </w:r>
      <w:r>
        <w:rPr>
          <w:rFonts w:ascii="宋体" w:hAnsi="宋体" w:hint="eastAsia"/>
          <w:bCs/>
          <w:spacing w:val="6"/>
        </w:rPr>
        <w:t xml:space="preserve">   </w:t>
      </w:r>
      <w:r>
        <w:rPr>
          <w:rFonts w:ascii="宋体" w:hAnsi="宋体" w:hint="eastAsia"/>
          <w:bCs/>
          <w:spacing w:val="6"/>
          <w:lang w:eastAsia="ja-JP"/>
        </w:rPr>
        <w:t>中国</w:t>
      </w:r>
      <w:r>
        <w:rPr>
          <w:rFonts w:ascii="宋体" w:hAnsi="宋体" w:hint="eastAsia"/>
          <w:bCs/>
          <w:spacing w:val="6"/>
        </w:rPr>
        <w:t>协和医科大学</w:t>
      </w:r>
      <w:r>
        <w:rPr>
          <w:rFonts w:ascii="宋体" w:hAnsi="宋体" w:hint="eastAsia"/>
          <w:bCs/>
          <w:spacing w:val="6"/>
          <w:lang w:eastAsia="ja-JP"/>
        </w:rPr>
        <w:t>出版社</w:t>
      </w:r>
    </w:p>
    <w:p w14:paraId="7AA7D84B" w14:textId="77777777" w:rsidR="00D63DCA" w:rsidRDefault="00D63DCA" w:rsidP="00D63DCA">
      <w:pPr>
        <w:spacing w:line="400" w:lineRule="exact"/>
        <w:rPr>
          <w:rFonts w:ascii="宋体" w:hAnsi="宋体" w:hint="eastAsia"/>
          <w:bCs/>
          <w:spacing w:val="6"/>
        </w:rPr>
      </w:pPr>
    </w:p>
    <w:p w14:paraId="1421AE8F" w14:textId="77777777" w:rsidR="00D63DCA" w:rsidRDefault="00D63DCA" w:rsidP="00D63DCA">
      <w:pPr>
        <w:spacing w:line="400" w:lineRule="exact"/>
        <w:rPr>
          <w:rFonts w:ascii="隶书" w:eastAsia="隶书" w:hint="eastAsia"/>
          <w:sz w:val="28"/>
        </w:rPr>
      </w:pPr>
      <w:r>
        <w:rPr>
          <w:rFonts w:ascii="宋体" w:hint="eastAsia"/>
          <w:bCs/>
          <w:spacing w:val="6"/>
        </w:rPr>
        <w:t>课程名称：</w:t>
      </w:r>
      <w:r>
        <w:rPr>
          <w:rFonts w:ascii="隶书" w:eastAsia="隶书" w:hint="eastAsia"/>
          <w:sz w:val="28"/>
        </w:rPr>
        <w:t>推拿学</w:t>
      </w:r>
    </w:p>
    <w:p w14:paraId="6B325A6B" w14:textId="77777777" w:rsidR="00D63DCA" w:rsidRDefault="00D63DCA" w:rsidP="00D63DCA">
      <w:pPr>
        <w:adjustRightInd w:val="0"/>
        <w:snapToGrid w:val="0"/>
        <w:spacing w:line="400" w:lineRule="exact"/>
        <w:ind w:right="32"/>
        <w:rPr>
          <w:rFonts w:ascii="宋体"/>
          <w:bCs/>
          <w:spacing w:val="6"/>
        </w:rPr>
      </w:pPr>
      <w:r>
        <w:rPr>
          <w:rFonts w:ascii="宋体" w:hint="eastAsia"/>
          <w:bCs/>
          <w:spacing w:val="6"/>
        </w:rPr>
        <w:t>学时学分：3.5学分，56学时</w:t>
      </w:r>
    </w:p>
    <w:p w14:paraId="05C3BD1A" w14:textId="77777777" w:rsidR="00D63DCA" w:rsidRDefault="00D63DCA" w:rsidP="00D63DCA">
      <w:pPr>
        <w:spacing w:line="400" w:lineRule="exact"/>
        <w:rPr>
          <w:rFonts w:hint="eastAsia"/>
          <w:bCs/>
          <w:spacing w:val="6"/>
        </w:rPr>
      </w:pPr>
      <w:r>
        <w:rPr>
          <w:rFonts w:hint="eastAsia"/>
          <w:bCs/>
          <w:spacing w:val="6"/>
        </w:rPr>
        <w:t>课程简介：本课程主要包括推拿学理论渊源、推拿学的特点、推拿的作用机理和治疗原则、中医学和现代医学基础知识、基本手法、有代表性的临床各种推拿适应症的治疗等内容。本课程的教与学需要理论和技能并重：教者需要体现知识传授和技能训练相结合，要求重点突出，避免与其它学科的雷同和不必要的重复；学者需要熟悉推拿学的理论知识，掌握推拿的适应范围、副反应和禁忌症，了解推拿手法的操作特点，并能掌握其中基础性手法的操作技能，对部分常见病症进行治疗。</w:t>
      </w:r>
    </w:p>
    <w:p w14:paraId="413A363C" w14:textId="77777777" w:rsidR="00D63DCA" w:rsidRDefault="00D63DCA" w:rsidP="00D63DCA">
      <w:pPr>
        <w:spacing w:line="400" w:lineRule="exact"/>
        <w:rPr>
          <w:rFonts w:ascii="宋体" w:hAnsi="宋体" w:hint="eastAsia"/>
          <w:bCs/>
          <w:spacing w:val="6"/>
        </w:rPr>
      </w:pPr>
    </w:p>
    <w:p w14:paraId="713F6094" w14:textId="77777777" w:rsidR="00D63DCA" w:rsidRDefault="00D63DCA" w:rsidP="00D63DCA">
      <w:pPr>
        <w:spacing w:line="400" w:lineRule="exact"/>
        <w:rPr>
          <w:rFonts w:ascii="隶书" w:eastAsia="隶书" w:hint="eastAsia"/>
          <w:sz w:val="28"/>
        </w:rPr>
      </w:pPr>
      <w:r>
        <w:rPr>
          <w:rFonts w:ascii="宋体" w:hint="eastAsia"/>
          <w:bCs/>
          <w:spacing w:val="6"/>
        </w:rPr>
        <w:t>课程名称：</w:t>
      </w:r>
      <w:r>
        <w:rPr>
          <w:rFonts w:ascii="隶书" w:eastAsia="隶书" w:hint="eastAsia"/>
          <w:sz w:val="28"/>
        </w:rPr>
        <w:t>中医内科学㈠㈡</w:t>
      </w:r>
    </w:p>
    <w:p w14:paraId="2769043B" w14:textId="77777777" w:rsidR="00D63DCA" w:rsidRDefault="00D63DCA" w:rsidP="00D63DCA">
      <w:pPr>
        <w:adjustRightInd w:val="0"/>
        <w:snapToGrid w:val="0"/>
        <w:spacing w:line="400" w:lineRule="exact"/>
        <w:ind w:right="32"/>
        <w:rPr>
          <w:rFonts w:ascii="宋体" w:hAnsi="宋体"/>
          <w:bCs/>
          <w:spacing w:val="6"/>
          <w:szCs w:val="21"/>
        </w:rPr>
      </w:pPr>
      <w:r>
        <w:rPr>
          <w:rFonts w:ascii="宋体" w:hAnsi="宋体" w:hint="eastAsia"/>
          <w:bCs/>
          <w:spacing w:val="6"/>
          <w:szCs w:val="21"/>
        </w:rPr>
        <w:t>学时学分：6学分，96学时</w:t>
      </w:r>
    </w:p>
    <w:p w14:paraId="02D405A8" w14:textId="77777777" w:rsidR="00D63DCA" w:rsidRDefault="00D63DCA" w:rsidP="00D63DCA">
      <w:pPr>
        <w:adjustRightInd w:val="0"/>
        <w:snapToGrid w:val="0"/>
        <w:spacing w:line="400" w:lineRule="exact"/>
        <w:ind w:left="1077" w:hanging="1077"/>
        <w:rPr>
          <w:rFonts w:ascii="宋体" w:hint="eastAsia"/>
          <w:bCs/>
          <w:spacing w:val="6"/>
        </w:rPr>
      </w:pPr>
      <w:r>
        <w:rPr>
          <w:rFonts w:ascii="宋体" w:hint="eastAsia"/>
          <w:bCs/>
          <w:spacing w:val="6"/>
        </w:rPr>
        <w:t>课程简介：</w:t>
      </w:r>
      <w:r>
        <w:rPr>
          <w:rFonts w:ascii="宋体" w:hint="eastAsia"/>
        </w:rPr>
        <w:t>本课程主要介绍内科专业基础理论和各脏腑系统主要疾病的基本知识及辨证论治规律，全书分总论和各论两部分。总论概要介绍了中医内科学的定义、性质和范围，中医内科学的发展简史，中医内科的病、证、症概念，中医内科大辨病与辨证，中医内科病证的治疗学要点，中医内科大辨证论治方法的程序。各论介绍了51个病证的概述、病因病机、类证鉴别、辨证论治、演变与预后、预防与调理，并在各个病证后附有学习参考、辨治实例举要、现代进展、历代医家有关论述。</w:t>
      </w:r>
      <w:r>
        <w:rPr>
          <w:rFonts w:ascii="宋体" w:hint="eastAsia"/>
          <w:bCs/>
          <w:spacing w:val="6"/>
        </w:rPr>
        <w:t xml:space="preserve">    </w:t>
      </w:r>
    </w:p>
    <w:p w14:paraId="1AE9B6AE" w14:textId="77777777" w:rsidR="00D63DCA" w:rsidRDefault="00D63DCA" w:rsidP="00D63DCA">
      <w:pPr>
        <w:spacing w:line="400" w:lineRule="exact"/>
        <w:rPr>
          <w:rFonts w:ascii="宋体" w:hAnsi="宋体" w:hint="eastAsia"/>
          <w:bCs/>
          <w:spacing w:val="6"/>
        </w:rPr>
      </w:pPr>
      <w:r>
        <w:rPr>
          <w:rFonts w:ascii="宋体" w:hAnsi="宋体" w:hint="eastAsia"/>
          <w:bCs/>
          <w:spacing w:val="6"/>
          <w:szCs w:val="21"/>
          <w:lang w:eastAsia="ja-JP"/>
        </w:rPr>
        <w:t>采用教材：</w:t>
      </w:r>
      <w:r>
        <w:rPr>
          <w:rFonts w:ascii="宋体" w:hAnsi="宋体" w:hint="eastAsia"/>
          <w:bCs/>
          <w:spacing w:val="6"/>
          <w:lang w:eastAsia="ja-JP"/>
        </w:rPr>
        <w:t>《中医内科学》</w:t>
      </w:r>
      <w:r>
        <w:rPr>
          <w:rFonts w:ascii="宋体" w:hAnsi="宋体" w:hint="eastAsia"/>
          <w:bCs/>
          <w:spacing w:val="6"/>
        </w:rPr>
        <w:t xml:space="preserve">  </w:t>
      </w:r>
      <w:r>
        <w:rPr>
          <w:rFonts w:ascii="宋体" w:hAnsi="宋体" w:hint="eastAsia"/>
          <w:bCs/>
          <w:spacing w:val="6"/>
          <w:lang w:eastAsia="ja-JP"/>
        </w:rPr>
        <w:t>陈湘君编</w:t>
      </w:r>
      <w:r>
        <w:rPr>
          <w:rFonts w:ascii="宋体" w:hAnsi="宋体" w:hint="eastAsia"/>
          <w:bCs/>
          <w:spacing w:val="6"/>
        </w:rPr>
        <w:t xml:space="preserve">   </w:t>
      </w:r>
      <w:r>
        <w:rPr>
          <w:rFonts w:ascii="宋体" w:hAnsi="宋体" w:hint="eastAsia"/>
          <w:bCs/>
          <w:spacing w:val="6"/>
          <w:lang w:eastAsia="ja-JP"/>
        </w:rPr>
        <w:t>上海科学技术出版社</w:t>
      </w:r>
    </w:p>
    <w:p w14:paraId="1311F0FB" w14:textId="77777777" w:rsidR="00D63DCA" w:rsidRDefault="00D63DCA" w:rsidP="00D63DCA">
      <w:pPr>
        <w:spacing w:line="400" w:lineRule="exact"/>
        <w:rPr>
          <w:rFonts w:ascii="隶书" w:eastAsia="隶书" w:hint="eastAsia"/>
          <w:sz w:val="28"/>
        </w:rPr>
      </w:pPr>
    </w:p>
    <w:p w14:paraId="32568767" w14:textId="77777777" w:rsidR="00D63DCA" w:rsidRDefault="00D63DCA" w:rsidP="00D63DCA">
      <w:pPr>
        <w:spacing w:line="400" w:lineRule="exact"/>
        <w:rPr>
          <w:rFonts w:ascii="隶书" w:eastAsia="隶书" w:hint="eastAsia"/>
          <w:sz w:val="28"/>
        </w:rPr>
      </w:pPr>
      <w:r>
        <w:rPr>
          <w:rFonts w:ascii="宋体" w:hint="eastAsia"/>
          <w:bCs/>
          <w:spacing w:val="6"/>
        </w:rPr>
        <w:t>课程名称：</w:t>
      </w:r>
      <w:r>
        <w:rPr>
          <w:rFonts w:ascii="隶书" w:eastAsia="隶书" w:hint="eastAsia"/>
          <w:sz w:val="28"/>
        </w:rPr>
        <w:t>中医外科学</w:t>
      </w:r>
    </w:p>
    <w:p w14:paraId="3C95596D" w14:textId="77777777" w:rsidR="00D63DCA" w:rsidRDefault="00D63DCA" w:rsidP="00D63DCA">
      <w:pPr>
        <w:adjustRightInd w:val="0"/>
        <w:snapToGrid w:val="0"/>
        <w:spacing w:line="400" w:lineRule="exact"/>
        <w:ind w:right="32"/>
        <w:rPr>
          <w:rFonts w:ascii="宋体" w:hAnsi="宋体"/>
          <w:bCs/>
          <w:spacing w:val="6"/>
          <w:szCs w:val="21"/>
        </w:rPr>
      </w:pPr>
      <w:r>
        <w:rPr>
          <w:rFonts w:ascii="宋体" w:hAnsi="宋体" w:hint="eastAsia"/>
          <w:bCs/>
          <w:spacing w:val="6"/>
          <w:szCs w:val="21"/>
        </w:rPr>
        <w:t>学时学分：3学分，48学时</w:t>
      </w:r>
    </w:p>
    <w:p w14:paraId="489490BA" w14:textId="77777777" w:rsidR="00D63DCA" w:rsidRDefault="00D63DCA" w:rsidP="00D63DCA">
      <w:pPr>
        <w:adjustRightInd w:val="0"/>
        <w:snapToGrid w:val="0"/>
        <w:spacing w:line="400" w:lineRule="exact"/>
        <w:ind w:left="1077" w:hanging="1077"/>
        <w:rPr>
          <w:rFonts w:ascii="宋体" w:hint="eastAsia"/>
          <w:bCs/>
          <w:spacing w:val="6"/>
        </w:rPr>
      </w:pPr>
      <w:r>
        <w:rPr>
          <w:rFonts w:ascii="宋体" w:hint="eastAsia"/>
          <w:bCs/>
          <w:spacing w:val="6"/>
        </w:rPr>
        <w:t>课程简介：</w:t>
      </w:r>
      <w:r>
        <w:rPr>
          <w:rFonts w:hint="eastAsia"/>
        </w:rPr>
        <w:t>中医外科学是祖国医学研究人体外部疾病的一门临床学科，教学内容分总论与各论两个部分。总论共分七章，包括：中医外科发展概况、中医外科学的范围、疾病命名及基本术语、中医外科疾病的病因病机、中医外科疾病辨证、中医外科疾病治法、中医外科调护；各论分疮疡、乳房疾病、瘿、瘤岩、皮肤病及性传播疾病、肛肠直肠疾病、泌尿男性疾病、周围血管病及其他外科疾病等九章。本课程的特点是根据人体“内外统一”的理论去认识疾病的发生与发展，并运用全身与局部相结合的医疗方法防治外科疾病。通过课堂和临床教学，使学生系统掌据中医外科学的基础理论和常见病的辨证论治规律以及操作技能，了解一些少见病的发生原因和处理方法。</w:t>
      </w:r>
      <w:r>
        <w:rPr>
          <w:rFonts w:ascii="宋体" w:hint="eastAsia"/>
          <w:bCs/>
          <w:spacing w:val="6"/>
        </w:rPr>
        <w:t xml:space="preserve">    </w:t>
      </w:r>
    </w:p>
    <w:p w14:paraId="0680F927" w14:textId="77777777" w:rsidR="00D63DCA" w:rsidRDefault="00D63DCA" w:rsidP="00D63DCA">
      <w:pPr>
        <w:spacing w:line="400" w:lineRule="exact"/>
        <w:rPr>
          <w:rFonts w:ascii="宋体" w:hAnsi="宋体" w:hint="eastAsia"/>
          <w:bCs/>
          <w:spacing w:val="6"/>
        </w:rPr>
      </w:pPr>
      <w:r>
        <w:rPr>
          <w:rFonts w:ascii="宋体" w:hAnsi="宋体" w:hint="eastAsia"/>
          <w:bCs/>
          <w:spacing w:val="6"/>
          <w:szCs w:val="21"/>
          <w:lang w:eastAsia="ja-JP"/>
        </w:rPr>
        <w:t>采用教材：</w:t>
      </w:r>
      <w:r>
        <w:rPr>
          <w:rFonts w:ascii="宋体" w:hAnsi="宋体" w:hint="eastAsia"/>
          <w:bCs/>
          <w:spacing w:val="6"/>
          <w:lang w:eastAsia="ja-JP"/>
        </w:rPr>
        <w:t>《中医外科学</w:t>
      </w:r>
      <w:r>
        <w:rPr>
          <w:rFonts w:ascii="宋体" w:hAnsi="宋体" w:hint="eastAsia"/>
          <w:bCs/>
          <w:spacing w:val="6"/>
        </w:rPr>
        <w:t>(</w:t>
      </w:r>
      <w:r>
        <w:rPr>
          <w:rFonts w:ascii="宋体" w:hAnsi="宋体" w:hint="eastAsia"/>
          <w:bCs/>
          <w:spacing w:val="6"/>
          <w:lang w:eastAsia="ja-JP"/>
        </w:rPr>
        <w:t>精编</w:t>
      </w:r>
      <w:r>
        <w:rPr>
          <w:rFonts w:ascii="宋体" w:hAnsi="宋体" w:hint="eastAsia"/>
          <w:bCs/>
          <w:spacing w:val="6"/>
        </w:rPr>
        <w:t>)</w:t>
      </w:r>
      <w:r>
        <w:rPr>
          <w:rFonts w:ascii="宋体" w:hAnsi="宋体" w:hint="eastAsia"/>
          <w:bCs/>
          <w:spacing w:val="6"/>
          <w:lang w:eastAsia="ja-JP"/>
        </w:rPr>
        <w:t>》</w:t>
      </w:r>
      <w:r>
        <w:rPr>
          <w:rFonts w:ascii="宋体" w:hAnsi="宋体" w:hint="eastAsia"/>
          <w:bCs/>
          <w:spacing w:val="6"/>
        </w:rPr>
        <w:t xml:space="preserve">  </w:t>
      </w:r>
      <w:r>
        <w:rPr>
          <w:rFonts w:ascii="宋体" w:hAnsi="宋体" w:hint="eastAsia"/>
          <w:bCs/>
          <w:spacing w:val="6"/>
          <w:lang w:eastAsia="ja-JP"/>
        </w:rPr>
        <w:t>陈红风编</w:t>
      </w:r>
      <w:r>
        <w:rPr>
          <w:rFonts w:ascii="宋体" w:hAnsi="宋体" w:hint="eastAsia"/>
          <w:bCs/>
          <w:spacing w:val="6"/>
        </w:rPr>
        <w:t xml:space="preserve">   </w:t>
      </w:r>
      <w:r>
        <w:rPr>
          <w:rFonts w:ascii="宋体" w:hAnsi="宋体" w:hint="eastAsia"/>
          <w:bCs/>
          <w:spacing w:val="6"/>
          <w:lang w:eastAsia="ja-JP"/>
        </w:rPr>
        <w:t>上海科学技术出版社</w:t>
      </w:r>
    </w:p>
    <w:p w14:paraId="1CE30EE2" w14:textId="77777777" w:rsidR="00D63DCA" w:rsidRDefault="00D63DCA" w:rsidP="00D63DCA">
      <w:pPr>
        <w:spacing w:line="400" w:lineRule="exact"/>
        <w:rPr>
          <w:rFonts w:ascii="隶书" w:eastAsia="隶书" w:hint="eastAsia"/>
          <w:sz w:val="28"/>
        </w:rPr>
      </w:pPr>
    </w:p>
    <w:p w14:paraId="406BD26A" w14:textId="77777777" w:rsidR="009A1298" w:rsidRPr="00D63DCA" w:rsidRDefault="009A1298">
      <w:pPr>
        <w:rPr>
          <w:rFonts w:hint="eastAsia"/>
        </w:rPr>
      </w:pPr>
    </w:p>
    <w:sectPr w:rsidR="009A1298" w:rsidRPr="00D63DCA" w:rsidSect="00D63DCA">
      <w:headerReference w:type="default" r:id="rId5"/>
      <w:pgSz w:w="11906" w:h="16838"/>
      <w:pgMar w:top="1134" w:right="1134"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B30A" w14:textId="77777777" w:rsidR="00000000" w:rsidRDefault="00000000">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CA"/>
    <w:rsid w:val="009A1298"/>
    <w:rsid w:val="00A32306"/>
    <w:rsid w:val="00D46509"/>
    <w:rsid w:val="00D63DCA"/>
    <w:rsid w:val="00E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7C81"/>
  <w15:chartTrackingRefBased/>
  <w15:docId w15:val="{37D75137-F49E-417F-B80E-1760A2E0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DCA"/>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D63DCA"/>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D63DCA"/>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D63DCA"/>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D63DCA"/>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D63DCA"/>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D63DCA"/>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D63DC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D63DC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D63DC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D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D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D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DCA"/>
    <w:rPr>
      <w:rFonts w:cstheme="majorBidi"/>
      <w:color w:val="2F5496" w:themeColor="accent1" w:themeShade="BF"/>
      <w:sz w:val="28"/>
      <w:szCs w:val="28"/>
    </w:rPr>
  </w:style>
  <w:style w:type="character" w:customStyle="1" w:styleId="50">
    <w:name w:val="标题 5 字符"/>
    <w:basedOn w:val="a0"/>
    <w:link w:val="5"/>
    <w:uiPriority w:val="9"/>
    <w:semiHidden/>
    <w:rsid w:val="00D63DCA"/>
    <w:rPr>
      <w:rFonts w:cstheme="majorBidi"/>
      <w:color w:val="2F5496" w:themeColor="accent1" w:themeShade="BF"/>
      <w:sz w:val="24"/>
    </w:rPr>
  </w:style>
  <w:style w:type="character" w:customStyle="1" w:styleId="60">
    <w:name w:val="标题 6 字符"/>
    <w:basedOn w:val="a0"/>
    <w:link w:val="6"/>
    <w:uiPriority w:val="9"/>
    <w:semiHidden/>
    <w:rsid w:val="00D63DCA"/>
    <w:rPr>
      <w:rFonts w:cstheme="majorBidi"/>
      <w:b/>
      <w:bCs/>
      <w:color w:val="2F5496" w:themeColor="accent1" w:themeShade="BF"/>
    </w:rPr>
  </w:style>
  <w:style w:type="character" w:customStyle="1" w:styleId="70">
    <w:name w:val="标题 7 字符"/>
    <w:basedOn w:val="a0"/>
    <w:link w:val="7"/>
    <w:uiPriority w:val="9"/>
    <w:semiHidden/>
    <w:rsid w:val="00D63DCA"/>
    <w:rPr>
      <w:rFonts w:cstheme="majorBidi"/>
      <w:b/>
      <w:bCs/>
      <w:color w:val="595959" w:themeColor="text1" w:themeTint="A6"/>
    </w:rPr>
  </w:style>
  <w:style w:type="character" w:customStyle="1" w:styleId="80">
    <w:name w:val="标题 8 字符"/>
    <w:basedOn w:val="a0"/>
    <w:link w:val="8"/>
    <w:uiPriority w:val="9"/>
    <w:semiHidden/>
    <w:rsid w:val="00D63DCA"/>
    <w:rPr>
      <w:rFonts w:cstheme="majorBidi"/>
      <w:color w:val="595959" w:themeColor="text1" w:themeTint="A6"/>
    </w:rPr>
  </w:style>
  <w:style w:type="character" w:customStyle="1" w:styleId="90">
    <w:name w:val="标题 9 字符"/>
    <w:basedOn w:val="a0"/>
    <w:link w:val="9"/>
    <w:uiPriority w:val="9"/>
    <w:semiHidden/>
    <w:rsid w:val="00D63DCA"/>
    <w:rPr>
      <w:rFonts w:eastAsiaTheme="majorEastAsia" w:cstheme="majorBidi"/>
      <w:color w:val="595959" w:themeColor="text1" w:themeTint="A6"/>
    </w:rPr>
  </w:style>
  <w:style w:type="paragraph" w:styleId="a3">
    <w:name w:val="Title"/>
    <w:basedOn w:val="a"/>
    <w:next w:val="a"/>
    <w:link w:val="a4"/>
    <w:uiPriority w:val="10"/>
    <w:qFormat/>
    <w:rsid w:val="00D63D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63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DC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63D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DC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D63DCA"/>
    <w:rPr>
      <w:i/>
      <w:iCs/>
      <w:color w:val="404040" w:themeColor="text1" w:themeTint="BF"/>
    </w:rPr>
  </w:style>
  <w:style w:type="paragraph" w:styleId="a9">
    <w:name w:val="List Paragraph"/>
    <w:basedOn w:val="a"/>
    <w:uiPriority w:val="34"/>
    <w:qFormat/>
    <w:rsid w:val="00D63DC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D63DCA"/>
    <w:rPr>
      <w:i/>
      <w:iCs/>
      <w:color w:val="2F5496" w:themeColor="accent1" w:themeShade="BF"/>
    </w:rPr>
  </w:style>
  <w:style w:type="paragraph" w:styleId="ab">
    <w:name w:val="Intense Quote"/>
    <w:basedOn w:val="a"/>
    <w:next w:val="a"/>
    <w:link w:val="ac"/>
    <w:uiPriority w:val="30"/>
    <w:qFormat/>
    <w:rsid w:val="00D63DC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D63DCA"/>
    <w:rPr>
      <w:i/>
      <w:iCs/>
      <w:color w:val="2F5496" w:themeColor="accent1" w:themeShade="BF"/>
    </w:rPr>
  </w:style>
  <w:style w:type="character" w:styleId="ad">
    <w:name w:val="Intense Reference"/>
    <w:basedOn w:val="a0"/>
    <w:uiPriority w:val="32"/>
    <w:qFormat/>
    <w:rsid w:val="00D63DCA"/>
    <w:rPr>
      <w:b/>
      <w:bCs/>
      <w:smallCaps/>
      <w:color w:val="2F5496" w:themeColor="accent1" w:themeShade="BF"/>
      <w:spacing w:val="5"/>
    </w:rPr>
  </w:style>
  <w:style w:type="paragraph" w:styleId="ae">
    <w:name w:val="header"/>
    <w:basedOn w:val="a"/>
    <w:link w:val="af"/>
    <w:rsid w:val="00D63DCA"/>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rsid w:val="00D63DCA"/>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1326</Characters>
  <Application>Microsoft Office Word</Application>
  <DocSecurity>0</DocSecurity>
  <Lines>132</Lines>
  <Paragraphs>136</Paragraphs>
  <ScaleCrop>false</ScaleCrop>
  <Company>HP</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weimin zhu</dc:creator>
  <cp:keywords/>
  <dc:description/>
  <cp:lastModifiedBy>weimin zhu</cp:lastModifiedBy>
  <cp:revision>1</cp:revision>
  <dcterms:created xsi:type="dcterms:W3CDTF">2025-06-03T02:06:00Z</dcterms:created>
  <dcterms:modified xsi:type="dcterms:W3CDTF">2025-06-03T02:06:00Z</dcterms:modified>
</cp:coreProperties>
</file>