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14258">
      <w:pPr>
        <w:spacing w:line="520" w:lineRule="exact"/>
        <w:ind w:right="2" w:rightChars="1"/>
        <w:jc w:val="center"/>
        <w:rPr>
          <w:rFonts w:hint="eastAsia" w:ascii="仿宋" w:hAnsi="仿宋" w:eastAsia="仿宋" w:cs="___WRD_EMBED_SUB_49"/>
          <w:b/>
          <w:sz w:val="36"/>
          <w:szCs w:val="36"/>
        </w:rPr>
      </w:pPr>
      <w:r>
        <w:rPr>
          <w:rFonts w:hint="eastAsia" w:ascii="仿宋" w:hAnsi="仿宋" w:eastAsia="仿宋" w:cs="Times New Roman"/>
          <w:b/>
          <w:sz w:val="36"/>
          <w:szCs w:val="36"/>
        </w:rPr>
        <w:t>关于</w:t>
      </w:r>
      <w:r>
        <w:rPr>
          <w:rFonts w:hint="eastAsia" w:ascii="仿宋" w:hAnsi="仿宋" w:eastAsia="仿宋" w:cs="宋体"/>
          <w:b/>
          <w:sz w:val="36"/>
          <w:szCs w:val="36"/>
        </w:rPr>
        <w:t>评选</w:t>
      </w:r>
      <w:r>
        <w:rPr>
          <w:rFonts w:hint="eastAsia" w:ascii="仿宋" w:hAnsi="仿宋" w:eastAsia="仿宋" w:cs="Times New Roman"/>
          <w:b/>
          <w:sz w:val="36"/>
          <w:szCs w:val="36"/>
        </w:rPr>
        <w:t>2025年度</w:t>
      </w:r>
      <w:r>
        <w:rPr>
          <w:rFonts w:hint="eastAsia" w:ascii="仿宋" w:hAnsi="仿宋" w:eastAsia="仿宋" w:cs="宋体"/>
          <w:b/>
          <w:sz w:val="36"/>
          <w:szCs w:val="36"/>
        </w:rPr>
        <w:t>优秀教</w:t>
      </w:r>
      <w:r>
        <w:rPr>
          <w:rFonts w:hint="eastAsia" w:ascii="仿宋" w:hAnsi="仿宋" w:eastAsia="仿宋" w:cs="___WRD_EMBED_SUB_49"/>
          <w:b/>
          <w:sz w:val="36"/>
          <w:szCs w:val="36"/>
        </w:rPr>
        <w:t>学</w:t>
      </w:r>
      <w:r>
        <w:rPr>
          <w:rFonts w:hint="eastAsia" w:ascii="仿宋" w:hAnsi="仿宋" w:eastAsia="仿宋" w:cs="宋体"/>
          <w:b/>
          <w:sz w:val="36"/>
          <w:szCs w:val="36"/>
        </w:rPr>
        <w:t>奖、优秀教</w:t>
      </w:r>
      <w:r>
        <w:rPr>
          <w:rFonts w:hint="eastAsia" w:ascii="仿宋" w:hAnsi="仿宋" w:eastAsia="仿宋" w:cs="___WRD_EMBED_SUB_49"/>
          <w:b/>
          <w:sz w:val="36"/>
          <w:szCs w:val="36"/>
        </w:rPr>
        <w:t>学</w:t>
      </w:r>
      <w:r>
        <w:rPr>
          <w:rFonts w:hint="eastAsia" w:ascii="仿宋" w:hAnsi="仿宋" w:eastAsia="仿宋" w:cs="宋体"/>
          <w:b/>
          <w:sz w:val="36"/>
          <w:szCs w:val="36"/>
        </w:rPr>
        <w:t>管理奖</w:t>
      </w:r>
      <w:r>
        <w:rPr>
          <w:rFonts w:hint="eastAsia" w:ascii="仿宋" w:hAnsi="仿宋" w:eastAsia="仿宋" w:cs="___WRD_EMBED_SUB_49"/>
          <w:b/>
          <w:sz w:val="36"/>
          <w:szCs w:val="36"/>
        </w:rPr>
        <w:t>的</w:t>
      </w:r>
    </w:p>
    <w:p w14:paraId="7317051E">
      <w:pPr>
        <w:spacing w:line="520" w:lineRule="exact"/>
        <w:ind w:right="2" w:rightChars="1"/>
        <w:jc w:val="center"/>
        <w:rPr>
          <w:rFonts w:hint="eastAsia" w:ascii="仿宋" w:hAnsi="仿宋" w:eastAsia="仿宋" w:cs="Times New Roman"/>
          <w:b/>
          <w:sz w:val="36"/>
          <w:szCs w:val="36"/>
        </w:rPr>
      </w:pPr>
      <w:r>
        <w:rPr>
          <w:rFonts w:hint="eastAsia" w:ascii="仿宋" w:hAnsi="仿宋" w:eastAsia="仿宋" w:cs="___WRD_EMBED_SUB_49"/>
          <w:b/>
          <w:sz w:val="36"/>
          <w:szCs w:val="36"/>
        </w:rPr>
        <w:t>通知</w:t>
      </w:r>
    </w:p>
    <w:p w14:paraId="552C416A">
      <w:pPr>
        <w:spacing w:line="460" w:lineRule="exact"/>
        <w:ind w:firstLine="723" w:firstLineChars="200"/>
        <w:jc w:val="center"/>
        <w:rPr>
          <w:rFonts w:hint="eastAsia" w:ascii="方正小标宋简体" w:hAnsi="宋体" w:eastAsia="方正小标宋简体" w:cs="宋体"/>
          <w:b/>
          <w:bCs/>
          <w:sz w:val="36"/>
          <w:szCs w:val="36"/>
        </w:rPr>
      </w:pPr>
    </w:p>
    <w:p w14:paraId="1DD6608B">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为进一步加强教师队伍和教学管理队伍建设，深化产教融合协同育人机制，促进学校教学质量的提高和教学管理水平的提升，增强广大教职工从事教学及教学管理工作的荣誉感、责任感和使命感，充分发挥教师、教学管理人员在一线教学和教学管理过程中的重要作用，根据我校《优秀教学奖评选管理办法》（SJQU-WI-RS-020）等文件规定，学校决定开展2025年度优秀教学奖、优秀教学管理奖评选工作，具体通知如下：</w:t>
      </w:r>
    </w:p>
    <w:p w14:paraId="44427097">
      <w:pPr>
        <w:widowControl/>
        <w:numPr>
          <w:ilvl w:val="0"/>
          <w:numId w:val="1"/>
        </w:numPr>
        <w:spacing w:line="520" w:lineRule="exact"/>
        <w:ind w:firstLine="482" w:firstLineChars="20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评选条件</w:t>
      </w:r>
    </w:p>
    <w:p w14:paraId="43E61E42">
      <w:pPr>
        <w:widowControl/>
        <w:spacing w:line="520" w:lineRule="exact"/>
        <w:ind w:firstLine="482" w:firstLineChars="20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（一）优秀教学奖</w:t>
      </w:r>
    </w:p>
    <w:p w14:paraId="6E2395CD">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1.忠诚党的教育事业，热爱教学事业，恪守工作纪律和职业道德,具有强烈的事业心和责任感，受到广泛好评。</w:t>
      </w:r>
    </w:p>
    <w:p w14:paraId="6636D2C8">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2.无教学事故、科研道德失范等行为。</w:t>
      </w:r>
    </w:p>
    <w:p w14:paraId="60411F7E">
      <w:pPr>
        <w:widowControl/>
        <w:spacing w:line="520" w:lineRule="exact"/>
        <w:ind w:left="239" w:leftChars="114" w:firstLine="240" w:firstLineChars="100"/>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rPr>
        <w:t>3</w:t>
      </w:r>
      <w:r>
        <w:rPr>
          <w:rFonts w:hint="eastAsia" w:ascii="仿宋" w:hAnsi="仿宋" w:eastAsia="仿宋" w:cs="仿宋"/>
          <w:color w:val="000000"/>
          <w:kern w:val="0"/>
          <w:sz w:val="24"/>
          <w:szCs w:val="24"/>
          <w:highlight w:val="none"/>
        </w:rPr>
        <w:t>.积极投身产教融合教育教学改革，在践行学校“一体两翼三融四境”为主要内容的产教融合模式过程中作出实质性贡献。各学院择优推荐能够体现我校产教融合特色与成效的教师参与评选。</w:t>
      </w:r>
    </w:p>
    <w:p w14:paraId="3D6200A3">
      <w:pPr>
        <w:widowControl/>
        <w:spacing w:line="520" w:lineRule="exact"/>
        <w:ind w:firstLine="480" w:firstLineChars="200"/>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4.各学院推荐1名深耕学业辅导、生涯规划、心理疏导等学生成长关键领域，以暖心陪伴助力学生成才、深受学生爱戴的教师，其先进事迹将进行专题宣传报道。 </w:t>
      </w:r>
    </w:p>
    <w:p w14:paraId="73BF3B36">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5.在教书育人、教学规范、教学研究、教学服务等方面成绩突出，在教育教学工作中具有示范意义。</w:t>
      </w:r>
    </w:p>
    <w:p w14:paraId="0A4F8A32">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6.教师在</w:t>
      </w:r>
      <w:r>
        <w:rPr>
          <w:rFonts w:hint="eastAsia" w:ascii="仿宋" w:hAnsi="仿宋" w:eastAsia="仿宋" w:cs="仿宋"/>
          <w:b/>
          <w:bCs/>
          <w:color w:val="000000"/>
          <w:kern w:val="0"/>
          <w:sz w:val="24"/>
          <w:szCs w:val="24"/>
        </w:rPr>
        <w:t>本年度</w:t>
      </w:r>
      <w:r>
        <w:rPr>
          <w:rFonts w:hint="eastAsia" w:ascii="仿宋" w:hAnsi="仿宋" w:eastAsia="仿宋" w:cs="仿宋"/>
          <w:color w:val="000000"/>
          <w:kern w:val="0"/>
          <w:sz w:val="24"/>
          <w:szCs w:val="24"/>
        </w:rPr>
        <w:t>有下列成就者，</w:t>
      </w:r>
      <w:r>
        <w:rPr>
          <w:rFonts w:hint="eastAsia" w:ascii="仿宋" w:hAnsi="仿宋" w:eastAsia="仿宋" w:cs="仿宋"/>
          <w:bCs/>
          <w:color w:val="000000"/>
          <w:kern w:val="0"/>
          <w:sz w:val="24"/>
          <w:szCs w:val="24"/>
        </w:rPr>
        <w:t>直接</w:t>
      </w:r>
      <w:r>
        <w:rPr>
          <w:rFonts w:hint="eastAsia" w:ascii="仿宋" w:hAnsi="仿宋" w:eastAsia="仿宋" w:cs="仿宋"/>
          <w:color w:val="000000"/>
          <w:kern w:val="0"/>
          <w:sz w:val="24"/>
          <w:szCs w:val="24"/>
        </w:rPr>
        <w:t>授予优秀教学奖：</w:t>
      </w:r>
    </w:p>
    <w:p w14:paraId="28755225">
      <w:pPr>
        <w:widowControl/>
        <w:spacing w:line="520" w:lineRule="exact"/>
        <w:ind w:firstLine="480" w:firstLineChars="200"/>
        <w:rPr>
          <w:rFonts w:hint="eastAsia" w:ascii="仿宋" w:hAnsi="仿宋" w:eastAsia="仿宋" w:cs="仿宋"/>
          <w:color w:val="000000"/>
          <w:kern w:val="0"/>
          <w:sz w:val="24"/>
          <w:szCs w:val="24"/>
          <w:highlight w:val="yellow"/>
        </w:rPr>
      </w:pPr>
      <w:r>
        <w:rPr>
          <w:rFonts w:hint="eastAsia" w:ascii="仿宋" w:hAnsi="仿宋" w:eastAsia="仿宋" w:cs="仿宋"/>
          <w:color w:val="000000"/>
          <w:kern w:val="0"/>
          <w:sz w:val="24"/>
          <w:szCs w:val="24"/>
        </w:rPr>
        <w:t>（1）在“上海高校青年教师教学竞赛”、“上海市民办高校教师教学技能大赛”、“上海市高校教师教学创新大赛”中获得三等奖及以上奖励的教师。</w:t>
      </w:r>
    </w:p>
    <w:p w14:paraId="37DD0ED6">
      <w:pPr>
        <w:widowControl/>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（2）成功获得市级及以上一流本科课程，</w:t>
      </w:r>
      <w:r>
        <w:rPr>
          <w:rFonts w:hint="eastAsia" w:ascii="仿宋" w:hAnsi="仿宋" w:eastAsia="仿宋" w:cs="宋体"/>
          <w:kern w:val="0"/>
          <w:sz w:val="24"/>
        </w:rPr>
        <w:t>该成果在教学类评优中只能使用1次</w:t>
      </w:r>
      <w:r>
        <w:rPr>
          <w:rFonts w:hint="eastAsia" w:ascii="仿宋" w:hAnsi="仿宋" w:eastAsia="仿宋" w:cs="仿宋"/>
          <w:color w:val="000000"/>
          <w:kern w:val="0"/>
          <w:sz w:val="24"/>
          <w:szCs w:val="24"/>
        </w:rPr>
        <w:t>。</w:t>
      </w:r>
    </w:p>
    <w:p w14:paraId="368F06D4">
      <w:pPr>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（3）</w:t>
      </w:r>
      <w:r>
        <w:rPr>
          <w:rFonts w:hint="eastAsia" w:ascii="仿宋" w:hAnsi="仿宋" w:eastAsia="仿宋" w:cs="仿宋"/>
          <w:sz w:val="24"/>
          <w:szCs w:val="24"/>
        </w:rPr>
        <w:t>作为第一指导教师指导学生在我校重点支持的A类竞赛中获国家级一等（金奖）、二等（银奖）、三等（铜奖）奖。</w:t>
      </w:r>
    </w:p>
    <w:p w14:paraId="2805B9C0">
      <w:pPr>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sz w:val="24"/>
          <w:szCs w:val="24"/>
        </w:rPr>
        <w:t>（4）在成功完成专</w:t>
      </w:r>
      <w:r>
        <w:rPr>
          <w:rFonts w:hint="eastAsia" w:ascii="仿宋" w:hAnsi="仿宋" w:eastAsia="仿宋" w:cs="仿宋"/>
          <w:color w:val="000000"/>
          <w:kern w:val="0"/>
          <w:sz w:val="24"/>
          <w:szCs w:val="24"/>
        </w:rPr>
        <w:t>业认证过程中，做出突出贡献的教师。</w:t>
      </w:r>
    </w:p>
    <w:p w14:paraId="7EB3C034">
      <w:pPr>
        <w:widowControl/>
        <w:spacing w:line="520" w:lineRule="exact"/>
        <w:ind w:firstLine="482" w:firstLineChars="20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（二）优秀教学管理奖</w:t>
      </w:r>
    </w:p>
    <w:p w14:paraId="50E199B4">
      <w:pPr>
        <w:spacing w:line="360" w:lineRule="auto"/>
        <w:ind w:firstLine="480" w:firstLineChars="200"/>
        <w:rPr>
          <w:rFonts w:hint="eastAsia" w:ascii="仿宋" w:hAnsi="仿宋" w:eastAsia="仿宋" w:cs="仿宋"/>
          <w:color w:val="000000"/>
          <w:kern w:val="0"/>
          <w:sz w:val="24"/>
          <w:szCs w:val="24"/>
          <w:highlight w:val="none"/>
        </w:rPr>
      </w:pPr>
      <w:bookmarkStart w:id="0" w:name="_GoBack"/>
      <w:r>
        <w:rPr>
          <w:rFonts w:hint="eastAsia" w:ascii="仿宋" w:hAnsi="仿宋" w:eastAsia="仿宋" w:cs="仿宋"/>
          <w:color w:val="000000"/>
          <w:kern w:val="0"/>
          <w:sz w:val="24"/>
          <w:szCs w:val="24"/>
          <w:highlight w:val="none"/>
        </w:rPr>
        <w:t>1.热爱教学管理工作与实验室建设管理工作，原则上从事教学管理工作满二年，从事实验室建设管理工作满5年，工作任务饱满，考核均在良好以上。</w:t>
      </w:r>
    </w:p>
    <w:p w14:paraId="79D27052">
      <w:pPr>
        <w:spacing w:line="360" w:lineRule="auto"/>
        <w:ind w:firstLine="480" w:firstLineChars="200"/>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2.能根据岗位要求，按计划、按时、保质、保量完成；能对岗位工作的信息进行梳理、总结，方便学院随时调取信息；能在管理方面发现问题、跟进问题、追踪问题，协助领导探索行之有效的管理措施和办法，且效果显著。</w:t>
      </w:r>
    </w:p>
    <w:p w14:paraId="192BE324">
      <w:pPr>
        <w:spacing w:line="360" w:lineRule="auto"/>
        <w:ind w:firstLine="480" w:firstLineChars="200"/>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3.工作主动热情，以师生为本，全心全意为教学工作服务，积极帮助教师和学生解决各种困难，受到教师与学生的普遍认可与好评。</w:t>
      </w:r>
    </w:p>
    <w:p w14:paraId="43B59E8A">
      <w:pPr>
        <w:widowControl/>
        <w:spacing w:line="520" w:lineRule="exact"/>
        <w:ind w:firstLine="482" w:firstLineChars="200"/>
        <w:rPr>
          <w:rFonts w:hint="eastAsia" w:ascii="仿宋" w:hAnsi="仿宋" w:eastAsia="仿宋" w:cs="仿宋"/>
          <w:b/>
          <w:bCs/>
          <w:color w:val="000000"/>
          <w:kern w:val="0"/>
          <w:sz w:val="24"/>
          <w:szCs w:val="24"/>
          <w:highlight w:val="none"/>
        </w:rPr>
      </w:pPr>
      <w:r>
        <w:rPr>
          <w:rFonts w:hint="eastAsia" w:ascii="仿宋" w:hAnsi="仿宋" w:eastAsia="仿宋" w:cs="仿宋"/>
          <w:b/>
          <w:bCs/>
          <w:color w:val="000000"/>
          <w:kern w:val="0"/>
          <w:sz w:val="24"/>
          <w:szCs w:val="24"/>
          <w:highlight w:val="none"/>
        </w:rPr>
        <w:t>二、评选流程</w:t>
      </w:r>
    </w:p>
    <w:p w14:paraId="298FF265">
      <w:pPr>
        <w:widowControl/>
        <w:spacing w:line="520" w:lineRule="exact"/>
        <w:ind w:firstLine="480" w:firstLineChars="200"/>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1.本着宁缺毋滥的原则，各学院按</w:t>
      </w:r>
      <w:r>
        <w:rPr>
          <w:rFonts w:hint="eastAsia" w:ascii="仿宋" w:hAnsi="仿宋" w:eastAsia="仿宋" w:cs="仿宋"/>
          <w:color w:val="000000" w:themeColor="text1"/>
          <w:kern w:val="0"/>
          <w:sz w:val="24"/>
          <w:szCs w:val="24"/>
          <w:highlight w:val="none"/>
          <w14:textFill>
            <w14:solidFill>
              <w14:schemeClr w14:val="tx1"/>
            </w14:solidFill>
          </w14:textFill>
        </w:rPr>
        <w:t>专任</w:t>
      </w:r>
      <w:r>
        <w:rPr>
          <w:rFonts w:hint="eastAsia" w:ascii="仿宋" w:hAnsi="仿宋" w:eastAsia="仿宋" w:cs="仿宋"/>
          <w:color w:val="000000"/>
          <w:kern w:val="0"/>
          <w:sz w:val="24"/>
          <w:szCs w:val="24"/>
          <w:highlight w:val="none"/>
        </w:rPr>
        <w:t>教师8%的比例进行优秀教学奖候选人推荐。</w:t>
      </w:r>
      <w:r>
        <w:rPr>
          <w:rFonts w:hint="eastAsia" w:ascii="仿宋" w:hAnsi="仿宋" w:eastAsia="仿宋" w:cs="仿宋"/>
          <w:b/>
          <w:bCs/>
          <w:color w:val="000000"/>
          <w:kern w:val="0"/>
          <w:sz w:val="24"/>
          <w:szCs w:val="24"/>
          <w:highlight w:val="none"/>
          <w:u w:val="single"/>
        </w:rPr>
        <w:t>推荐人选分为“服务学生”教师、“产教融合型”教师及其他教师三类</w:t>
      </w:r>
      <w:r>
        <w:rPr>
          <w:rFonts w:hint="eastAsia" w:ascii="仿宋" w:hAnsi="仿宋" w:eastAsia="仿宋" w:cs="仿宋"/>
          <w:color w:val="000000"/>
          <w:kern w:val="0"/>
          <w:sz w:val="24"/>
          <w:szCs w:val="24"/>
          <w:highlight w:val="none"/>
        </w:rPr>
        <w:t>。</w:t>
      </w:r>
    </w:p>
    <w:p w14:paraId="1252D380">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highlight w:val="none"/>
        </w:rPr>
        <w:t>2.</w:t>
      </w:r>
      <w:r>
        <w:rPr>
          <w:rFonts w:hint="eastAsia" w:ascii="仿宋" w:hAnsi="仿宋" w:eastAsia="仿宋" w:cs="仿宋"/>
          <w:color w:val="000000" w:themeColor="text1"/>
          <w:kern w:val="0"/>
          <w:sz w:val="24"/>
          <w:szCs w:val="24"/>
          <w:highlight w:val="none"/>
          <w14:textFill>
            <w14:solidFill>
              <w14:schemeClr w14:val="tx1"/>
            </w14:solidFill>
          </w14:textFill>
        </w:rPr>
        <w:t>各学院按照择优推荐原则</w:t>
      </w:r>
      <w:r>
        <w:rPr>
          <w:rFonts w:ascii="仿宋" w:hAnsi="仿宋" w:eastAsia="仿宋" w:cs="仿宋"/>
          <w:color w:val="000000" w:themeColor="text1"/>
          <w:kern w:val="0"/>
          <w:sz w:val="24"/>
          <w:szCs w:val="24"/>
          <w:highlight w:val="none"/>
          <w14:textFill>
            <w14:solidFill>
              <w14:schemeClr w14:val="tx1"/>
            </w14:solidFill>
          </w14:textFill>
        </w:rPr>
        <w:t>进行优秀教学管理奖（教学管理人员包含</w:t>
      </w:r>
      <w:r>
        <w:rPr>
          <w:rFonts w:hint="eastAsia" w:ascii="仿宋" w:hAnsi="仿宋" w:eastAsia="仿宋"/>
          <w:color w:val="000000" w:themeColor="text1"/>
          <w:sz w:val="24"/>
          <w:highlight w:val="none"/>
          <w14:textFill>
            <w14:solidFill>
              <w14:schemeClr w14:val="tx1"/>
            </w14:solidFill>
          </w14:textFill>
        </w:rPr>
        <w:t>教学主管、</w:t>
      </w:r>
      <w:bookmarkEnd w:id="0"/>
      <w:r>
        <w:rPr>
          <w:rFonts w:hint="eastAsia" w:ascii="仿宋" w:hAnsi="仿宋" w:eastAsia="仿宋"/>
          <w:color w:val="000000" w:themeColor="text1"/>
          <w:sz w:val="24"/>
          <w14:textFill>
            <w14:solidFill>
              <w14:schemeClr w14:val="tx1"/>
            </w14:solidFill>
          </w14:textFill>
        </w:rPr>
        <w:t>教务秘书、实验实训人员</w:t>
      </w:r>
      <w:r>
        <w:rPr>
          <w:rFonts w:hint="eastAsia" w:ascii="仿宋" w:hAnsi="仿宋" w:eastAsia="仿宋" w:cs="仿宋"/>
          <w:color w:val="000000" w:themeColor="text1"/>
          <w:kern w:val="0"/>
          <w:sz w:val="24"/>
          <w:szCs w:val="24"/>
          <w14:textFill>
            <w14:solidFill>
              <w14:schemeClr w14:val="tx1"/>
            </w14:solidFill>
          </w14:textFill>
        </w:rPr>
        <w:t>）候选人推荐（每学院推荐1-2名）</w:t>
      </w:r>
      <w:r>
        <w:rPr>
          <w:rFonts w:ascii="仿宋" w:hAnsi="仿宋" w:eastAsia="仿宋" w:cs="仿宋"/>
          <w:color w:val="000000" w:themeColor="text1"/>
          <w:kern w:val="0"/>
          <w:sz w:val="24"/>
          <w:szCs w:val="24"/>
          <w14:textFill>
            <w14:solidFill>
              <w14:schemeClr w14:val="tx1"/>
            </w14:solidFill>
          </w14:textFill>
        </w:rPr>
        <w:t>。</w:t>
      </w:r>
    </w:p>
    <w:p w14:paraId="0E88A1EE">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3.参选本人填写申报表，学院对申请材料进行初审，按额度推荐参选教师和教学管理人员，并报送教务处。</w:t>
      </w:r>
    </w:p>
    <w:p w14:paraId="2AB8E56E">
      <w:pPr>
        <w:widowControl/>
        <w:spacing w:line="52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4.教务处根据学校要求组织评审，确定优秀教学奖和优秀教学管理奖的建议名单。</w:t>
      </w:r>
    </w:p>
    <w:p w14:paraId="124668C2">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5.人事组织处将优秀教学奖和优秀教学管理奖的建议名单报学校校长办公会审定，并进行公示，公示无异议后发布表彰决定。</w:t>
      </w:r>
    </w:p>
    <w:p w14:paraId="322D8C01">
      <w:pPr>
        <w:spacing w:line="520" w:lineRule="exact"/>
        <w:ind w:firstLine="482" w:firstLineChars="200"/>
        <w:rPr>
          <w:rFonts w:hint="eastAsia" w:ascii="仿宋" w:hAnsi="仿宋" w:eastAsia="仿宋" w:cs="仿宋"/>
          <w:b/>
          <w:sz w:val="24"/>
          <w:szCs w:val="24"/>
        </w:rPr>
      </w:pPr>
      <w:r>
        <w:rPr>
          <w:rFonts w:hint="eastAsia" w:ascii="仿宋" w:hAnsi="仿宋" w:eastAsia="仿宋" w:cs="仿宋"/>
          <w:b/>
          <w:color w:val="000000"/>
          <w:kern w:val="0"/>
          <w:sz w:val="24"/>
          <w:szCs w:val="24"/>
        </w:rPr>
        <w:t>三、</w:t>
      </w:r>
      <w:r>
        <w:rPr>
          <w:rFonts w:hint="eastAsia" w:ascii="仿宋" w:hAnsi="仿宋" w:eastAsia="仿宋" w:cs="仿宋"/>
          <w:b/>
          <w:sz w:val="24"/>
          <w:szCs w:val="24"/>
        </w:rPr>
        <w:t>评选材料提交和时间安排</w:t>
      </w:r>
    </w:p>
    <w:p w14:paraId="1860DEAD">
      <w:pPr>
        <w:spacing w:line="520" w:lineRule="exact"/>
        <w:ind w:firstLine="560"/>
        <w:rPr>
          <w:rFonts w:hint="eastAsia" w:ascii="仿宋" w:hAnsi="仿宋" w:eastAsia="仿宋" w:cs="仿宋"/>
          <w:sz w:val="24"/>
          <w:szCs w:val="24"/>
        </w:rPr>
      </w:pPr>
      <w:r>
        <w:rPr>
          <w:rFonts w:hint="eastAsia" w:ascii="仿宋" w:hAnsi="仿宋" w:eastAsia="仿宋" w:cs="仿宋"/>
          <w:sz w:val="24"/>
          <w:szCs w:val="24"/>
        </w:rPr>
        <w:t>各学院请于12月22日前提交以下评选材料至教务处：</w:t>
      </w:r>
    </w:p>
    <w:p w14:paraId="574B644B">
      <w:pPr>
        <w:spacing w:line="520" w:lineRule="exact"/>
        <w:ind w:firstLine="560"/>
        <w:rPr>
          <w:rFonts w:hint="eastAsia" w:ascii="仿宋" w:hAnsi="仿宋" w:eastAsia="仿宋" w:cs="仿宋"/>
          <w:sz w:val="24"/>
          <w:szCs w:val="24"/>
        </w:rPr>
      </w:pPr>
      <w:r>
        <w:rPr>
          <w:rFonts w:hint="eastAsia" w:ascii="仿宋" w:hAnsi="仿宋" w:eastAsia="仿宋" w:cs="仿宋"/>
          <w:sz w:val="24"/>
          <w:szCs w:val="24"/>
        </w:rPr>
        <w:t>（一）纸质材料（一式两份，加盖学院公章）</w:t>
      </w:r>
    </w:p>
    <w:p w14:paraId="02537C19">
      <w:pPr>
        <w:spacing w:line="52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t>1推荐名单汇总表（见附件5）；</w:t>
      </w:r>
    </w:p>
    <w:p w14:paraId="57CC7F4E">
      <w:pPr>
        <w:spacing w:line="52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t>2 相应申报表：学院推荐的“服务学生”教师，填写《上海建桥学院优秀教学奖（“服务学生”教师）申报表》（见附件1）；学院推荐的“产教融合型”教师，填写《上海建桥学院优秀教学奖（“产教融合型”教师）申报表》（见附件2）；申报除以上类别的其他教师，填写《上海建桥学院优秀教学奖申报表》（见附件3）；申报优秀教学管理奖人员，填写《上海建桥学院优秀教学管理奖申报表》（见附件4）</w:t>
      </w:r>
    </w:p>
    <w:p w14:paraId="5B3CC454">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（二）电子材料</w:t>
      </w:r>
    </w:p>
    <w:p w14:paraId="4544B810">
      <w:pPr>
        <w:spacing w:line="520" w:lineRule="exact"/>
        <w:ind w:firstLine="560"/>
        <w:rPr>
          <w:rFonts w:hint="eastAsia" w:ascii="仿宋" w:hAnsi="仿宋" w:eastAsia="仿宋" w:cs="仿宋"/>
          <w:sz w:val="24"/>
          <w:szCs w:val="24"/>
        </w:rPr>
      </w:pPr>
      <w:r>
        <w:rPr>
          <w:rFonts w:hint="eastAsia" w:ascii="仿宋" w:hAnsi="仿宋" w:eastAsia="仿宋" w:cs="仿宋"/>
          <w:sz w:val="24"/>
          <w:szCs w:val="24"/>
        </w:rPr>
        <w:t xml:space="preserve">请将推荐名单汇总表、申报表电子版和学院认定指标的佐证材料，按以下分类发送至指定邮箱：优秀教学奖相关材料发送至：赵倩（17026@gench.edu.cn），优秀教学管理奖相关材料发送至：张欣澍（09029@gench.edu.cn）。                                                          </w:t>
      </w:r>
    </w:p>
    <w:p w14:paraId="785606B7">
      <w:pPr>
        <w:spacing w:line="520" w:lineRule="exact"/>
        <w:jc w:val="right"/>
        <w:rPr>
          <w:rFonts w:hint="eastAsia" w:ascii="仿宋" w:hAnsi="仿宋" w:eastAsia="仿宋" w:cs="仿宋"/>
          <w:sz w:val="24"/>
          <w:szCs w:val="24"/>
        </w:rPr>
      </w:pPr>
    </w:p>
    <w:p w14:paraId="19A6C892">
      <w:pPr>
        <w:spacing w:line="520" w:lineRule="exact"/>
        <w:jc w:val="right"/>
        <w:rPr>
          <w:rFonts w:hint="eastAsia" w:ascii="仿宋" w:hAnsi="仿宋" w:eastAsia="仿宋" w:cs="仿宋"/>
          <w:sz w:val="24"/>
          <w:szCs w:val="24"/>
        </w:rPr>
      </w:pPr>
      <w:r>
        <w:rPr>
          <w:rFonts w:hint="eastAsia" w:ascii="仿宋" w:hAnsi="仿宋" w:eastAsia="仿宋" w:cs="仿宋"/>
          <w:sz w:val="24"/>
          <w:szCs w:val="24"/>
        </w:rPr>
        <w:t>上海建桥学院</w:t>
      </w:r>
    </w:p>
    <w:p w14:paraId="2E694356">
      <w:pPr>
        <w:spacing w:line="520" w:lineRule="exact"/>
        <w:jc w:val="right"/>
        <w:rPr>
          <w:rFonts w:hint="eastAsia"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60288" behindDoc="0" locked="0" layoutInCell="1" allowOverlap="1">
                <wp:simplePos x="0" y="0"/>
                <wp:positionH relativeFrom="page">
                  <wp:posOffset>540385</wp:posOffset>
                </wp:positionH>
                <wp:positionV relativeFrom="page">
                  <wp:posOffset>334010</wp:posOffset>
                </wp:positionV>
                <wp:extent cx="2635250" cy="280670"/>
                <wp:effectExtent l="0" t="0" r="0" b="5080"/>
                <wp:wrapNone/>
                <wp:docPr id="3"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74546A52">
                            <w:pPr>
                              <w:jc w:val="left"/>
                              <w:rPr>
                                <w:rFonts w:hint="eastAsia" w:ascii="宋体" w:hAnsi="宋体" w:eastAsia="宋体"/>
                                <w:spacing w:val="20"/>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42.55pt;margin-top:26.3pt;height:22.1pt;width:207.5pt;mso-position-horizontal-relative:page;mso-position-vertical-relative:page;z-index:251660288;mso-width-relative:page;mso-height-relative:page;" fillcolor="#FFFFFF" filled="t" stroked="f" coordsize="21600,21600" o:gfxdata="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lPIio9QAAAAIAQAA&#10;DwAAAAAAAAABACAAAAAiAAAAZHJzL2Rvd25yZXYueG1sUEsBAhQAFAAAAAgAh07iQGAW36ZWAgAA&#10;nQQAAA4AAAAAAAAAAQAgAAAAIwEAAGRycy9lMm9Eb2MueG1sUEsFBgAAAAAGAAYAWQEAAOsFAAAA&#10;AA==&#10;">
                <v:fill on="t" focussize="0,0"/>
                <v:stroke on="f" weight="0.5pt"/>
                <v:imagedata o:title=""/>
                <o:lock v:ext="edit" aspectratio="f"/>
                <v:textbox>
                  <w:txbxContent>
                    <w:p w14:paraId="74546A52">
                      <w:pPr>
                        <w:jc w:val="left"/>
                        <w:rPr>
                          <w:rFonts w:hint="eastAsia" w:ascii="宋体" w:hAnsi="宋体" w:eastAsia="宋体"/>
                          <w:spacing w:val="20"/>
                          <w:sz w:val="24"/>
                          <w:szCs w:val="24"/>
                        </w:rPr>
                      </w:pPr>
                    </w:p>
                  </w:txbxContent>
                </v:textbox>
              </v:shape>
            </w:pict>
          </mc:Fallback>
        </mc:AlternateContent>
      </w:r>
      <w:r>
        <w:rPr>
          <w:rFonts w:hint="eastAsia" w:ascii="仿宋" w:hAnsi="仿宋" w:eastAsia="仿宋" w:cs="仿宋"/>
          <w:sz w:val="24"/>
          <w:szCs w:val="24"/>
        </w:rPr>
        <w:t>2025年12月</w:t>
      </w:r>
      <w:r>
        <w:rPr>
          <w:rFonts w:ascii="仿宋" w:hAnsi="仿宋" w:eastAsia="仿宋" w:cs="仿宋"/>
          <w:sz w:val="24"/>
          <w:szCs w:val="24"/>
        </w:rPr>
        <mc:AlternateContent>
          <mc:Choice Requires="wps">
            <w:drawing>
              <wp:anchor distT="0" distB="0" distL="114300" distR="114300" simplePos="0" relativeHeight="251661312" behindDoc="0" locked="0" layoutInCell="1" allowOverlap="1">
                <wp:simplePos x="0" y="0"/>
                <wp:positionH relativeFrom="page">
                  <wp:posOffset>540385</wp:posOffset>
                </wp:positionH>
                <wp:positionV relativeFrom="page">
                  <wp:posOffset>353695</wp:posOffset>
                </wp:positionV>
                <wp:extent cx="2635250" cy="280670"/>
                <wp:effectExtent l="0" t="0" r="0" b="5080"/>
                <wp:wrapNone/>
                <wp:docPr id="2"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74095246">
                            <w:pPr>
                              <w:jc w:val="left"/>
                              <w:rPr>
                                <w:rFonts w:hint="eastAsia" w:ascii="宋体" w:hAnsi="宋体" w:eastAsia="宋体"/>
                                <w:spacing w:val="20"/>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42.55pt;margin-top:27.85pt;height:22.1pt;width:207.5pt;mso-position-horizontal-relative:page;mso-position-vertical-relative:page;z-index:251661312;mso-width-relative:page;mso-height-relative:page;" fillcolor="#FFFFFF" filled="t" stroked="f" coordsize="21600,21600" o:gfxdata="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e/HanUAAAACAEA&#10;AA8AAAAAAAAAAQAgAAAAIgAAAGRycy9kb3ducmV2LnhtbFBLAQIUABQAAAAIAIdO4kBFNI9OVwIA&#10;AJ0EAAAOAAAAAAAAAAEAIAAAACMBAABkcnMvZTJvRG9jLnhtbFBLBQYAAAAABgAGAFkBAADsBQAA&#10;AAA=&#10;">
                <v:fill on="t" focussize="0,0"/>
                <v:stroke on="f" weight="0.5pt"/>
                <v:imagedata o:title=""/>
                <o:lock v:ext="edit" aspectratio="f"/>
                <v:textbox>
                  <w:txbxContent>
                    <w:p w14:paraId="74095246">
                      <w:pPr>
                        <w:jc w:val="left"/>
                        <w:rPr>
                          <w:rFonts w:hint="eastAsia" w:ascii="宋体" w:hAnsi="宋体" w:eastAsia="宋体"/>
                          <w:spacing w:val="20"/>
                          <w:sz w:val="24"/>
                          <w:szCs w:val="24"/>
                        </w:rPr>
                      </w:pPr>
                    </w:p>
                  </w:txbxContent>
                </v:textbox>
              </v:shape>
            </w:pict>
          </mc:Fallback>
        </mc:AlternateContent>
      </w:r>
      <w:r>
        <w:rPr>
          <w:rFonts w:hint="eastAsia" w:ascii="仿宋" w:hAnsi="仿宋" w:eastAsia="仿宋" w:cs="仿宋"/>
          <w:sz w:val="24"/>
          <w:szCs w:val="24"/>
        </w:rPr>
        <w:t>15日</w:t>
      </w:r>
    </w:p>
    <w:p w14:paraId="0BBD32D9">
      <w:pPr>
        <w:spacing w:line="520" w:lineRule="exact"/>
        <w:jc w:val="right"/>
        <w:rPr>
          <w:rFonts w:hint="eastAsia" w:ascii="仿宋" w:hAnsi="仿宋" w:eastAsia="仿宋" w:cs="仿宋"/>
          <w:sz w:val="24"/>
          <w:szCs w:val="24"/>
        </w:rPr>
      </w:pPr>
    </w:p>
    <w:p w14:paraId="174C9092">
      <w:pPr>
        <w:widowControl/>
        <w:jc w:val="left"/>
        <w:rPr>
          <w:rFonts w:ascii="仿宋_GB2312" w:eastAsia="仿宋_GB2312"/>
          <w:sz w:val="24"/>
          <w:szCs w:val="24"/>
        </w:rPr>
      </w:pPr>
      <w:r>
        <w:rPr>
          <w:rFonts w:ascii="仿宋_GB2312" w:eastAsia="仿宋_GB2312"/>
          <w:sz w:val="24"/>
          <w:szCs w:val="24"/>
        </w:rPr>
        <w:br w:type="page"/>
      </w:r>
    </w:p>
    <w:p w14:paraId="6F52EEB4">
      <w:pPr>
        <w:rPr>
          <w:rFonts w:ascii="仿宋_GB2312" w:eastAsia="仿宋_GB2312"/>
          <w:sz w:val="24"/>
          <w:szCs w:val="24"/>
        </w:rPr>
      </w:pPr>
      <w:r>
        <w:rPr>
          <w:rFonts w:hint="eastAsia" w:ascii="仿宋_GB2312" w:eastAsia="仿宋_GB2312"/>
          <w:sz w:val="24"/>
          <w:szCs w:val="24"/>
        </w:rPr>
        <w:t xml:space="preserve">附件1 </w:t>
      </w:r>
    </w:p>
    <w:p w14:paraId="5B9C5C09">
      <w:pPr>
        <w:widowControl/>
        <w:shd w:val="clear" w:color="auto" w:fill="FFFFFF"/>
        <w:spacing w:before="240" w:after="240"/>
        <w:jc w:val="center"/>
        <w:rPr>
          <w:rFonts w:hint="eastAsia" w:ascii="仿宋" w:hAnsi="仿宋" w:eastAsia="仿宋" w:cs="宋体"/>
          <w:b/>
          <w:color w:val="0F1115"/>
          <w:sz w:val="28"/>
          <w:szCs w:val="28"/>
        </w:rPr>
      </w:pPr>
      <w:r>
        <w:rPr>
          <w:rFonts w:hint="eastAsia" w:ascii="仿宋" w:hAnsi="仿宋" w:eastAsia="仿宋" w:cs="宋体"/>
          <w:b/>
          <w:color w:val="0F1115"/>
          <w:sz w:val="28"/>
          <w:szCs w:val="28"/>
          <w:shd w:val="clear" w:color="auto" w:fill="FFFFFF"/>
        </w:rPr>
        <w:t>上海建桥学院优秀教学奖（</w:t>
      </w:r>
      <w:r>
        <w:rPr>
          <w:rFonts w:hint="eastAsia" w:ascii="仿宋" w:hAnsi="仿宋" w:eastAsia="仿宋" w:cs="宋体"/>
          <w:b/>
          <w:sz w:val="28"/>
          <w:szCs w:val="28"/>
        </w:rPr>
        <w:t>“服务学生”教师</w:t>
      </w:r>
      <w:r>
        <w:rPr>
          <w:rFonts w:hint="eastAsia" w:ascii="仿宋" w:hAnsi="仿宋" w:eastAsia="仿宋" w:cs="宋体"/>
          <w:b/>
          <w:color w:val="0F1115"/>
          <w:sz w:val="28"/>
          <w:szCs w:val="28"/>
          <w:shd w:val="clear" w:color="auto" w:fill="FFFFFF"/>
        </w:rPr>
        <w:t>）申报表</w:t>
      </w:r>
    </w:p>
    <w:p w14:paraId="1883ADCC">
      <w:pPr>
        <w:widowControl/>
        <w:shd w:val="clear" w:color="auto" w:fill="FFFFFF"/>
        <w:spacing w:before="240" w:after="240"/>
        <w:jc w:val="center"/>
        <w:rPr>
          <w:rFonts w:hint="eastAsia" w:ascii="仿宋" w:hAnsi="仿宋" w:eastAsia="仿宋" w:cs="宋体"/>
          <w:b/>
          <w:sz w:val="24"/>
          <w:szCs w:val="24"/>
        </w:rPr>
      </w:pPr>
      <w:r>
        <w:rPr>
          <w:rFonts w:hint="eastAsia" w:ascii="仿宋" w:hAnsi="仿宋" w:eastAsia="仿宋" w:cs="宋体"/>
          <w:b/>
          <w:color w:val="0F1115"/>
          <w:sz w:val="24"/>
          <w:szCs w:val="24"/>
          <w:shd w:val="clear" w:color="auto" w:fill="FFFFFF"/>
        </w:rPr>
        <w:t>（由教师本人填写</w:t>
      </w:r>
      <w:r>
        <w:rPr>
          <w:rFonts w:hint="eastAsia" w:ascii="仿宋" w:hAnsi="仿宋" w:eastAsia="仿宋" w:cs="宋体"/>
          <w:b/>
          <w:sz w:val="24"/>
          <w:szCs w:val="24"/>
        </w:rPr>
        <w:t>）</w:t>
      </w:r>
    </w:p>
    <w:tbl>
      <w:tblPr>
        <w:tblStyle w:val="5"/>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974"/>
        <w:gridCol w:w="353"/>
        <w:gridCol w:w="295"/>
        <w:gridCol w:w="740"/>
        <w:gridCol w:w="780"/>
        <w:gridCol w:w="1571"/>
        <w:gridCol w:w="1201"/>
        <w:gridCol w:w="1183"/>
        <w:gridCol w:w="865"/>
      </w:tblGrid>
      <w:tr w14:paraId="28583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92" w:type="dxa"/>
            <w:tcBorders>
              <w:top w:val="single" w:color="auto" w:sz="4" w:space="0"/>
              <w:left w:val="single" w:color="auto" w:sz="4" w:space="0"/>
            </w:tcBorders>
            <w:vAlign w:val="center"/>
          </w:tcPr>
          <w:p w14:paraId="0EAF2D80">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327" w:type="dxa"/>
            <w:gridSpan w:val="2"/>
            <w:tcBorders>
              <w:top w:val="single" w:color="auto" w:sz="4" w:space="0"/>
              <w:right w:val="single" w:color="auto" w:sz="4" w:space="0"/>
            </w:tcBorders>
            <w:vAlign w:val="center"/>
          </w:tcPr>
          <w:p w14:paraId="7171386D">
            <w:pPr>
              <w:spacing w:line="280" w:lineRule="exact"/>
              <w:jc w:val="center"/>
              <w:rPr>
                <w:rFonts w:hint="eastAsia" w:ascii="仿宋" w:hAnsi="仿宋" w:eastAsia="仿宋" w:cs="仿宋"/>
                <w:sz w:val="24"/>
                <w:szCs w:val="24"/>
              </w:rPr>
            </w:pPr>
          </w:p>
        </w:tc>
        <w:tc>
          <w:tcPr>
            <w:tcW w:w="1035" w:type="dxa"/>
            <w:gridSpan w:val="2"/>
            <w:tcBorders>
              <w:top w:val="single" w:color="auto" w:sz="4" w:space="0"/>
              <w:left w:val="single" w:color="auto" w:sz="4" w:space="0"/>
            </w:tcBorders>
            <w:vAlign w:val="center"/>
          </w:tcPr>
          <w:p w14:paraId="1F8E9EE4">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职称</w:t>
            </w:r>
          </w:p>
        </w:tc>
        <w:tc>
          <w:tcPr>
            <w:tcW w:w="780" w:type="dxa"/>
            <w:tcBorders>
              <w:top w:val="single" w:color="auto" w:sz="4" w:space="0"/>
              <w:right w:val="single" w:color="auto" w:sz="4" w:space="0"/>
            </w:tcBorders>
            <w:vAlign w:val="center"/>
          </w:tcPr>
          <w:p w14:paraId="3D725CE1">
            <w:pPr>
              <w:spacing w:line="280" w:lineRule="exact"/>
              <w:jc w:val="center"/>
              <w:rPr>
                <w:rFonts w:hint="eastAsia" w:ascii="仿宋" w:hAnsi="仿宋" w:eastAsia="仿宋" w:cs="仿宋"/>
                <w:sz w:val="24"/>
                <w:szCs w:val="24"/>
              </w:rPr>
            </w:pPr>
          </w:p>
        </w:tc>
        <w:tc>
          <w:tcPr>
            <w:tcW w:w="1571" w:type="dxa"/>
            <w:tcBorders>
              <w:top w:val="single" w:color="auto" w:sz="4" w:space="0"/>
              <w:left w:val="single" w:color="auto" w:sz="4" w:space="0"/>
            </w:tcBorders>
            <w:vAlign w:val="center"/>
          </w:tcPr>
          <w:p w14:paraId="67620B96">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出生年月</w:t>
            </w:r>
          </w:p>
        </w:tc>
        <w:tc>
          <w:tcPr>
            <w:tcW w:w="1201" w:type="dxa"/>
            <w:tcBorders>
              <w:top w:val="single" w:color="auto" w:sz="4" w:space="0"/>
              <w:right w:val="single" w:color="auto" w:sz="4" w:space="0"/>
            </w:tcBorders>
            <w:vAlign w:val="center"/>
          </w:tcPr>
          <w:p w14:paraId="37637041">
            <w:pPr>
              <w:spacing w:line="280" w:lineRule="exact"/>
              <w:jc w:val="center"/>
              <w:rPr>
                <w:rFonts w:hint="eastAsia" w:ascii="仿宋" w:hAnsi="仿宋" w:eastAsia="仿宋" w:cs="仿宋"/>
                <w:sz w:val="24"/>
                <w:szCs w:val="24"/>
              </w:rPr>
            </w:pPr>
          </w:p>
        </w:tc>
        <w:tc>
          <w:tcPr>
            <w:tcW w:w="1183" w:type="dxa"/>
            <w:tcBorders>
              <w:top w:val="single" w:color="auto" w:sz="4" w:space="0"/>
              <w:right w:val="single" w:color="auto" w:sz="4" w:space="0"/>
            </w:tcBorders>
            <w:vAlign w:val="center"/>
          </w:tcPr>
          <w:p w14:paraId="7CD643A1">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政治面貌</w:t>
            </w:r>
          </w:p>
        </w:tc>
        <w:tc>
          <w:tcPr>
            <w:tcW w:w="865" w:type="dxa"/>
            <w:tcBorders>
              <w:top w:val="single" w:color="auto" w:sz="4" w:space="0"/>
              <w:right w:val="single" w:color="auto" w:sz="4" w:space="0"/>
            </w:tcBorders>
            <w:vAlign w:val="center"/>
          </w:tcPr>
          <w:p w14:paraId="42ED6569">
            <w:pPr>
              <w:spacing w:line="280" w:lineRule="exact"/>
              <w:jc w:val="center"/>
              <w:rPr>
                <w:rFonts w:hint="eastAsia" w:ascii="仿宋" w:hAnsi="仿宋" w:eastAsia="仿宋" w:cs="仿宋"/>
                <w:sz w:val="24"/>
                <w:szCs w:val="24"/>
              </w:rPr>
            </w:pPr>
          </w:p>
        </w:tc>
      </w:tr>
      <w:tr w14:paraId="40FE8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866" w:type="dxa"/>
            <w:gridSpan w:val="2"/>
            <w:tcBorders>
              <w:left w:val="single" w:color="auto" w:sz="4" w:space="0"/>
            </w:tcBorders>
            <w:vAlign w:val="center"/>
          </w:tcPr>
          <w:p w14:paraId="5A9A2665">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所在学院/系（教研室)</w:t>
            </w:r>
          </w:p>
        </w:tc>
        <w:tc>
          <w:tcPr>
            <w:tcW w:w="2168" w:type="dxa"/>
            <w:gridSpan w:val="4"/>
            <w:tcBorders>
              <w:left w:val="single" w:color="auto" w:sz="4" w:space="0"/>
              <w:right w:val="single" w:color="auto" w:sz="4" w:space="0"/>
            </w:tcBorders>
            <w:vAlign w:val="center"/>
          </w:tcPr>
          <w:p w14:paraId="66BFD279">
            <w:pPr>
              <w:spacing w:line="400" w:lineRule="exact"/>
              <w:jc w:val="center"/>
              <w:rPr>
                <w:rFonts w:hint="eastAsia" w:ascii="仿宋" w:hAnsi="仿宋" w:eastAsia="仿宋" w:cs="仿宋"/>
                <w:sz w:val="24"/>
                <w:szCs w:val="24"/>
              </w:rPr>
            </w:pPr>
          </w:p>
        </w:tc>
        <w:tc>
          <w:tcPr>
            <w:tcW w:w="1571" w:type="dxa"/>
            <w:tcBorders>
              <w:left w:val="single" w:color="auto" w:sz="4" w:space="0"/>
              <w:right w:val="single" w:color="auto" w:sz="4" w:space="0"/>
            </w:tcBorders>
            <w:vAlign w:val="center"/>
          </w:tcPr>
          <w:p w14:paraId="67FA475E">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现任岗位及</w:t>
            </w:r>
          </w:p>
          <w:p w14:paraId="0790D212">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起始年月</w:t>
            </w:r>
          </w:p>
        </w:tc>
        <w:tc>
          <w:tcPr>
            <w:tcW w:w="3249" w:type="dxa"/>
            <w:gridSpan w:val="3"/>
            <w:tcBorders>
              <w:left w:val="single" w:color="auto" w:sz="4" w:space="0"/>
              <w:right w:val="single" w:color="auto" w:sz="4" w:space="0"/>
            </w:tcBorders>
            <w:vAlign w:val="center"/>
          </w:tcPr>
          <w:p w14:paraId="59D7A5C0">
            <w:pPr>
              <w:spacing w:line="500" w:lineRule="exact"/>
              <w:jc w:val="center"/>
              <w:rPr>
                <w:rFonts w:hint="eastAsia" w:ascii="仿宋" w:hAnsi="仿宋" w:eastAsia="仿宋" w:cs="仿宋"/>
                <w:sz w:val="24"/>
                <w:szCs w:val="24"/>
              </w:rPr>
            </w:pPr>
          </w:p>
        </w:tc>
      </w:tr>
      <w:tr w14:paraId="574B1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jc w:val="center"/>
        </w:trPr>
        <w:tc>
          <w:tcPr>
            <w:tcW w:w="2514" w:type="dxa"/>
            <w:gridSpan w:val="4"/>
            <w:tcBorders>
              <w:left w:val="single" w:color="auto" w:sz="4" w:space="0"/>
            </w:tcBorders>
            <w:vAlign w:val="center"/>
          </w:tcPr>
          <w:p w14:paraId="006E08FF">
            <w:pPr>
              <w:spacing w:line="3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任职以来考核</w:t>
            </w:r>
          </w:p>
          <w:p w14:paraId="185BDFE7">
            <w:pPr>
              <w:spacing w:line="3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优秀的年度</w:t>
            </w:r>
          </w:p>
        </w:tc>
        <w:tc>
          <w:tcPr>
            <w:tcW w:w="6340" w:type="dxa"/>
            <w:gridSpan w:val="6"/>
            <w:tcBorders>
              <w:left w:val="single" w:color="auto" w:sz="4" w:space="0"/>
              <w:right w:val="single" w:color="auto" w:sz="4" w:space="0"/>
            </w:tcBorders>
            <w:vAlign w:val="center"/>
          </w:tcPr>
          <w:p w14:paraId="17A95C6A">
            <w:pPr>
              <w:spacing w:line="340" w:lineRule="exact"/>
              <w:rPr>
                <w:rFonts w:hint="eastAsia" w:ascii="仿宋" w:hAnsi="仿宋" w:eastAsia="仿宋" w:cs="仿宋"/>
                <w:sz w:val="24"/>
                <w:szCs w:val="24"/>
              </w:rPr>
            </w:pPr>
          </w:p>
        </w:tc>
      </w:tr>
      <w:tr w14:paraId="31433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92" w:type="dxa"/>
            <w:vAlign w:val="center"/>
          </w:tcPr>
          <w:p w14:paraId="7698DF9F">
            <w:pPr>
              <w:spacing w:line="440" w:lineRule="exact"/>
              <w:jc w:val="center"/>
              <w:rPr>
                <w:rFonts w:hint="eastAsia" w:ascii="仿宋" w:hAnsi="仿宋" w:eastAsia="仿宋" w:cs="仿宋"/>
                <w:b/>
                <w:sz w:val="24"/>
                <w:szCs w:val="24"/>
              </w:rPr>
            </w:pPr>
            <w:r>
              <w:rPr>
                <w:rFonts w:hint="eastAsia" w:ascii="仿宋" w:hAnsi="仿宋" w:eastAsia="仿宋" w:cs="仿宋"/>
                <w:spacing w:val="-20"/>
                <w:sz w:val="24"/>
                <w:szCs w:val="24"/>
              </w:rPr>
              <w:t>“服务学生”事迹陈述</w:t>
            </w:r>
          </w:p>
        </w:tc>
        <w:tc>
          <w:tcPr>
            <w:tcW w:w="7962" w:type="dxa"/>
            <w:gridSpan w:val="9"/>
            <w:vAlign w:val="center"/>
          </w:tcPr>
          <w:p w14:paraId="61C7CD72">
            <w:pPr>
              <w:pStyle w:val="4"/>
              <w:widowControl/>
              <w:numPr>
                <w:ilvl w:val="0"/>
                <w:numId w:val="2"/>
              </w:numPr>
              <w:shd w:val="clear" w:color="auto" w:fill="FFFFFF"/>
              <w:spacing w:before="240" w:after="240"/>
              <w:rPr>
                <w:rFonts w:hint="eastAsia" w:ascii="仿宋" w:hAnsi="仿宋" w:eastAsia="仿宋" w:cs="仿宋"/>
                <w:color w:val="0F1115"/>
                <w:szCs w:val="24"/>
                <w:shd w:val="clear" w:color="auto" w:fill="FFFFFF"/>
              </w:rPr>
            </w:pPr>
            <w:r>
              <w:rPr>
                <w:rFonts w:hint="eastAsia" w:ascii="仿宋" w:hAnsi="仿宋" w:eastAsia="仿宋" w:cs="仿宋"/>
                <w:color w:val="0F1115"/>
                <w:szCs w:val="24"/>
                <w:shd w:val="clear" w:color="auto" w:fill="FFFFFF"/>
              </w:rPr>
              <w:t>简述您如何践行“以学生为中心”的教育理念，为学生提供了哪些常态化帮助。</w:t>
            </w:r>
          </w:p>
          <w:p w14:paraId="492183D4">
            <w:pPr>
              <w:pStyle w:val="4"/>
              <w:widowControl/>
              <w:shd w:val="clear" w:color="auto" w:fill="FFFFFF"/>
              <w:spacing w:before="240" w:after="240"/>
              <w:rPr>
                <w:rFonts w:hint="eastAsia" w:ascii="仿宋" w:hAnsi="仿宋" w:eastAsia="仿宋" w:cs="仿宋"/>
                <w:color w:val="0F1115"/>
                <w:szCs w:val="24"/>
                <w:shd w:val="clear" w:color="auto" w:fill="FFFFFF"/>
              </w:rPr>
            </w:pPr>
          </w:p>
          <w:p w14:paraId="25CB27B2">
            <w:pPr>
              <w:pStyle w:val="4"/>
              <w:widowControl/>
              <w:shd w:val="clear" w:color="auto" w:fill="FFFFFF"/>
              <w:spacing w:before="240" w:after="240"/>
              <w:rPr>
                <w:rFonts w:hint="eastAsia" w:ascii="仿宋" w:hAnsi="仿宋" w:eastAsia="仿宋" w:cs="仿宋"/>
                <w:color w:val="0F1115"/>
                <w:szCs w:val="24"/>
                <w:shd w:val="clear" w:color="auto" w:fill="FFFFFF"/>
              </w:rPr>
            </w:pPr>
          </w:p>
          <w:p w14:paraId="7DBE9CAB">
            <w:pPr>
              <w:pStyle w:val="4"/>
              <w:widowControl/>
              <w:shd w:val="clear" w:color="auto" w:fill="FFFFFF"/>
              <w:spacing w:before="240" w:after="240"/>
              <w:rPr>
                <w:rFonts w:hint="eastAsia" w:ascii="仿宋" w:hAnsi="仿宋" w:eastAsia="仿宋" w:cs="仿宋"/>
                <w:color w:val="0F1115"/>
                <w:szCs w:val="24"/>
                <w:shd w:val="clear" w:color="auto" w:fill="FFFFFF"/>
              </w:rPr>
            </w:pPr>
          </w:p>
          <w:p w14:paraId="148D577E">
            <w:pPr>
              <w:pStyle w:val="4"/>
              <w:widowControl/>
              <w:shd w:val="clear" w:color="auto" w:fill="FFFFFF"/>
              <w:spacing w:before="240" w:after="240"/>
              <w:rPr>
                <w:rFonts w:hint="eastAsia" w:ascii="仿宋" w:hAnsi="仿宋" w:eastAsia="仿宋" w:cs="仿宋"/>
                <w:color w:val="0F1115"/>
                <w:szCs w:val="24"/>
                <w:shd w:val="clear" w:color="auto" w:fill="FFFFFF"/>
              </w:rPr>
            </w:pPr>
          </w:p>
          <w:p w14:paraId="0D622A8F">
            <w:pPr>
              <w:pStyle w:val="4"/>
              <w:widowControl/>
              <w:shd w:val="clear" w:color="auto" w:fill="FFFFFF"/>
              <w:spacing w:before="240" w:after="240"/>
              <w:rPr>
                <w:rFonts w:hint="eastAsia" w:ascii="仿宋" w:hAnsi="仿宋" w:eastAsia="仿宋" w:cs="仿宋"/>
                <w:color w:val="0F1115"/>
                <w:szCs w:val="24"/>
                <w:shd w:val="clear" w:color="auto" w:fill="FFFFFF"/>
              </w:rPr>
            </w:pPr>
          </w:p>
          <w:p w14:paraId="0A0762C1">
            <w:pPr>
              <w:pStyle w:val="4"/>
              <w:widowControl/>
              <w:shd w:val="clear" w:color="auto" w:fill="FFFFFF"/>
              <w:spacing w:before="240" w:after="240"/>
              <w:rPr>
                <w:rFonts w:hint="eastAsia" w:ascii="仿宋" w:hAnsi="仿宋" w:eastAsia="仿宋" w:cs="仿宋"/>
                <w:color w:val="0F1115"/>
                <w:szCs w:val="24"/>
                <w:shd w:val="clear" w:color="auto" w:fill="FFFFFF"/>
              </w:rPr>
            </w:pPr>
          </w:p>
          <w:p w14:paraId="58643F6F">
            <w:pPr>
              <w:pStyle w:val="4"/>
              <w:widowControl/>
              <w:shd w:val="clear" w:color="auto" w:fill="FFFFFF"/>
              <w:spacing w:before="240" w:after="240"/>
              <w:rPr>
                <w:rFonts w:hint="eastAsia" w:ascii="仿宋" w:hAnsi="仿宋" w:eastAsia="仿宋" w:cs="仿宋"/>
                <w:color w:val="0F1115"/>
                <w:szCs w:val="24"/>
                <w:shd w:val="clear" w:color="auto" w:fill="FFFFFF"/>
              </w:rPr>
            </w:pPr>
          </w:p>
          <w:p w14:paraId="18E25D71">
            <w:pPr>
              <w:pStyle w:val="4"/>
              <w:widowControl/>
              <w:shd w:val="clear" w:color="auto" w:fill="FFFFFF"/>
              <w:spacing w:before="240" w:after="240"/>
              <w:rPr>
                <w:rFonts w:hint="eastAsia" w:ascii="仿宋" w:hAnsi="仿宋" w:eastAsia="仿宋" w:cs="仿宋"/>
                <w:szCs w:val="24"/>
              </w:rPr>
            </w:pPr>
            <w:r>
              <w:rPr>
                <w:rStyle w:val="8"/>
                <w:rFonts w:hint="eastAsia" w:ascii="仿宋" w:hAnsi="仿宋" w:eastAsia="仿宋" w:cs="仿宋"/>
                <w:b w:val="0"/>
                <w:color w:val="0F1115"/>
                <w:szCs w:val="24"/>
                <w:shd w:val="clear" w:color="auto" w:fill="FFFFFF"/>
              </w:rPr>
              <w:t>2.</w:t>
            </w:r>
            <w:r>
              <w:rPr>
                <w:rStyle w:val="8"/>
                <w:rFonts w:hint="eastAsia" w:ascii="仿宋" w:hAnsi="仿宋" w:eastAsia="仿宋" w:cs="仿宋"/>
                <w:bCs/>
                <w:color w:val="0F1115"/>
                <w:szCs w:val="24"/>
                <w:shd w:val="clear" w:color="auto" w:fill="FFFFFF"/>
              </w:rPr>
              <w:t xml:space="preserve"> </w:t>
            </w:r>
            <w:r>
              <w:rPr>
                <w:rFonts w:hint="eastAsia" w:ascii="仿宋" w:hAnsi="仿宋" w:eastAsia="仿宋" w:cs="仿宋"/>
                <w:color w:val="0F1115"/>
                <w:szCs w:val="24"/>
                <w:shd w:val="clear" w:color="auto" w:fill="FFFFFF"/>
              </w:rPr>
              <w:t>描述1-2个最能体现您关爱学生、帮助学生解决成长关键问题的具体故事，包括背景、过程、成效及学生反馈。</w:t>
            </w:r>
          </w:p>
          <w:p w14:paraId="3F2782E8">
            <w:pPr>
              <w:spacing w:line="440" w:lineRule="exact"/>
              <w:rPr>
                <w:rFonts w:hint="eastAsia" w:ascii="仿宋" w:hAnsi="仿宋" w:eastAsia="仿宋" w:cs="仿宋"/>
                <w:sz w:val="24"/>
                <w:szCs w:val="24"/>
              </w:rPr>
            </w:pPr>
          </w:p>
          <w:p w14:paraId="69D5C35D">
            <w:pPr>
              <w:spacing w:line="440" w:lineRule="exact"/>
              <w:rPr>
                <w:rFonts w:hint="eastAsia" w:ascii="仿宋" w:hAnsi="仿宋" w:eastAsia="仿宋" w:cs="仿宋"/>
                <w:sz w:val="24"/>
                <w:szCs w:val="24"/>
              </w:rPr>
            </w:pPr>
          </w:p>
          <w:p w14:paraId="48B4B2C2">
            <w:pPr>
              <w:spacing w:line="440" w:lineRule="exact"/>
              <w:rPr>
                <w:rFonts w:hint="eastAsia" w:ascii="仿宋" w:hAnsi="仿宋" w:eastAsia="仿宋" w:cs="仿宋"/>
                <w:sz w:val="24"/>
                <w:szCs w:val="24"/>
              </w:rPr>
            </w:pPr>
          </w:p>
          <w:p w14:paraId="573A8C80">
            <w:pPr>
              <w:spacing w:line="440" w:lineRule="exact"/>
              <w:rPr>
                <w:rFonts w:hint="eastAsia" w:ascii="仿宋" w:hAnsi="仿宋" w:eastAsia="仿宋" w:cs="仿宋"/>
                <w:sz w:val="24"/>
                <w:szCs w:val="24"/>
              </w:rPr>
            </w:pPr>
          </w:p>
          <w:p w14:paraId="7C2CE409">
            <w:pPr>
              <w:spacing w:line="440" w:lineRule="exact"/>
              <w:rPr>
                <w:rFonts w:hint="eastAsia" w:ascii="仿宋" w:hAnsi="仿宋" w:eastAsia="仿宋" w:cs="仿宋"/>
                <w:sz w:val="24"/>
                <w:szCs w:val="24"/>
              </w:rPr>
            </w:pPr>
          </w:p>
          <w:p w14:paraId="61352FCB">
            <w:pPr>
              <w:spacing w:line="440" w:lineRule="exact"/>
              <w:rPr>
                <w:rFonts w:hint="eastAsia" w:ascii="仿宋" w:hAnsi="仿宋" w:eastAsia="仿宋" w:cs="仿宋"/>
                <w:sz w:val="24"/>
                <w:szCs w:val="24"/>
              </w:rPr>
            </w:pPr>
          </w:p>
          <w:p w14:paraId="507768C5">
            <w:pPr>
              <w:spacing w:line="440" w:lineRule="exact"/>
              <w:rPr>
                <w:rFonts w:hint="eastAsia" w:ascii="仿宋" w:hAnsi="仿宋" w:eastAsia="仿宋" w:cs="仿宋"/>
                <w:sz w:val="24"/>
                <w:szCs w:val="24"/>
              </w:rPr>
            </w:pPr>
          </w:p>
          <w:p w14:paraId="0FFB283C">
            <w:pPr>
              <w:wordWrap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 xml:space="preserve"> </w:t>
            </w:r>
          </w:p>
        </w:tc>
      </w:tr>
      <w:tr w14:paraId="55765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7" w:hRule="atLeast"/>
          <w:jc w:val="center"/>
        </w:trPr>
        <w:tc>
          <w:tcPr>
            <w:tcW w:w="892" w:type="dxa"/>
            <w:vAlign w:val="center"/>
          </w:tcPr>
          <w:p w14:paraId="79BCD253">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教师承诺</w:t>
            </w:r>
          </w:p>
        </w:tc>
        <w:tc>
          <w:tcPr>
            <w:tcW w:w="7962" w:type="dxa"/>
            <w:gridSpan w:val="9"/>
            <w:vAlign w:val="center"/>
          </w:tcPr>
          <w:p w14:paraId="5BDDB2DC">
            <w:pPr>
              <w:wordWrap w:val="0"/>
              <w:spacing w:line="440" w:lineRule="exact"/>
              <w:rPr>
                <w:rFonts w:hint="eastAsia" w:ascii="仿宋" w:hAnsi="仿宋" w:eastAsia="仿宋" w:cs="仿宋"/>
                <w:sz w:val="24"/>
                <w:szCs w:val="24"/>
              </w:rPr>
            </w:pPr>
          </w:p>
          <w:p w14:paraId="632393BC">
            <w:pPr>
              <w:wordWrap w:val="0"/>
              <w:spacing w:line="440" w:lineRule="exact"/>
              <w:rPr>
                <w:rFonts w:hint="eastAsia" w:ascii="仿宋" w:hAnsi="仿宋" w:eastAsia="仿宋" w:cs="仿宋"/>
                <w:sz w:val="24"/>
                <w:szCs w:val="24"/>
              </w:rPr>
            </w:pPr>
          </w:p>
          <w:p w14:paraId="66E79020">
            <w:pPr>
              <w:pStyle w:val="4"/>
              <w:widowControl/>
              <w:shd w:val="clear" w:color="auto" w:fill="FFFFFF"/>
              <w:spacing w:before="240" w:after="240"/>
              <w:ind w:firstLine="240" w:firstLineChars="100"/>
              <w:rPr>
                <w:rFonts w:hint="eastAsia" w:ascii="仿宋" w:hAnsi="仿宋" w:eastAsia="仿宋" w:cs="仿宋"/>
                <w:color w:val="0F1115"/>
                <w:szCs w:val="24"/>
              </w:rPr>
            </w:pPr>
            <w:r>
              <w:rPr>
                <w:rFonts w:hint="eastAsia" w:ascii="仿宋" w:hAnsi="仿宋" w:eastAsia="仿宋" w:cs="仿宋"/>
                <w:color w:val="0F1115"/>
                <w:szCs w:val="24"/>
                <w:shd w:val="clear" w:color="auto" w:fill="FFFFFF"/>
              </w:rPr>
              <w:t>本人承诺以上填写内容及所附材料真实、准确，无任何虚假信息。</w:t>
            </w:r>
          </w:p>
          <w:p w14:paraId="5C910CFD">
            <w:pPr>
              <w:wordWrap w:val="0"/>
              <w:spacing w:line="440" w:lineRule="exact"/>
              <w:rPr>
                <w:rFonts w:hint="eastAsia" w:ascii="仿宋" w:hAnsi="仿宋" w:eastAsia="仿宋" w:cs="仿宋"/>
                <w:sz w:val="24"/>
                <w:szCs w:val="24"/>
              </w:rPr>
            </w:pPr>
          </w:p>
          <w:p w14:paraId="43AC3F4B">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教师签名：</w:t>
            </w:r>
          </w:p>
          <w:p w14:paraId="420503FA">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color w:val="0F1115"/>
                <w:sz w:val="24"/>
                <w:szCs w:val="24"/>
                <w:shd w:val="clear" w:color="auto" w:fill="FFFFFF"/>
              </w:rPr>
              <w:t>年 月 日</w:t>
            </w:r>
          </w:p>
        </w:tc>
      </w:tr>
      <w:tr w14:paraId="11D0F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7" w:hRule="atLeast"/>
          <w:jc w:val="center"/>
        </w:trPr>
        <w:tc>
          <w:tcPr>
            <w:tcW w:w="892" w:type="dxa"/>
            <w:vAlign w:val="center"/>
          </w:tcPr>
          <w:p w14:paraId="3917BFB7">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学院审核推荐意见</w:t>
            </w:r>
          </w:p>
        </w:tc>
        <w:tc>
          <w:tcPr>
            <w:tcW w:w="7962" w:type="dxa"/>
            <w:gridSpan w:val="9"/>
            <w:vAlign w:val="center"/>
          </w:tcPr>
          <w:p w14:paraId="5F22A8CB">
            <w:pPr>
              <w:wordWrap w:val="0"/>
              <w:spacing w:line="440" w:lineRule="exact"/>
              <w:rPr>
                <w:rFonts w:hint="eastAsia" w:ascii="仿宋" w:hAnsi="仿宋" w:eastAsia="仿宋" w:cs="仿宋"/>
                <w:sz w:val="24"/>
                <w:szCs w:val="24"/>
              </w:rPr>
            </w:pPr>
          </w:p>
          <w:p w14:paraId="4FB2615E">
            <w:pPr>
              <w:wordWrap w:val="0"/>
              <w:spacing w:line="440" w:lineRule="exact"/>
              <w:rPr>
                <w:rFonts w:hint="eastAsia" w:ascii="仿宋" w:hAnsi="仿宋" w:eastAsia="仿宋" w:cs="仿宋"/>
                <w:sz w:val="24"/>
                <w:szCs w:val="24"/>
              </w:rPr>
            </w:pPr>
          </w:p>
          <w:p w14:paraId="094E2307">
            <w:pPr>
              <w:pStyle w:val="4"/>
              <w:widowControl/>
              <w:shd w:val="clear" w:color="auto" w:fill="FFFFFF"/>
              <w:spacing w:before="240" w:after="240"/>
              <w:rPr>
                <w:rFonts w:hint="eastAsia" w:ascii="仿宋" w:hAnsi="仿宋" w:eastAsia="仿宋" w:cs="仿宋"/>
                <w:color w:val="0F1115"/>
                <w:szCs w:val="24"/>
              </w:rPr>
            </w:pPr>
            <w:r>
              <w:rPr>
                <w:rFonts w:hint="eastAsia" w:ascii="仿宋" w:hAnsi="仿宋" w:eastAsia="仿宋" w:cs="仿宋"/>
                <w:color w:val="0F1115"/>
                <w:szCs w:val="24"/>
                <w:shd w:val="clear" w:color="auto" w:fill="FFFFFF"/>
              </w:rPr>
              <w:t>该教师申报材料属实，其事迹/成果具有典型性和示范性，同意推荐。</w:t>
            </w:r>
          </w:p>
          <w:p w14:paraId="15A268C9">
            <w:pPr>
              <w:wordWrap w:val="0"/>
              <w:spacing w:line="440" w:lineRule="exact"/>
              <w:rPr>
                <w:rFonts w:hint="eastAsia" w:ascii="仿宋" w:hAnsi="仿宋" w:eastAsia="仿宋" w:cs="仿宋"/>
                <w:sz w:val="24"/>
                <w:szCs w:val="24"/>
              </w:rPr>
            </w:pPr>
          </w:p>
          <w:p w14:paraId="129AA510">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color w:val="0F1115"/>
                <w:sz w:val="24"/>
                <w:szCs w:val="24"/>
                <w:shd w:val="clear" w:color="auto" w:fill="FFFFFF"/>
              </w:rPr>
              <w:t>教学院长签字：</w:t>
            </w:r>
            <w:r>
              <w:rPr>
                <w:rFonts w:hint="eastAsia" w:ascii="仿宋" w:hAnsi="仿宋" w:eastAsia="仿宋" w:cs="仿宋"/>
                <w:color w:val="0F1115"/>
                <w:sz w:val="24"/>
                <w:szCs w:val="24"/>
                <w:shd w:val="clear" w:color="auto" w:fill="FFFFFF"/>
              </w:rPr>
              <w:br w:type="textWrapping"/>
            </w:r>
            <w:r>
              <w:rPr>
                <w:rFonts w:hint="eastAsia" w:ascii="仿宋" w:hAnsi="仿宋" w:eastAsia="仿宋" w:cs="仿宋"/>
                <w:color w:val="0F1115"/>
                <w:sz w:val="24"/>
                <w:szCs w:val="24"/>
                <w:shd w:val="clear" w:color="auto" w:fill="FFFFFF"/>
              </w:rPr>
              <w:t xml:space="preserve">                                     学院公章：</w:t>
            </w:r>
            <w:r>
              <w:rPr>
                <w:rFonts w:hint="eastAsia" w:ascii="仿宋" w:hAnsi="仿宋" w:eastAsia="仿宋" w:cs="仿宋"/>
                <w:color w:val="0F1115"/>
                <w:sz w:val="24"/>
                <w:szCs w:val="24"/>
                <w:shd w:val="clear" w:color="auto" w:fill="FFFFFF"/>
              </w:rPr>
              <w:br w:type="textWrapping"/>
            </w:r>
            <w:r>
              <w:rPr>
                <w:rFonts w:hint="eastAsia" w:ascii="仿宋" w:hAnsi="仿宋" w:eastAsia="仿宋" w:cs="仿宋"/>
                <w:color w:val="0F1115"/>
                <w:sz w:val="24"/>
                <w:szCs w:val="24"/>
                <w:shd w:val="clear" w:color="auto" w:fill="FFFFFF"/>
              </w:rPr>
              <w:t xml:space="preserve">                                     年 月 日</w:t>
            </w:r>
            <w:r>
              <w:rPr>
                <w:rFonts w:hint="eastAsia" w:ascii="仿宋" w:hAnsi="仿宋" w:eastAsia="仿宋" w:cs="仿宋"/>
                <w:sz w:val="24"/>
                <w:szCs w:val="24"/>
              </w:rPr>
              <w:t xml:space="preserve"> </w:t>
            </w:r>
          </w:p>
          <w:p w14:paraId="51BB1993">
            <w:pPr>
              <w:wordWrap w:val="0"/>
              <w:spacing w:line="440" w:lineRule="exact"/>
              <w:rPr>
                <w:rFonts w:hint="eastAsia" w:ascii="仿宋" w:hAnsi="仿宋" w:eastAsia="仿宋" w:cs="仿宋"/>
                <w:sz w:val="24"/>
                <w:szCs w:val="24"/>
              </w:rPr>
            </w:pPr>
          </w:p>
        </w:tc>
      </w:tr>
    </w:tbl>
    <w:p w14:paraId="179AA4AC">
      <w:pPr>
        <w:widowControl/>
        <w:shd w:val="clear" w:color="auto" w:fill="FFFFFF"/>
        <w:spacing w:before="240" w:after="240"/>
        <w:jc w:val="center"/>
        <w:rPr>
          <w:rFonts w:hint="eastAsia" w:ascii="仿宋_GB2312" w:hAnsi="宋体" w:eastAsia="仿宋_GB2312" w:cs="宋体"/>
          <w:b/>
          <w:color w:val="0F1115"/>
          <w:sz w:val="24"/>
          <w:szCs w:val="24"/>
        </w:rPr>
      </w:pPr>
    </w:p>
    <w:p w14:paraId="22AC2869">
      <w:pPr>
        <w:rPr>
          <w:rFonts w:ascii="仿宋_GB2312" w:eastAsia="仿宋_GB2312"/>
          <w:sz w:val="24"/>
          <w:szCs w:val="24"/>
        </w:rPr>
      </w:pPr>
      <w:r>
        <w:rPr>
          <w:rFonts w:hint="eastAsia" w:ascii="仿宋_GB2312" w:eastAsia="仿宋_GB2312"/>
          <w:sz w:val="24"/>
          <w:szCs w:val="24"/>
        </w:rPr>
        <w:br w:type="page"/>
      </w:r>
    </w:p>
    <w:p w14:paraId="41971A63">
      <w:r>
        <w:rPr>
          <w:rFonts w:hint="eastAsia" w:ascii="仿宋_GB2312" w:eastAsia="仿宋_GB2312"/>
          <w:sz w:val="24"/>
          <w:szCs w:val="24"/>
        </w:rPr>
        <w:t>附件2</w:t>
      </w:r>
    </w:p>
    <w:p w14:paraId="5CDC246D">
      <w:pPr>
        <w:widowControl/>
        <w:shd w:val="clear" w:color="auto" w:fill="FFFFFF"/>
        <w:spacing w:before="240" w:after="240"/>
        <w:jc w:val="center"/>
        <w:rPr>
          <w:rFonts w:hint="eastAsia" w:ascii="仿宋" w:hAnsi="仿宋" w:eastAsia="仿宋" w:cs="宋体"/>
          <w:b/>
          <w:color w:val="0F1115"/>
          <w:sz w:val="28"/>
          <w:szCs w:val="28"/>
        </w:rPr>
      </w:pPr>
      <w:r>
        <w:rPr>
          <w:rFonts w:hint="eastAsia" w:ascii="仿宋" w:hAnsi="仿宋" w:eastAsia="仿宋" w:cs="宋体"/>
          <w:b/>
          <w:color w:val="0F1115"/>
          <w:sz w:val="28"/>
          <w:szCs w:val="28"/>
          <w:shd w:val="clear" w:color="auto" w:fill="FFFFFF"/>
        </w:rPr>
        <w:t>上海建桥学院优秀教学奖（</w:t>
      </w:r>
      <w:r>
        <w:rPr>
          <w:rFonts w:hint="eastAsia" w:ascii="仿宋" w:hAnsi="仿宋" w:eastAsia="仿宋" w:cs="宋体"/>
          <w:b/>
          <w:sz w:val="28"/>
          <w:szCs w:val="28"/>
        </w:rPr>
        <w:t>“产教融合型”教师</w:t>
      </w:r>
      <w:r>
        <w:rPr>
          <w:rFonts w:hint="eastAsia" w:ascii="仿宋" w:hAnsi="仿宋" w:eastAsia="仿宋" w:cs="宋体"/>
          <w:b/>
          <w:color w:val="0F1115"/>
          <w:sz w:val="28"/>
          <w:szCs w:val="28"/>
          <w:shd w:val="clear" w:color="auto" w:fill="FFFFFF"/>
        </w:rPr>
        <w:t>）申报表</w:t>
      </w:r>
    </w:p>
    <w:p w14:paraId="046E48FC">
      <w:pPr>
        <w:widowControl/>
        <w:shd w:val="clear" w:color="auto" w:fill="FFFFFF"/>
        <w:spacing w:before="240" w:after="240"/>
        <w:jc w:val="center"/>
        <w:rPr>
          <w:rFonts w:hint="eastAsia" w:ascii="仿宋" w:hAnsi="仿宋" w:eastAsia="仿宋" w:cs="宋体"/>
          <w:b/>
          <w:sz w:val="24"/>
          <w:szCs w:val="24"/>
        </w:rPr>
      </w:pPr>
      <w:r>
        <w:rPr>
          <w:rFonts w:hint="eastAsia" w:ascii="仿宋" w:hAnsi="仿宋" w:eastAsia="仿宋" w:cs="宋体"/>
          <w:b/>
          <w:color w:val="0F1115"/>
          <w:sz w:val="24"/>
          <w:szCs w:val="24"/>
          <w:shd w:val="clear" w:color="auto" w:fill="FFFFFF"/>
        </w:rPr>
        <w:t>（由教师本人填写</w:t>
      </w:r>
      <w:r>
        <w:rPr>
          <w:rFonts w:hint="eastAsia" w:ascii="仿宋" w:hAnsi="仿宋" w:eastAsia="仿宋" w:cs="宋体"/>
          <w:b/>
          <w:sz w:val="24"/>
          <w:szCs w:val="24"/>
        </w:rPr>
        <w:t>）</w:t>
      </w:r>
    </w:p>
    <w:tbl>
      <w:tblPr>
        <w:tblStyle w:val="5"/>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974"/>
        <w:gridCol w:w="353"/>
        <w:gridCol w:w="1035"/>
        <w:gridCol w:w="780"/>
        <w:gridCol w:w="1571"/>
        <w:gridCol w:w="1201"/>
        <w:gridCol w:w="1183"/>
        <w:gridCol w:w="865"/>
      </w:tblGrid>
      <w:tr w14:paraId="1758D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92" w:type="dxa"/>
            <w:tcBorders>
              <w:top w:val="single" w:color="auto" w:sz="4" w:space="0"/>
              <w:left w:val="single" w:color="auto" w:sz="4" w:space="0"/>
            </w:tcBorders>
            <w:vAlign w:val="center"/>
          </w:tcPr>
          <w:p w14:paraId="15F2A7CB">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327" w:type="dxa"/>
            <w:gridSpan w:val="2"/>
            <w:tcBorders>
              <w:top w:val="single" w:color="auto" w:sz="4" w:space="0"/>
              <w:right w:val="single" w:color="auto" w:sz="4" w:space="0"/>
            </w:tcBorders>
            <w:vAlign w:val="center"/>
          </w:tcPr>
          <w:p w14:paraId="191BCBB9">
            <w:pPr>
              <w:spacing w:line="280" w:lineRule="exact"/>
              <w:jc w:val="center"/>
              <w:rPr>
                <w:rFonts w:hint="eastAsia" w:ascii="仿宋" w:hAnsi="仿宋" w:eastAsia="仿宋" w:cs="仿宋"/>
                <w:sz w:val="24"/>
                <w:szCs w:val="24"/>
              </w:rPr>
            </w:pPr>
          </w:p>
        </w:tc>
        <w:tc>
          <w:tcPr>
            <w:tcW w:w="1035" w:type="dxa"/>
            <w:tcBorders>
              <w:top w:val="single" w:color="auto" w:sz="4" w:space="0"/>
              <w:left w:val="single" w:color="auto" w:sz="4" w:space="0"/>
            </w:tcBorders>
            <w:vAlign w:val="center"/>
          </w:tcPr>
          <w:p w14:paraId="5A633BCB">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职称</w:t>
            </w:r>
          </w:p>
        </w:tc>
        <w:tc>
          <w:tcPr>
            <w:tcW w:w="780" w:type="dxa"/>
            <w:tcBorders>
              <w:top w:val="single" w:color="auto" w:sz="4" w:space="0"/>
              <w:right w:val="single" w:color="auto" w:sz="4" w:space="0"/>
            </w:tcBorders>
            <w:vAlign w:val="center"/>
          </w:tcPr>
          <w:p w14:paraId="2BF9AE71">
            <w:pPr>
              <w:spacing w:line="280" w:lineRule="exact"/>
              <w:jc w:val="center"/>
              <w:rPr>
                <w:rFonts w:hint="eastAsia" w:ascii="仿宋" w:hAnsi="仿宋" w:eastAsia="仿宋" w:cs="仿宋"/>
                <w:sz w:val="24"/>
                <w:szCs w:val="24"/>
              </w:rPr>
            </w:pPr>
          </w:p>
        </w:tc>
        <w:tc>
          <w:tcPr>
            <w:tcW w:w="1571" w:type="dxa"/>
            <w:tcBorders>
              <w:top w:val="single" w:color="auto" w:sz="4" w:space="0"/>
              <w:left w:val="single" w:color="auto" w:sz="4" w:space="0"/>
            </w:tcBorders>
            <w:vAlign w:val="center"/>
          </w:tcPr>
          <w:p w14:paraId="24A5FAC5">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出生年月</w:t>
            </w:r>
          </w:p>
        </w:tc>
        <w:tc>
          <w:tcPr>
            <w:tcW w:w="1201" w:type="dxa"/>
            <w:tcBorders>
              <w:top w:val="single" w:color="auto" w:sz="4" w:space="0"/>
              <w:right w:val="single" w:color="auto" w:sz="4" w:space="0"/>
            </w:tcBorders>
            <w:vAlign w:val="center"/>
          </w:tcPr>
          <w:p w14:paraId="0E92299E">
            <w:pPr>
              <w:spacing w:line="280" w:lineRule="exact"/>
              <w:jc w:val="center"/>
              <w:rPr>
                <w:rFonts w:hint="eastAsia" w:ascii="仿宋" w:hAnsi="仿宋" w:eastAsia="仿宋" w:cs="仿宋"/>
                <w:sz w:val="24"/>
                <w:szCs w:val="24"/>
              </w:rPr>
            </w:pPr>
          </w:p>
        </w:tc>
        <w:tc>
          <w:tcPr>
            <w:tcW w:w="1183" w:type="dxa"/>
            <w:tcBorders>
              <w:top w:val="single" w:color="auto" w:sz="4" w:space="0"/>
              <w:right w:val="single" w:color="auto" w:sz="4" w:space="0"/>
            </w:tcBorders>
            <w:vAlign w:val="center"/>
          </w:tcPr>
          <w:p w14:paraId="185341E8">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政治面貌</w:t>
            </w:r>
          </w:p>
        </w:tc>
        <w:tc>
          <w:tcPr>
            <w:tcW w:w="865" w:type="dxa"/>
            <w:tcBorders>
              <w:top w:val="single" w:color="auto" w:sz="4" w:space="0"/>
              <w:right w:val="single" w:color="auto" w:sz="4" w:space="0"/>
            </w:tcBorders>
            <w:vAlign w:val="center"/>
          </w:tcPr>
          <w:p w14:paraId="4D141AE7">
            <w:pPr>
              <w:spacing w:line="280" w:lineRule="exact"/>
              <w:jc w:val="center"/>
              <w:rPr>
                <w:rFonts w:hint="eastAsia" w:ascii="仿宋" w:hAnsi="仿宋" w:eastAsia="仿宋" w:cs="仿宋"/>
                <w:sz w:val="24"/>
                <w:szCs w:val="24"/>
              </w:rPr>
            </w:pPr>
          </w:p>
        </w:tc>
      </w:tr>
      <w:tr w14:paraId="5D032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866" w:type="dxa"/>
            <w:gridSpan w:val="2"/>
            <w:tcBorders>
              <w:left w:val="single" w:color="auto" w:sz="4" w:space="0"/>
            </w:tcBorders>
            <w:vAlign w:val="center"/>
          </w:tcPr>
          <w:p w14:paraId="4737FE3A">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所在学院/系（教研室)</w:t>
            </w:r>
          </w:p>
        </w:tc>
        <w:tc>
          <w:tcPr>
            <w:tcW w:w="2168" w:type="dxa"/>
            <w:gridSpan w:val="3"/>
            <w:tcBorders>
              <w:left w:val="single" w:color="auto" w:sz="4" w:space="0"/>
              <w:right w:val="single" w:color="auto" w:sz="4" w:space="0"/>
            </w:tcBorders>
            <w:vAlign w:val="center"/>
          </w:tcPr>
          <w:p w14:paraId="4A20E404">
            <w:pPr>
              <w:spacing w:line="400" w:lineRule="exact"/>
              <w:jc w:val="center"/>
              <w:rPr>
                <w:rFonts w:hint="eastAsia" w:ascii="仿宋" w:hAnsi="仿宋" w:eastAsia="仿宋" w:cs="仿宋"/>
                <w:sz w:val="24"/>
                <w:szCs w:val="24"/>
              </w:rPr>
            </w:pPr>
          </w:p>
        </w:tc>
        <w:tc>
          <w:tcPr>
            <w:tcW w:w="1571" w:type="dxa"/>
            <w:tcBorders>
              <w:left w:val="single" w:color="auto" w:sz="4" w:space="0"/>
              <w:right w:val="single" w:color="auto" w:sz="4" w:space="0"/>
            </w:tcBorders>
            <w:vAlign w:val="center"/>
          </w:tcPr>
          <w:p w14:paraId="6AD84B56">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现任岗位及</w:t>
            </w:r>
          </w:p>
          <w:p w14:paraId="06CF12F0">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起始年月</w:t>
            </w:r>
          </w:p>
        </w:tc>
        <w:tc>
          <w:tcPr>
            <w:tcW w:w="3249" w:type="dxa"/>
            <w:gridSpan w:val="3"/>
            <w:tcBorders>
              <w:left w:val="single" w:color="auto" w:sz="4" w:space="0"/>
              <w:right w:val="single" w:color="auto" w:sz="4" w:space="0"/>
            </w:tcBorders>
            <w:vAlign w:val="center"/>
          </w:tcPr>
          <w:p w14:paraId="51163BDB">
            <w:pPr>
              <w:spacing w:line="500" w:lineRule="exact"/>
              <w:jc w:val="center"/>
              <w:rPr>
                <w:rFonts w:hint="eastAsia" w:ascii="仿宋" w:hAnsi="仿宋" w:eastAsia="仿宋" w:cs="仿宋"/>
                <w:sz w:val="24"/>
                <w:szCs w:val="24"/>
              </w:rPr>
            </w:pPr>
          </w:p>
        </w:tc>
      </w:tr>
      <w:tr w14:paraId="43ECF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92" w:type="dxa"/>
            <w:vAlign w:val="center"/>
          </w:tcPr>
          <w:p w14:paraId="5C631DDA">
            <w:pPr>
              <w:spacing w:line="440" w:lineRule="exact"/>
              <w:jc w:val="center"/>
              <w:rPr>
                <w:rFonts w:hint="eastAsia" w:ascii="仿宋" w:hAnsi="仿宋" w:eastAsia="仿宋" w:cs="仿宋"/>
                <w:b/>
                <w:sz w:val="24"/>
                <w:szCs w:val="24"/>
              </w:rPr>
            </w:pPr>
            <w:r>
              <w:rPr>
                <w:rFonts w:hint="eastAsia" w:ascii="仿宋" w:hAnsi="仿宋" w:eastAsia="仿宋" w:cs="仿宋"/>
                <w:spacing w:val="-20"/>
                <w:sz w:val="24"/>
                <w:szCs w:val="24"/>
              </w:rPr>
              <w:t>“产教融合突出贡献”成果陈述</w:t>
            </w:r>
          </w:p>
        </w:tc>
        <w:tc>
          <w:tcPr>
            <w:tcW w:w="7962" w:type="dxa"/>
            <w:gridSpan w:val="8"/>
            <w:vAlign w:val="center"/>
          </w:tcPr>
          <w:p w14:paraId="617D2662">
            <w:pPr>
              <w:pStyle w:val="4"/>
              <w:widowControl/>
              <w:shd w:val="clear" w:color="auto" w:fill="FFFFFF"/>
              <w:spacing w:before="240" w:after="240"/>
              <w:rPr>
                <w:rFonts w:hint="eastAsia" w:ascii="仿宋" w:hAnsi="仿宋" w:eastAsia="仿宋" w:cs="仿宋"/>
                <w:color w:val="0F1115"/>
                <w:szCs w:val="24"/>
              </w:rPr>
            </w:pPr>
            <w:r>
              <w:rPr>
                <w:rStyle w:val="8"/>
                <w:rFonts w:hint="eastAsia" w:ascii="仿宋" w:hAnsi="仿宋" w:eastAsia="仿宋" w:cs="仿宋"/>
                <w:b w:val="0"/>
                <w:color w:val="0F1115"/>
                <w:szCs w:val="24"/>
                <w:shd w:val="clear" w:color="auto" w:fill="FFFFFF"/>
              </w:rPr>
              <w:t xml:space="preserve">1. </w:t>
            </w:r>
            <w:r>
              <w:rPr>
                <w:rFonts w:hint="eastAsia" w:ascii="仿宋" w:hAnsi="仿宋" w:eastAsia="仿宋" w:cs="仿宋"/>
                <w:color w:val="0F1115"/>
                <w:szCs w:val="24"/>
                <w:shd w:val="clear" w:color="auto" w:fill="FFFFFF"/>
              </w:rPr>
              <w:t>请列举您在课程建设、平台搭建、项目合作、学生培养等方面的工作及成效。</w:t>
            </w:r>
          </w:p>
          <w:p w14:paraId="193676EA">
            <w:pPr>
              <w:widowControl/>
              <w:numPr>
                <w:ilvl w:val="0"/>
                <w:numId w:val="3"/>
              </w:numPr>
              <w:spacing w:beforeAutospacing="1" w:afterAutospacing="1"/>
              <w:ind w:left="0"/>
              <w:rPr>
                <w:rFonts w:hint="eastAsia" w:ascii="仿宋" w:hAnsi="仿宋" w:eastAsia="仿宋" w:cs="仿宋"/>
                <w:sz w:val="24"/>
                <w:szCs w:val="24"/>
              </w:rPr>
            </w:pPr>
          </w:p>
          <w:p w14:paraId="597CA568">
            <w:pPr>
              <w:pStyle w:val="4"/>
              <w:widowControl/>
              <w:shd w:val="clear" w:color="auto" w:fill="FFFFFF"/>
              <w:spacing w:before="240" w:after="240"/>
              <w:rPr>
                <w:rFonts w:hint="eastAsia" w:ascii="仿宋" w:hAnsi="仿宋" w:eastAsia="仿宋" w:cs="仿宋"/>
                <w:color w:val="0F1115"/>
                <w:szCs w:val="24"/>
                <w:shd w:val="clear" w:color="auto" w:fill="FFFFFF"/>
              </w:rPr>
            </w:pPr>
          </w:p>
          <w:p w14:paraId="1DE25BAD">
            <w:pPr>
              <w:pStyle w:val="4"/>
              <w:widowControl/>
              <w:shd w:val="clear" w:color="auto" w:fill="FFFFFF"/>
              <w:spacing w:before="240" w:after="240"/>
              <w:rPr>
                <w:rFonts w:hint="eastAsia" w:ascii="仿宋" w:hAnsi="仿宋" w:eastAsia="仿宋" w:cs="仿宋"/>
                <w:color w:val="0F1115"/>
                <w:szCs w:val="24"/>
                <w:shd w:val="clear" w:color="auto" w:fill="FFFFFF"/>
              </w:rPr>
            </w:pPr>
          </w:p>
          <w:p w14:paraId="0FE3CDF9">
            <w:pPr>
              <w:pStyle w:val="4"/>
              <w:widowControl/>
              <w:shd w:val="clear" w:color="auto" w:fill="FFFFFF"/>
              <w:spacing w:before="240" w:after="240"/>
              <w:rPr>
                <w:rFonts w:hint="eastAsia" w:ascii="仿宋" w:hAnsi="仿宋" w:eastAsia="仿宋" w:cs="仿宋"/>
                <w:color w:val="0F1115"/>
                <w:szCs w:val="24"/>
                <w:shd w:val="clear" w:color="auto" w:fill="FFFFFF"/>
              </w:rPr>
            </w:pPr>
          </w:p>
          <w:p w14:paraId="31617FEE">
            <w:pPr>
              <w:pStyle w:val="4"/>
              <w:widowControl/>
              <w:shd w:val="clear" w:color="auto" w:fill="FFFFFF"/>
              <w:spacing w:before="240" w:after="240"/>
              <w:rPr>
                <w:rFonts w:hint="eastAsia" w:ascii="仿宋" w:hAnsi="仿宋" w:eastAsia="仿宋" w:cs="仿宋"/>
                <w:color w:val="0F1115"/>
                <w:szCs w:val="24"/>
                <w:shd w:val="clear" w:color="auto" w:fill="FFFFFF"/>
              </w:rPr>
            </w:pPr>
          </w:p>
          <w:p w14:paraId="0475A954">
            <w:pPr>
              <w:pStyle w:val="4"/>
              <w:widowControl/>
              <w:shd w:val="clear" w:color="auto" w:fill="FFFFFF"/>
              <w:spacing w:before="240" w:after="240"/>
              <w:rPr>
                <w:rFonts w:hint="eastAsia" w:ascii="仿宋" w:hAnsi="仿宋" w:eastAsia="仿宋" w:cs="仿宋"/>
                <w:color w:val="0F1115"/>
                <w:szCs w:val="24"/>
                <w:shd w:val="clear" w:color="auto" w:fill="FFFFFF"/>
              </w:rPr>
            </w:pPr>
          </w:p>
          <w:p w14:paraId="30EDA327">
            <w:pPr>
              <w:pStyle w:val="4"/>
              <w:widowControl/>
              <w:shd w:val="clear" w:color="auto" w:fill="FFFFFF"/>
              <w:spacing w:before="240" w:after="240"/>
              <w:rPr>
                <w:rFonts w:hint="eastAsia" w:ascii="仿宋" w:hAnsi="仿宋" w:eastAsia="仿宋" w:cs="仿宋"/>
                <w:color w:val="0F1115"/>
                <w:szCs w:val="24"/>
              </w:rPr>
            </w:pPr>
            <w:r>
              <w:rPr>
                <w:rFonts w:hint="eastAsia" w:ascii="仿宋" w:hAnsi="仿宋" w:eastAsia="仿宋" w:cs="仿宋"/>
                <w:color w:val="0F1115"/>
                <w:szCs w:val="24"/>
                <w:shd w:val="clear" w:color="auto" w:fill="FFFFFF"/>
              </w:rPr>
              <w:t>2.具体说明该成果如何有效提升了学生的实践能力、职业素养或就业竞争力。</w:t>
            </w:r>
          </w:p>
          <w:p w14:paraId="2798EC61">
            <w:pPr>
              <w:spacing w:line="440" w:lineRule="exact"/>
              <w:rPr>
                <w:rFonts w:hint="eastAsia" w:ascii="仿宋" w:hAnsi="仿宋" w:eastAsia="仿宋" w:cs="仿宋"/>
                <w:sz w:val="24"/>
                <w:szCs w:val="24"/>
              </w:rPr>
            </w:pPr>
          </w:p>
          <w:p w14:paraId="30B11D94">
            <w:pPr>
              <w:spacing w:line="440" w:lineRule="exact"/>
              <w:rPr>
                <w:rFonts w:hint="eastAsia" w:ascii="仿宋" w:hAnsi="仿宋" w:eastAsia="仿宋" w:cs="仿宋"/>
                <w:sz w:val="24"/>
                <w:szCs w:val="24"/>
              </w:rPr>
            </w:pPr>
          </w:p>
          <w:p w14:paraId="15C89687">
            <w:pPr>
              <w:spacing w:line="440" w:lineRule="exact"/>
              <w:rPr>
                <w:rFonts w:hint="eastAsia" w:ascii="仿宋" w:hAnsi="仿宋" w:eastAsia="仿宋" w:cs="仿宋"/>
                <w:sz w:val="24"/>
                <w:szCs w:val="24"/>
              </w:rPr>
            </w:pPr>
          </w:p>
          <w:p w14:paraId="4B4371C3">
            <w:pPr>
              <w:spacing w:line="440" w:lineRule="exact"/>
              <w:rPr>
                <w:rFonts w:hint="eastAsia" w:ascii="仿宋" w:hAnsi="仿宋" w:eastAsia="仿宋" w:cs="仿宋"/>
                <w:sz w:val="24"/>
                <w:szCs w:val="24"/>
              </w:rPr>
            </w:pPr>
          </w:p>
          <w:p w14:paraId="757032EF">
            <w:pPr>
              <w:spacing w:line="440" w:lineRule="exact"/>
              <w:rPr>
                <w:rFonts w:hint="eastAsia" w:ascii="仿宋" w:hAnsi="仿宋" w:eastAsia="仿宋" w:cs="仿宋"/>
                <w:sz w:val="24"/>
                <w:szCs w:val="24"/>
              </w:rPr>
            </w:pPr>
          </w:p>
          <w:p w14:paraId="6C5EE6A5">
            <w:pPr>
              <w:spacing w:line="440" w:lineRule="exact"/>
              <w:rPr>
                <w:rFonts w:hint="eastAsia" w:ascii="仿宋" w:hAnsi="仿宋" w:eastAsia="仿宋" w:cs="仿宋"/>
                <w:sz w:val="24"/>
                <w:szCs w:val="24"/>
              </w:rPr>
            </w:pPr>
          </w:p>
          <w:p w14:paraId="0FC33078">
            <w:pPr>
              <w:spacing w:line="440" w:lineRule="exact"/>
              <w:rPr>
                <w:rFonts w:hint="eastAsia" w:ascii="仿宋" w:hAnsi="仿宋" w:eastAsia="仿宋" w:cs="仿宋"/>
                <w:sz w:val="24"/>
                <w:szCs w:val="24"/>
              </w:rPr>
            </w:pPr>
          </w:p>
          <w:p w14:paraId="4E272E0E">
            <w:pPr>
              <w:spacing w:line="440" w:lineRule="exact"/>
              <w:rPr>
                <w:rFonts w:hint="eastAsia" w:ascii="仿宋" w:hAnsi="仿宋" w:eastAsia="仿宋" w:cs="仿宋"/>
                <w:sz w:val="24"/>
                <w:szCs w:val="24"/>
              </w:rPr>
            </w:pPr>
          </w:p>
          <w:p w14:paraId="501EAD58">
            <w:pPr>
              <w:wordWrap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 xml:space="preserve"> </w:t>
            </w:r>
          </w:p>
        </w:tc>
      </w:tr>
      <w:tr w14:paraId="69D15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92" w:type="dxa"/>
            <w:vAlign w:val="center"/>
          </w:tcPr>
          <w:p w14:paraId="74AB8F81">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教师承诺</w:t>
            </w:r>
          </w:p>
        </w:tc>
        <w:tc>
          <w:tcPr>
            <w:tcW w:w="7962" w:type="dxa"/>
            <w:gridSpan w:val="8"/>
            <w:vAlign w:val="center"/>
          </w:tcPr>
          <w:p w14:paraId="74AD2C30">
            <w:pPr>
              <w:wordWrap w:val="0"/>
              <w:spacing w:line="440" w:lineRule="exact"/>
              <w:rPr>
                <w:rFonts w:hint="eastAsia" w:ascii="仿宋" w:hAnsi="仿宋" w:eastAsia="仿宋" w:cs="仿宋"/>
                <w:sz w:val="24"/>
                <w:szCs w:val="24"/>
              </w:rPr>
            </w:pPr>
          </w:p>
          <w:p w14:paraId="32853608">
            <w:pPr>
              <w:wordWrap w:val="0"/>
              <w:spacing w:line="440" w:lineRule="exact"/>
              <w:rPr>
                <w:rFonts w:hint="eastAsia" w:ascii="仿宋" w:hAnsi="仿宋" w:eastAsia="仿宋" w:cs="仿宋"/>
                <w:sz w:val="24"/>
                <w:szCs w:val="24"/>
              </w:rPr>
            </w:pPr>
          </w:p>
          <w:p w14:paraId="3B76AFD7">
            <w:pPr>
              <w:wordWrap w:val="0"/>
              <w:spacing w:line="440" w:lineRule="exact"/>
              <w:rPr>
                <w:rFonts w:hint="eastAsia" w:ascii="仿宋" w:hAnsi="仿宋" w:eastAsia="仿宋" w:cs="仿宋"/>
                <w:sz w:val="24"/>
                <w:szCs w:val="24"/>
              </w:rPr>
            </w:pPr>
          </w:p>
          <w:p w14:paraId="5344AA43">
            <w:pPr>
              <w:wordWrap w:val="0"/>
              <w:spacing w:line="440" w:lineRule="exact"/>
              <w:rPr>
                <w:rFonts w:hint="eastAsia" w:ascii="仿宋" w:hAnsi="仿宋" w:eastAsia="仿宋" w:cs="仿宋"/>
                <w:sz w:val="24"/>
                <w:szCs w:val="24"/>
              </w:rPr>
            </w:pPr>
          </w:p>
          <w:p w14:paraId="0C44C068">
            <w:pPr>
              <w:pStyle w:val="4"/>
              <w:widowControl/>
              <w:shd w:val="clear" w:color="auto" w:fill="FFFFFF"/>
              <w:spacing w:before="240" w:after="240"/>
              <w:ind w:firstLine="240" w:firstLineChars="100"/>
              <w:rPr>
                <w:rFonts w:hint="eastAsia" w:ascii="仿宋" w:hAnsi="仿宋" w:eastAsia="仿宋" w:cs="仿宋"/>
                <w:color w:val="0F1115"/>
                <w:szCs w:val="24"/>
              </w:rPr>
            </w:pPr>
            <w:r>
              <w:rPr>
                <w:rFonts w:hint="eastAsia" w:ascii="仿宋" w:hAnsi="仿宋" w:eastAsia="仿宋" w:cs="仿宋"/>
                <w:color w:val="0F1115"/>
                <w:szCs w:val="24"/>
                <w:shd w:val="clear" w:color="auto" w:fill="FFFFFF"/>
              </w:rPr>
              <w:t>本人承诺以上填写内容及所附材料真实、准确，无任何虚假信息。</w:t>
            </w:r>
          </w:p>
          <w:p w14:paraId="4496171E">
            <w:pPr>
              <w:wordWrap w:val="0"/>
              <w:spacing w:line="440" w:lineRule="exact"/>
              <w:rPr>
                <w:rFonts w:hint="eastAsia" w:ascii="仿宋" w:hAnsi="仿宋" w:eastAsia="仿宋" w:cs="仿宋"/>
                <w:sz w:val="24"/>
                <w:szCs w:val="24"/>
              </w:rPr>
            </w:pPr>
          </w:p>
          <w:p w14:paraId="4D01C2B9">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教师签名：</w:t>
            </w:r>
          </w:p>
          <w:p w14:paraId="57981177">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color w:val="0F1115"/>
                <w:sz w:val="24"/>
                <w:szCs w:val="24"/>
                <w:shd w:val="clear" w:color="auto" w:fill="FFFFFF"/>
              </w:rPr>
              <w:t>年 月 日</w:t>
            </w:r>
          </w:p>
          <w:p w14:paraId="7FE2EF66">
            <w:pPr>
              <w:wordWrap w:val="0"/>
              <w:spacing w:line="440" w:lineRule="exact"/>
              <w:rPr>
                <w:rFonts w:hint="eastAsia" w:ascii="仿宋" w:hAnsi="仿宋" w:eastAsia="仿宋" w:cs="仿宋"/>
                <w:sz w:val="24"/>
                <w:szCs w:val="24"/>
              </w:rPr>
            </w:pPr>
          </w:p>
          <w:p w14:paraId="40070ED8">
            <w:pPr>
              <w:wordWrap w:val="0"/>
              <w:spacing w:line="440" w:lineRule="exact"/>
              <w:rPr>
                <w:rFonts w:hint="eastAsia" w:ascii="仿宋" w:hAnsi="仿宋" w:eastAsia="仿宋" w:cs="仿宋"/>
                <w:sz w:val="24"/>
                <w:szCs w:val="24"/>
              </w:rPr>
            </w:pPr>
          </w:p>
        </w:tc>
      </w:tr>
      <w:tr w14:paraId="5ACE7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92" w:type="dxa"/>
            <w:vAlign w:val="center"/>
          </w:tcPr>
          <w:p w14:paraId="1F486C45">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学院审核推荐意见</w:t>
            </w:r>
          </w:p>
        </w:tc>
        <w:tc>
          <w:tcPr>
            <w:tcW w:w="7962" w:type="dxa"/>
            <w:gridSpan w:val="8"/>
            <w:vAlign w:val="center"/>
          </w:tcPr>
          <w:p w14:paraId="386E4498">
            <w:pPr>
              <w:wordWrap w:val="0"/>
              <w:spacing w:line="440" w:lineRule="exact"/>
              <w:rPr>
                <w:rFonts w:hint="eastAsia" w:ascii="仿宋" w:hAnsi="仿宋" w:eastAsia="仿宋" w:cs="仿宋"/>
                <w:sz w:val="24"/>
                <w:szCs w:val="24"/>
              </w:rPr>
            </w:pPr>
          </w:p>
          <w:p w14:paraId="794A5787">
            <w:pPr>
              <w:wordWrap w:val="0"/>
              <w:spacing w:line="440" w:lineRule="exact"/>
              <w:rPr>
                <w:rFonts w:hint="eastAsia" w:ascii="仿宋" w:hAnsi="仿宋" w:eastAsia="仿宋" w:cs="仿宋"/>
                <w:sz w:val="24"/>
                <w:szCs w:val="24"/>
              </w:rPr>
            </w:pPr>
          </w:p>
          <w:p w14:paraId="340CCDDB">
            <w:pPr>
              <w:wordWrap w:val="0"/>
              <w:spacing w:line="440" w:lineRule="exact"/>
              <w:rPr>
                <w:rFonts w:hint="eastAsia" w:ascii="仿宋" w:hAnsi="仿宋" w:eastAsia="仿宋" w:cs="仿宋"/>
                <w:sz w:val="24"/>
                <w:szCs w:val="24"/>
              </w:rPr>
            </w:pPr>
          </w:p>
          <w:p w14:paraId="6A420F1E">
            <w:pPr>
              <w:wordWrap w:val="0"/>
              <w:spacing w:line="440" w:lineRule="exact"/>
              <w:rPr>
                <w:rFonts w:hint="eastAsia" w:ascii="仿宋" w:hAnsi="仿宋" w:eastAsia="仿宋" w:cs="仿宋"/>
                <w:sz w:val="24"/>
                <w:szCs w:val="24"/>
              </w:rPr>
            </w:pPr>
          </w:p>
          <w:p w14:paraId="034AD376">
            <w:pPr>
              <w:wordWrap w:val="0"/>
              <w:spacing w:line="440" w:lineRule="exact"/>
              <w:rPr>
                <w:rFonts w:hint="eastAsia" w:ascii="仿宋" w:hAnsi="仿宋" w:eastAsia="仿宋" w:cs="仿宋"/>
                <w:sz w:val="24"/>
                <w:szCs w:val="24"/>
              </w:rPr>
            </w:pPr>
          </w:p>
          <w:p w14:paraId="689EF602">
            <w:pPr>
              <w:pStyle w:val="4"/>
              <w:widowControl/>
              <w:shd w:val="clear" w:color="auto" w:fill="FFFFFF"/>
              <w:spacing w:before="240" w:after="240"/>
              <w:rPr>
                <w:rFonts w:hint="eastAsia" w:ascii="仿宋" w:hAnsi="仿宋" w:eastAsia="仿宋" w:cs="仿宋"/>
                <w:color w:val="0F1115"/>
                <w:szCs w:val="24"/>
              </w:rPr>
            </w:pPr>
            <w:r>
              <w:rPr>
                <w:rFonts w:hint="eastAsia" w:ascii="仿宋" w:hAnsi="仿宋" w:eastAsia="仿宋" w:cs="仿宋"/>
                <w:color w:val="0F1115"/>
                <w:szCs w:val="24"/>
                <w:shd w:val="clear" w:color="auto" w:fill="FFFFFF"/>
              </w:rPr>
              <w:t>该教师申报材料属实，其事迹/成果具有典型性和示范性，同意推荐。</w:t>
            </w:r>
          </w:p>
          <w:p w14:paraId="3550A803">
            <w:pPr>
              <w:wordWrap w:val="0"/>
              <w:spacing w:line="440" w:lineRule="exact"/>
              <w:rPr>
                <w:rFonts w:hint="eastAsia" w:ascii="仿宋" w:hAnsi="仿宋" w:eastAsia="仿宋" w:cs="仿宋"/>
                <w:sz w:val="24"/>
                <w:szCs w:val="24"/>
              </w:rPr>
            </w:pPr>
          </w:p>
          <w:p w14:paraId="724A3A2D">
            <w:pPr>
              <w:wordWrap w:val="0"/>
              <w:spacing w:line="440" w:lineRule="exact"/>
              <w:rPr>
                <w:rFonts w:hint="eastAsia" w:ascii="仿宋" w:hAnsi="仿宋" w:eastAsia="仿宋" w:cs="仿宋"/>
                <w:sz w:val="24"/>
                <w:szCs w:val="24"/>
              </w:rPr>
            </w:pPr>
          </w:p>
          <w:p w14:paraId="24A6CE4E">
            <w:pPr>
              <w:wordWrap w:val="0"/>
              <w:spacing w:line="440" w:lineRule="exact"/>
              <w:rPr>
                <w:rFonts w:hint="eastAsia" w:ascii="仿宋" w:hAnsi="仿宋" w:eastAsia="仿宋" w:cs="仿宋"/>
                <w:sz w:val="24"/>
                <w:szCs w:val="24"/>
              </w:rPr>
            </w:pPr>
          </w:p>
          <w:p w14:paraId="2E4546DA">
            <w:pPr>
              <w:wordWrap w:val="0"/>
              <w:spacing w:line="440" w:lineRule="exact"/>
              <w:rPr>
                <w:rFonts w:hint="eastAsia" w:ascii="仿宋" w:hAnsi="仿宋" w:eastAsia="仿宋" w:cs="仿宋"/>
                <w:sz w:val="24"/>
                <w:szCs w:val="24"/>
              </w:rPr>
            </w:pPr>
          </w:p>
          <w:p w14:paraId="32BBDBBC">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color w:val="0F1115"/>
                <w:sz w:val="24"/>
                <w:szCs w:val="24"/>
                <w:shd w:val="clear" w:color="auto" w:fill="FFFFFF"/>
              </w:rPr>
              <w:t>教学院长签字：</w:t>
            </w:r>
            <w:r>
              <w:rPr>
                <w:rFonts w:hint="eastAsia" w:ascii="仿宋" w:hAnsi="仿宋" w:eastAsia="仿宋" w:cs="仿宋"/>
                <w:color w:val="0F1115"/>
                <w:sz w:val="24"/>
                <w:szCs w:val="24"/>
                <w:shd w:val="clear" w:color="auto" w:fill="FFFFFF"/>
              </w:rPr>
              <w:br w:type="textWrapping"/>
            </w:r>
            <w:r>
              <w:rPr>
                <w:rFonts w:hint="eastAsia" w:ascii="仿宋" w:hAnsi="仿宋" w:eastAsia="仿宋" w:cs="仿宋"/>
                <w:color w:val="0F1115"/>
                <w:sz w:val="24"/>
                <w:szCs w:val="24"/>
                <w:shd w:val="clear" w:color="auto" w:fill="FFFFFF"/>
              </w:rPr>
              <w:t xml:space="preserve">                                     学院公章：</w:t>
            </w:r>
            <w:r>
              <w:rPr>
                <w:rFonts w:hint="eastAsia" w:ascii="仿宋" w:hAnsi="仿宋" w:eastAsia="仿宋" w:cs="仿宋"/>
                <w:color w:val="0F1115"/>
                <w:sz w:val="24"/>
                <w:szCs w:val="24"/>
                <w:shd w:val="clear" w:color="auto" w:fill="FFFFFF"/>
              </w:rPr>
              <w:br w:type="textWrapping"/>
            </w:r>
            <w:r>
              <w:rPr>
                <w:rFonts w:hint="eastAsia" w:ascii="仿宋" w:hAnsi="仿宋" w:eastAsia="仿宋" w:cs="仿宋"/>
                <w:color w:val="0F1115"/>
                <w:sz w:val="24"/>
                <w:szCs w:val="24"/>
                <w:shd w:val="clear" w:color="auto" w:fill="FFFFFF"/>
              </w:rPr>
              <w:t xml:space="preserve">                                     年 月 日</w:t>
            </w:r>
            <w:r>
              <w:rPr>
                <w:rFonts w:hint="eastAsia" w:ascii="仿宋" w:hAnsi="仿宋" w:eastAsia="仿宋" w:cs="仿宋"/>
                <w:sz w:val="24"/>
                <w:szCs w:val="24"/>
              </w:rPr>
              <w:t xml:space="preserve"> </w:t>
            </w:r>
          </w:p>
          <w:p w14:paraId="6BE97A29">
            <w:pPr>
              <w:wordWrap w:val="0"/>
              <w:spacing w:line="440" w:lineRule="exact"/>
              <w:rPr>
                <w:rFonts w:hint="eastAsia" w:ascii="仿宋" w:hAnsi="仿宋" w:eastAsia="仿宋" w:cs="仿宋"/>
                <w:sz w:val="24"/>
                <w:szCs w:val="24"/>
              </w:rPr>
            </w:pPr>
          </w:p>
          <w:p w14:paraId="77005FF1">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w:t>
            </w:r>
          </w:p>
          <w:p w14:paraId="646D93DD">
            <w:pPr>
              <w:wordWrap w:val="0"/>
              <w:spacing w:line="440" w:lineRule="exact"/>
              <w:rPr>
                <w:rFonts w:hint="eastAsia" w:ascii="仿宋" w:hAnsi="仿宋" w:eastAsia="仿宋" w:cs="仿宋"/>
                <w:sz w:val="24"/>
                <w:szCs w:val="24"/>
              </w:rPr>
            </w:pPr>
          </w:p>
        </w:tc>
      </w:tr>
    </w:tbl>
    <w:p w14:paraId="3D48FC16">
      <w:pPr>
        <w:widowControl/>
        <w:shd w:val="clear" w:color="auto" w:fill="FFFFFF"/>
        <w:spacing w:before="240" w:after="240"/>
        <w:jc w:val="center"/>
        <w:rPr>
          <w:rFonts w:hint="eastAsia" w:ascii="仿宋_GB2312" w:hAnsi="宋体" w:eastAsia="仿宋_GB2312" w:cs="宋体"/>
          <w:b/>
          <w:sz w:val="24"/>
          <w:szCs w:val="24"/>
        </w:rPr>
      </w:pPr>
    </w:p>
    <w:p w14:paraId="33FBAE63">
      <w:pPr>
        <w:widowControl/>
        <w:shd w:val="clear" w:color="auto" w:fill="FFFFFF"/>
        <w:spacing w:before="240" w:after="240"/>
        <w:rPr>
          <w:rStyle w:val="8"/>
          <w:rFonts w:hint="eastAsia" w:ascii="仿宋" w:hAnsi="仿宋" w:eastAsia="仿宋" w:cs="仿宋"/>
          <w:bCs/>
          <w:color w:val="0F1115"/>
          <w:sz w:val="24"/>
          <w:szCs w:val="24"/>
          <w:shd w:val="clear" w:color="auto" w:fill="FFFFFF"/>
        </w:rPr>
      </w:pPr>
      <w:r>
        <w:rPr>
          <w:rStyle w:val="8"/>
          <w:rFonts w:hint="eastAsia" w:ascii="仿宋" w:hAnsi="仿宋" w:eastAsia="仿宋" w:cs="仿宋"/>
          <w:bCs/>
          <w:color w:val="0F1115"/>
          <w:sz w:val="24"/>
          <w:szCs w:val="24"/>
          <w:shd w:val="clear" w:color="auto" w:fill="FFFFFF"/>
        </w:rPr>
        <w:br w:type="page"/>
      </w:r>
    </w:p>
    <w:p w14:paraId="595DD000">
      <w:pPr>
        <w:rPr>
          <w:rFonts w:ascii="仿宋_GB2312" w:eastAsia="仿宋_GB2312"/>
          <w:sz w:val="24"/>
          <w:szCs w:val="24"/>
        </w:rPr>
      </w:pPr>
    </w:p>
    <w:p w14:paraId="7F016723">
      <w:pPr>
        <w:rPr>
          <w:rFonts w:hint="eastAsia" w:ascii="仿宋_GB2312" w:hAnsi="宋体" w:eastAsia="仿宋_GB2312" w:cs="宋体"/>
          <w:b/>
          <w:sz w:val="24"/>
          <w:szCs w:val="24"/>
        </w:rPr>
      </w:pPr>
      <w:r>
        <w:rPr>
          <w:rFonts w:hint="eastAsia" w:ascii="仿宋_GB2312" w:eastAsia="仿宋_GB2312"/>
          <w:sz w:val="24"/>
          <w:szCs w:val="24"/>
        </w:rPr>
        <w:t>附件3</w:t>
      </w:r>
    </w:p>
    <w:p w14:paraId="73DEB36E">
      <w:pPr>
        <w:jc w:val="center"/>
        <w:rPr>
          <w:rFonts w:hint="eastAsia" w:ascii="仿宋_GB2312" w:hAnsi="宋体" w:eastAsia="仿宋_GB2312" w:cs="宋体"/>
          <w:b/>
          <w:sz w:val="24"/>
          <w:szCs w:val="24"/>
          <w:highlight w:val="yellow"/>
        </w:rPr>
      </w:pPr>
      <w:r>
        <w:rPr>
          <w:rFonts w:hint="eastAsia" w:ascii="仿宋_GB2312" w:eastAsia="仿宋_GB2312"/>
          <w:sz w:val="24"/>
          <w:szCs w:val="24"/>
        </w:rPr>
        <mc:AlternateContent>
          <mc:Choice Requires="wps">
            <w:drawing>
              <wp:anchor distT="0" distB="0" distL="114300" distR="114300" simplePos="0" relativeHeight="251659264" behindDoc="0" locked="0" layoutInCell="1" allowOverlap="1">
                <wp:simplePos x="0" y="0"/>
                <wp:positionH relativeFrom="page">
                  <wp:posOffset>1186180</wp:posOffset>
                </wp:positionH>
                <wp:positionV relativeFrom="page">
                  <wp:posOffset>1367155</wp:posOffset>
                </wp:positionV>
                <wp:extent cx="2635250" cy="280670"/>
                <wp:effectExtent l="0" t="0" r="0" b="5080"/>
                <wp:wrapNone/>
                <wp:docPr id="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20F158BA">
                            <w:pPr>
                              <w:jc w:val="left"/>
                              <w:rPr>
                                <w:rFonts w:hint="eastAsia" w:ascii="仿宋" w:hAnsi="仿宋" w:eastAsia="仿宋" w:cs="仿宋"/>
                                <w:spacing w:val="20"/>
                                <w:sz w:val="24"/>
                              </w:rPr>
                            </w:pPr>
                            <w:r>
                              <w:rPr>
                                <w:rFonts w:hint="eastAsia" w:ascii="仿宋" w:hAnsi="仿宋" w:eastAsia="仿宋" w:cs="仿宋"/>
                                <w:spacing w:val="20"/>
                                <w:sz w:val="24"/>
                              </w:rPr>
                              <w:t>SJQU-QR-RS-020（A2）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3.4pt;margin-top:107.65pt;height:22.1pt;width:207.5pt;mso-position-horizontal-relative:page;mso-position-vertical-relative:page;z-index:251659264;mso-width-relative:page;mso-height-relative:page;" fillcolor="#FFFFFF" filled="t" stroked="f" coordsize="21600,21600" o:gfxdata="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YUgsSdUAAAALAQAA&#10;DwAAAAAAAAABACAAAAAiAAAAZHJzL2Rvd25yZXYueG1sUEsBAhQAFAAAAAgAh07iQGtUDq1VAgAA&#10;nQQAAA4AAAAAAAAAAQAgAAAAJAEAAGRycy9lMm9Eb2MueG1sUEsFBgAAAAAGAAYAWQEAAOsFAAAA&#10;AA==&#10;">
                <v:fill on="t" focussize="0,0"/>
                <v:stroke on="f" weight="0.5pt"/>
                <v:imagedata o:title=""/>
                <o:lock v:ext="edit" aspectratio="f"/>
                <v:textbox>
                  <w:txbxContent>
                    <w:p w14:paraId="20F158BA">
                      <w:pPr>
                        <w:jc w:val="left"/>
                        <w:rPr>
                          <w:rFonts w:hint="eastAsia" w:ascii="仿宋" w:hAnsi="仿宋" w:eastAsia="仿宋" w:cs="仿宋"/>
                          <w:spacing w:val="20"/>
                          <w:sz w:val="24"/>
                        </w:rPr>
                      </w:pPr>
                      <w:r>
                        <w:rPr>
                          <w:rFonts w:hint="eastAsia" w:ascii="仿宋" w:hAnsi="仿宋" w:eastAsia="仿宋" w:cs="仿宋"/>
                          <w:spacing w:val="20"/>
                          <w:sz w:val="24"/>
                        </w:rPr>
                        <w:t>SJQU-QR-RS-020（A2）</w:t>
                      </w:r>
                    </w:p>
                  </w:txbxContent>
                </v:textbox>
              </v:shape>
            </w:pict>
          </mc:Fallback>
        </mc:AlternateContent>
      </w:r>
    </w:p>
    <w:p w14:paraId="41967DC5">
      <w:pPr>
        <w:rPr>
          <w:rFonts w:hint="eastAsia" w:ascii="仿宋_GB2312" w:hAnsi="宋体" w:eastAsia="仿宋_GB2312" w:cs="宋体"/>
          <w:b/>
          <w:sz w:val="24"/>
          <w:szCs w:val="24"/>
          <w:highlight w:val="yellow"/>
        </w:rPr>
      </w:pPr>
    </w:p>
    <w:p w14:paraId="4563BD51">
      <w:pPr>
        <w:jc w:val="center"/>
        <w:rPr>
          <w:rFonts w:hint="eastAsia" w:ascii="仿宋" w:hAnsi="仿宋" w:eastAsia="仿宋" w:cs="宋体"/>
          <w:b/>
          <w:sz w:val="24"/>
          <w:szCs w:val="24"/>
        </w:rPr>
      </w:pPr>
      <w:r>
        <w:rPr>
          <w:rFonts w:hint="eastAsia" w:ascii="仿宋" w:hAnsi="仿宋" w:eastAsia="仿宋" w:cs="宋体"/>
          <w:b/>
          <w:sz w:val="28"/>
          <w:szCs w:val="28"/>
        </w:rPr>
        <w:t>上海建桥学</w:t>
      </w:r>
      <w:r>
        <w:rPr>
          <w:rFonts w:hint="eastAsia" w:ascii="仿宋" w:hAnsi="仿宋" w:eastAsia="仿宋" w:cs="宋体"/>
          <w:b/>
          <w:color w:val="000000"/>
          <w:sz w:val="28"/>
          <w:szCs w:val="28"/>
        </w:rPr>
        <w:t>院优秀教学奖</w:t>
      </w:r>
      <w:r>
        <w:rPr>
          <w:rFonts w:hint="eastAsia" w:ascii="仿宋" w:hAnsi="仿宋" w:eastAsia="仿宋" w:cs="宋体"/>
          <w:b/>
          <w:sz w:val="28"/>
          <w:szCs w:val="28"/>
        </w:rPr>
        <w:t>申报表</w:t>
      </w:r>
    </w:p>
    <w:p w14:paraId="1E62A298">
      <w:pPr>
        <w:jc w:val="center"/>
        <w:rPr>
          <w:rFonts w:hint="eastAsia" w:ascii="仿宋" w:hAnsi="仿宋" w:eastAsia="仿宋" w:cs="仿宋"/>
          <w:b/>
          <w:bCs/>
          <w:sz w:val="24"/>
          <w:szCs w:val="24"/>
        </w:rPr>
      </w:pPr>
      <w:r>
        <w:rPr>
          <w:rFonts w:hint="eastAsia" w:ascii="仿宋" w:hAnsi="仿宋" w:eastAsia="仿宋" w:cs="仿宋"/>
          <w:b/>
          <w:bCs/>
          <w:sz w:val="24"/>
          <w:szCs w:val="24"/>
        </w:rPr>
        <w:t>（教师本人填写）</w:t>
      </w:r>
    </w:p>
    <w:tbl>
      <w:tblPr>
        <w:tblStyle w:val="5"/>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113" w:type="dxa"/>
          <w:right w:w="108" w:type="dxa"/>
        </w:tblCellMar>
      </w:tblPr>
      <w:tblGrid>
        <w:gridCol w:w="850"/>
        <w:gridCol w:w="1947"/>
        <w:gridCol w:w="1554"/>
        <w:gridCol w:w="1004"/>
        <w:gridCol w:w="1281"/>
        <w:gridCol w:w="2006"/>
      </w:tblGrid>
      <w:tr w14:paraId="7156B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39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490476B6">
            <w:pPr>
              <w:rPr>
                <w:rFonts w:hint="eastAsia" w:ascii="仿宋" w:hAnsi="仿宋" w:eastAsia="仿宋" w:cs="仿宋"/>
                <w:sz w:val="24"/>
                <w:szCs w:val="24"/>
              </w:rPr>
            </w:pPr>
            <w:r>
              <w:rPr>
                <w:rFonts w:hint="eastAsia" w:ascii="仿宋" w:hAnsi="仿宋" w:eastAsia="仿宋" w:cs="仿宋"/>
                <w:sz w:val="24"/>
                <w:szCs w:val="24"/>
              </w:rPr>
              <w:t>姓名</w:t>
            </w:r>
          </w:p>
        </w:tc>
        <w:tc>
          <w:tcPr>
            <w:tcW w:w="1947" w:type="dxa"/>
            <w:tcBorders>
              <w:top w:val="single" w:color="auto" w:sz="4" w:space="0"/>
              <w:left w:val="single" w:color="auto" w:sz="4" w:space="0"/>
              <w:bottom w:val="single" w:color="auto" w:sz="4" w:space="0"/>
              <w:right w:val="single" w:color="auto" w:sz="4" w:space="0"/>
            </w:tcBorders>
            <w:vAlign w:val="center"/>
          </w:tcPr>
          <w:p w14:paraId="4B4B079F">
            <w:pPr>
              <w:rPr>
                <w:rFonts w:hint="eastAsia" w:ascii="仿宋" w:hAnsi="仿宋" w:eastAsia="仿宋" w:cs="仿宋"/>
                <w:sz w:val="24"/>
                <w:szCs w:val="24"/>
              </w:rPr>
            </w:pPr>
          </w:p>
        </w:tc>
        <w:tc>
          <w:tcPr>
            <w:tcW w:w="1554" w:type="dxa"/>
            <w:tcBorders>
              <w:top w:val="single" w:color="auto" w:sz="4" w:space="0"/>
              <w:left w:val="single" w:color="auto" w:sz="4" w:space="0"/>
              <w:bottom w:val="single" w:color="auto" w:sz="4" w:space="0"/>
              <w:right w:val="single" w:color="auto" w:sz="4" w:space="0"/>
            </w:tcBorders>
            <w:vAlign w:val="center"/>
          </w:tcPr>
          <w:p w14:paraId="187040FF">
            <w:pPr>
              <w:rPr>
                <w:rFonts w:hint="eastAsia" w:ascii="仿宋" w:hAnsi="仿宋" w:eastAsia="仿宋" w:cs="仿宋"/>
                <w:sz w:val="24"/>
                <w:szCs w:val="24"/>
              </w:rPr>
            </w:pPr>
            <w:r>
              <w:rPr>
                <w:rFonts w:hint="eastAsia" w:ascii="仿宋" w:hAnsi="仿宋" w:eastAsia="仿宋" w:cs="仿宋"/>
                <w:sz w:val="24"/>
                <w:szCs w:val="24"/>
              </w:rPr>
              <w:t>工号</w:t>
            </w:r>
          </w:p>
        </w:tc>
        <w:tc>
          <w:tcPr>
            <w:tcW w:w="1004" w:type="dxa"/>
            <w:tcBorders>
              <w:top w:val="single" w:color="auto" w:sz="4" w:space="0"/>
              <w:left w:val="single" w:color="auto" w:sz="4" w:space="0"/>
              <w:bottom w:val="single" w:color="auto" w:sz="4" w:space="0"/>
              <w:right w:val="single" w:color="auto" w:sz="4" w:space="0"/>
            </w:tcBorders>
            <w:vAlign w:val="center"/>
          </w:tcPr>
          <w:p w14:paraId="257A2F22">
            <w:pPr>
              <w:rPr>
                <w:rFonts w:hint="eastAsia" w:ascii="仿宋" w:hAnsi="仿宋" w:eastAsia="仿宋" w:cs="仿宋"/>
                <w:sz w:val="24"/>
                <w:szCs w:val="24"/>
              </w:rPr>
            </w:pPr>
          </w:p>
        </w:tc>
        <w:tc>
          <w:tcPr>
            <w:tcW w:w="1281" w:type="dxa"/>
            <w:tcBorders>
              <w:top w:val="single" w:color="auto" w:sz="4" w:space="0"/>
              <w:left w:val="single" w:color="auto" w:sz="4" w:space="0"/>
              <w:bottom w:val="single" w:color="auto" w:sz="4" w:space="0"/>
              <w:right w:val="single" w:color="auto" w:sz="4" w:space="0"/>
            </w:tcBorders>
            <w:vAlign w:val="center"/>
          </w:tcPr>
          <w:p w14:paraId="5B6F038A">
            <w:pPr>
              <w:rPr>
                <w:rFonts w:hint="eastAsia" w:ascii="仿宋" w:hAnsi="仿宋" w:eastAsia="仿宋" w:cs="仿宋"/>
                <w:sz w:val="24"/>
                <w:szCs w:val="24"/>
              </w:rPr>
            </w:pPr>
            <w:r>
              <w:rPr>
                <w:rFonts w:hint="eastAsia" w:ascii="仿宋" w:hAnsi="仿宋" w:eastAsia="仿宋" w:cs="仿宋"/>
                <w:sz w:val="24"/>
                <w:szCs w:val="24"/>
              </w:rPr>
              <w:t>出生年月</w:t>
            </w:r>
          </w:p>
        </w:tc>
        <w:tc>
          <w:tcPr>
            <w:tcW w:w="2006" w:type="dxa"/>
            <w:tcBorders>
              <w:top w:val="single" w:color="auto" w:sz="4" w:space="0"/>
              <w:left w:val="single" w:color="auto" w:sz="4" w:space="0"/>
              <w:bottom w:val="single" w:color="auto" w:sz="4" w:space="0"/>
              <w:right w:val="single" w:color="auto" w:sz="4" w:space="0"/>
            </w:tcBorders>
            <w:vAlign w:val="center"/>
          </w:tcPr>
          <w:p w14:paraId="4CE7BD51">
            <w:pPr>
              <w:rPr>
                <w:rFonts w:hint="eastAsia" w:ascii="仿宋" w:hAnsi="仿宋" w:eastAsia="仿宋" w:cs="仿宋"/>
                <w:sz w:val="24"/>
                <w:szCs w:val="24"/>
              </w:rPr>
            </w:pPr>
          </w:p>
        </w:tc>
      </w:tr>
      <w:tr w14:paraId="412CE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485"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263AB919">
            <w:pPr>
              <w:rPr>
                <w:rFonts w:hint="eastAsia" w:ascii="仿宋" w:hAnsi="仿宋" w:eastAsia="仿宋" w:cs="仿宋"/>
                <w:sz w:val="24"/>
                <w:szCs w:val="24"/>
              </w:rPr>
            </w:pPr>
            <w:r>
              <w:rPr>
                <w:rFonts w:hint="eastAsia" w:ascii="仿宋" w:hAnsi="仿宋" w:eastAsia="仿宋" w:cs="仿宋"/>
                <w:sz w:val="24"/>
                <w:szCs w:val="24"/>
              </w:rPr>
              <w:t>进校时间</w:t>
            </w:r>
          </w:p>
        </w:tc>
        <w:tc>
          <w:tcPr>
            <w:tcW w:w="1947" w:type="dxa"/>
            <w:tcBorders>
              <w:top w:val="single" w:color="auto" w:sz="4" w:space="0"/>
              <w:left w:val="single" w:color="auto" w:sz="4" w:space="0"/>
              <w:bottom w:val="single" w:color="auto" w:sz="4" w:space="0"/>
              <w:right w:val="single" w:color="auto" w:sz="4" w:space="0"/>
            </w:tcBorders>
            <w:vAlign w:val="center"/>
          </w:tcPr>
          <w:p w14:paraId="35DBC0BC">
            <w:pPr>
              <w:rPr>
                <w:rFonts w:hint="eastAsia" w:ascii="仿宋" w:hAnsi="仿宋" w:eastAsia="仿宋" w:cs="仿宋"/>
                <w:sz w:val="24"/>
                <w:szCs w:val="24"/>
              </w:rPr>
            </w:pPr>
          </w:p>
        </w:tc>
        <w:tc>
          <w:tcPr>
            <w:tcW w:w="1554" w:type="dxa"/>
            <w:tcBorders>
              <w:top w:val="single" w:color="auto" w:sz="4" w:space="0"/>
              <w:left w:val="single" w:color="auto" w:sz="4" w:space="0"/>
              <w:bottom w:val="single" w:color="auto" w:sz="4" w:space="0"/>
              <w:right w:val="single" w:color="auto" w:sz="4" w:space="0"/>
            </w:tcBorders>
            <w:vAlign w:val="center"/>
          </w:tcPr>
          <w:p w14:paraId="4A7DBF2B">
            <w:pPr>
              <w:rPr>
                <w:rFonts w:hint="eastAsia" w:ascii="仿宋" w:hAnsi="仿宋" w:eastAsia="仿宋" w:cs="仿宋"/>
                <w:sz w:val="24"/>
                <w:szCs w:val="24"/>
              </w:rPr>
            </w:pPr>
            <w:r>
              <w:rPr>
                <w:rFonts w:hint="eastAsia" w:ascii="仿宋" w:hAnsi="仿宋" w:eastAsia="仿宋" w:cs="仿宋"/>
                <w:sz w:val="24"/>
                <w:szCs w:val="24"/>
              </w:rPr>
              <w:t>学历学位</w:t>
            </w:r>
          </w:p>
        </w:tc>
        <w:tc>
          <w:tcPr>
            <w:tcW w:w="1004" w:type="dxa"/>
            <w:tcBorders>
              <w:top w:val="single" w:color="auto" w:sz="4" w:space="0"/>
              <w:left w:val="single" w:color="auto" w:sz="4" w:space="0"/>
              <w:bottom w:val="single" w:color="auto" w:sz="4" w:space="0"/>
              <w:right w:val="single" w:color="auto" w:sz="4" w:space="0"/>
            </w:tcBorders>
            <w:vAlign w:val="center"/>
          </w:tcPr>
          <w:p w14:paraId="551BAA6A">
            <w:pPr>
              <w:rPr>
                <w:rFonts w:hint="eastAsia" w:ascii="仿宋" w:hAnsi="仿宋" w:eastAsia="仿宋" w:cs="仿宋"/>
                <w:sz w:val="24"/>
                <w:szCs w:val="24"/>
              </w:rPr>
            </w:pPr>
          </w:p>
        </w:tc>
        <w:tc>
          <w:tcPr>
            <w:tcW w:w="1281" w:type="dxa"/>
            <w:tcBorders>
              <w:top w:val="single" w:color="auto" w:sz="4" w:space="0"/>
              <w:left w:val="single" w:color="auto" w:sz="4" w:space="0"/>
              <w:bottom w:val="single" w:color="auto" w:sz="4" w:space="0"/>
              <w:right w:val="single" w:color="auto" w:sz="4" w:space="0"/>
            </w:tcBorders>
            <w:vAlign w:val="center"/>
          </w:tcPr>
          <w:p w14:paraId="21657D86">
            <w:pPr>
              <w:rPr>
                <w:rFonts w:hint="eastAsia" w:ascii="仿宋" w:hAnsi="仿宋" w:eastAsia="仿宋" w:cs="仿宋"/>
                <w:sz w:val="24"/>
                <w:szCs w:val="24"/>
              </w:rPr>
            </w:pPr>
            <w:r>
              <w:rPr>
                <w:rFonts w:hint="eastAsia" w:ascii="仿宋" w:hAnsi="仿宋" w:eastAsia="仿宋" w:cs="仿宋"/>
                <w:sz w:val="24"/>
                <w:szCs w:val="24"/>
              </w:rPr>
              <w:t>职称</w:t>
            </w:r>
          </w:p>
        </w:tc>
        <w:tc>
          <w:tcPr>
            <w:tcW w:w="2006" w:type="dxa"/>
            <w:tcBorders>
              <w:top w:val="single" w:color="auto" w:sz="4" w:space="0"/>
              <w:left w:val="single" w:color="auto" w:sz="4" w:space="0"/>
              <w:bottom w:val="single" w:color="auto" w:sz="4" w:space="0"/>
              <w:right w:val="single" w:color="auto" w:sz="4" w:space="0"/>
            </w:tcBorders>
            <w:vAlign w:val="center"/>
          </w:tcPr>
          <w:p w14:paraId="4D8D4F6D">
            <w:pPr>
              <w:rPr>
                <w:rFonts w:hint="eastAsia" w:ascii="仿宋" w:hAnsi="仿宋" w:eastAsia="仿宋" w:cs="仿宋"/>
                <w:sz w:val="24"/>
                <w:szCs w:val="24"/>
              </w:rPr>
            </w:pPr>
          </w:p>
        </w:tc>
      </w:tr>
      <w:tr w14:paraId="36D31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39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72F1C91B">
            <w:pPr>
              <w:rPr>
                <w:rFonts w:hint="eastAsia" w:ascii="仿宋" w:hAnsi="仿宋" w:eastAsia="仿宋" w:cs="仿宋"/>
                <w:sz w:val="24"/>
                <w:szCs w:val="24"/>
              </w:rPr>
            </w:pPr>
            <w:r>
              <w:rPr>
                <w:rFonts w:hint="eastAsia" w:ascii="仿宋" w:hAnsi="仿宋" w:eastAsia="仿宋" w:cs="仿宋"/>
                <w:sz w:val="24"/>
                <w:szCs w:val="24"/>
              </w:rPr>
              <w:t>职务</w:t>
            </w:r>
          </w:p>
        </w:tc>
        <w:tc>
          <w:tcPr>
            <w:tcW w:w="1947" w:type="dxa"/>
            <w:tcBorders>
              <w:top w:val="single" w:color="auto" w:sz="4" w:space="0"/>
              <w:left w:val="single" w:color="auto" w:sz="4" w:space="0"/>
              <w:bottom w:val="single" w:color="auto" w:sz="4" w:space="0"/>
              <w:right w:val="single" w:color="auto" w:sz="4" w:space="0"/>
            </w:tcBorders>
            <w:vAlign w:val="center"/>
          </w:tcPr>
          <w:p w14:paraId="40BD034D">
            <w:pPr>
              <w:rPr>
                <w:rFonts w:hint="eastAsia" w:ascii="仿宋" w:hAnsi="仿宋" w:eastAsia="仿宋" w:cs="仿宋"/>
                <w:sz w:val="24"/>
                <w:szCs w:val="24"/>
              </w:rPr>
            </w:pPr>
          </w:p>
        </w:tc>
        <w:tc>
          <w:tcPr>
            <w:tcW w:w="1554" w:type="dxa"/>
            <w:tcBorders>
              <w:top w:val="single" w:color="auto" w:sz="4" w:space="0"/>
              <w:left w:val="single" w:color="auto" w:sz="4" w:space="0"/>
              <w:bottom w:val="single" w:color="auto" w:sz="4" w:space="0"/>
              <w:right w:val="single" w:color="auto" w:sz="4" w:space="0"/>
            </w:tcBorders>
            <w:vAlign w:val="center"/>
          </w:tcPr>
          <w:p w14:paraId="2E34696E">
            <w:pPr>
              <w:rPr>
                <w:rFonts w:hint="eastAsia" w:ascii="仿宋" w:hAnsi="仿宋" w:eastAsia="仿宋" w:cs="仿宋"/>
                <w:sz w:val="24"/>
                <w:szCs w:val="24"/>
              </w:rPr>
            </w:pPr>
            <w:r>
              <w:rPr>
                <w:rFonts w:hint="eastAsia" w:ascii="仿宋" w:hAnsi="仿宋" w:eastAsia="仿宋" w:cs="仿宋"/>
                <w:sz w:val="24"/>
                <w:szCs w:val="24"/>
              </w:rPr>
              <w:t>申请时间</w:t>
            </w:r>
          </w:p>
        </w:tc>
        <w:tc>
          <w:tcPr>
            <w:tcW w:w="1004" w:type="dxa"/>
            <w:tcBorders>
              <w:top w:val="single" w:color="auto" w:sz="4" w:space="0"/>
              <w:left w:val="single" w:color="auto" w:sz="4" w:space="0"/>
              <w:bottom w:val="single" w:color="auto" w:sz="4" w:space="0"/>
              <w:right w:val="single" w:color="auto" w:sz="4" w:space="0"/>
            </w:tcBorders>
            <w:vAlign w:val="center"/>
          </w:tcPr>
          <w:p w14:paraId="2BBD6D3D">
            <w:pPr>
              <w:rPr>
                <w:rFonts w:hint="eastAsia" w:ascii="仿宋" w:hAnsi="仿宋" w:eastAsia="仿宋" w:cs="仿宋"/>
                <w:sz w:val="24"/>
                <w:szCs w:val="24"/>
              </w:rPr>
            </w:pPr>
          </w:p>
        </w:tc>
        <w:tc>
          <w:tcPr>
            <w:tcW w:w="1281" w:type="dxa"/>
            <w:tcBorders>
              <w:top w:val="single" w:color="auto" w:sz="4" w:space="0"/>
              <w:left w:val="single" w:color="auto" w:sz="4" w:space="0"/>
              <w:bottom w:val="single" w:color="auto" w:sz="4" w:space="0"/>
              <w:right w:val="single" w:color="auto" w:sz="4" w:space="0"/>
            </w:tcBorders>
            <w:vAlign w:val="center"/>
          </w:tcPr>
          <w:p w14:paraId="1D14938E">
            <w:pPr>
              <w:rPr>
                <w:rFonts w:hint="eastAsia" w:ascii="仿宋" w:hAnsi="仿宋" w:eastAsia="仿宋" w:cs="仿宋"/>
                <w:sz w:val="24"/>
                <w:szCs w:val="24"/>
              </w:rPr>
            </w:pPr>
            <w:r>
              <w:rPr>
                <w:rFonts w:hint="eastAsia" w:ascii="仿宋" w:hAnsi="仿宋" w:eastAsia="仿宋" w:cs="仿宋"/>
                <w:sz w:val="24"/>
                <w:szCs w:val="24"/>
              </w:rPr>
              <w:t>所属学院</w:t>
            </w:r>
          </w:p>
        </w:tc>
        <w:tc>
          <w:tcPr>
            <w:tcW w:w="2006" w:type="dxa"/>
            <w:tcBorders>
              <w:top w:val="single" w:color="auto" w:sz="4" w:space="0"/>
              <w:left w:val="single" w:color="auto" w:sz="4" w:space="0"/>
              <w:bottom w:val="single" w:color="auto" w:sz="4" w:space="0"/>
              <w:right w:val="single" w:color="auto" w:sz="4" w:space="0"/>
            </w:tcBorders>
            <w:vAlign w:val="center"/>
          </w:tcPr>
          <w:p w14:paraId="396D729F">
            <w:pPr>
              <w:rPr>
                <w:rFonts w:hint="eastAsia" w:ascii="仿宋" w:hAnsi="仿宋" w:eastAsia="仿宋" w:cs="仿宋"/>
                <w:sz w:val="24"/>
                <w:szCs w:val="24"/>
              </w:rPr>
            </w:pPr>
          </w:p>
        </w:tc>
      </w:tr>
      <w:tr w14:paraId="55FDE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363" w:hRule="atLeast"/>
          <w:jc w:val="center"/>
        </w:trPr>
        <w:tc>
          <w:tcPr>
            <w:tcW w:w="8642" w:type="dxa"/>
            <w:gridSpan w:val="6"/>
            <w:tcBorders>
              <w:top w:val="single" w:color="auto" w:sz="4" w:space="0"/>
              <w:left w:val="single" w:color="auto" w:sz="4" w:space="0"/>
              <w:bottom w:val="single" w:color="auto" w:sz="4" w:space="0"/>
              <w:right w:val="single" w:color="auto" w:sz="4" w:space="0"/>
            </w:tcBorders>
            <w:vAlign w:val="center"/>
          </w:tcPr>
          <w:p w14:paraId="5AD5C546">
            <w:pPr>
              <w:rPr>
                <w:rFonts w:hint="eastAsia" w:ascii="仿宋" w:hAnsi="仿宋" w:eastAsia="仿宋" w:cs="仿宋"/>
                <w:sz w:val="24"/>
                <w:szCs w:val="24"/>
              </w:rPr>
            </w:pPr>
            <w:r>
              <w:rPr>
                <w:rFonts w:hint="eastAsia" w:ascii="仿宋" w:hAnsi="仿宋" w:eastAsia="仿宋" w:cs="仿宋"/>
                <w:sz w:val="24"/>
                <w:szCs w:val="24"/>
              </w:rPr>
              <w:t>请教师本人对照学校《优秀教学奖评选管理办法》和《优秀教学奖评选标准》，如实填写下列内容。</w:t>
            </w:r>
          </w:p>
        </w:tc>
      </w:tr>
      <w:tr w14:paraId="1A687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07EFBA50">
            <w:pPr>
              <w:rPr>
                <w:rFonts w:hint="eastAsia" w:ascii="仿宋" w:hAnsi="仿宋" w:eastAsia="仿宋" w:cs="仿宋"/>
                <w:sz w:val="24"/>
                <w:szCs w:val="24"/>
              </w:rPr>
            </w:pPr>
            <w:r>
              <w:rPr>
                <w:rFonts w:hint="eastAsia" w:ascii="仿宋" w:hAnsi="仿宋" w:eastAsia="仿宋" w:cs="仿宋"/>
                <w:sz w:val="24"/>
                <w:szCs w:val="24"/>
              </w:rPr>
              <w:t>1</w:t>
            </w:r>
          </w:p>
        </w:tc>
        <w:tc>
          <w:tcPr>
            <w:tcW w:w="7792" w:type="dxa"/>
            <w:gridSpan w:val="5"/>
            <w:tcBorders>
              <w:top w:val="single" w:color="auto" w:sz="4" w:space="0"/>
              <w:left w:val="single" w:color="auto" w:sz="4" w:space="0"/>
              <w:bottom w:val="single" w:color="auto" w:sz="4" w:space="0"/>
              <w:right w:val="single" w:color="auto" w:sz="4" w:space="0"/>
            </w:tcBorders>
            <w:vAlign w:val="center"/>
          </w:tcPr>
          <w:p w14:paraId="12CB4025">
            <w:pPr>
              <w:rPr>
                <w:rFonts w:hint="eastAsia" w:ascii="仿宋" w:hAnsi="仿宋" w:eastAsia="仿宋" w:cs="仿宋"/>
                <w:sz w:val="24"/>
                <w:szCs w:val="24"/>
              </w:rPr>
            </w:pPr>
            <w:r>
              <w:rPr>
                <w:rFonts w:hint="eastAsia" w:ascii="仿宋" w:hAnsi="仿宋" w:eastAsia="仿宋" w:cs="仿宋"/>
                <w:sz w:val="24"/>
                <w:szCs w:val="24"/>
              </w:rPr>
              <w:t xml:space="preserve">最近两学期学生评教得分（分别列出）： </w:t>
            </w:r>
          </w:p>
        </w:tc>
      </w:tr>
      <w:tr w14:paraId="4ED6A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35B470BA">
            <w:pPr>
              <w:rPr>
                <w:rFonts w:hint="eastAsia" w:ascii="仿宋" w:hAnsi="仿宋" w:eastAsia="仿宋" w:cs="仿宋"/>
                <w:sz w:val="24"/>
                <w:szCs w:val="24"/>
              </w:rPr>
            </w:pPr>
            <w:r>
              <w:rPr>
                <w:rFonts w:hint="eastAsia" w:ascii="仿宋" w:hAnsi="仿宋" w:eastAsia="仿宋" w:cs="仿宋"/>
                <w:sz w:val="24"/>
                <w:szCs w:val="24"/>
              </w:rPr>
              <w:t>2</w:t>
            </w:r>
          </w:p>
        </w:tc>
        <w:tc>
          <w:tcPr>
            <w:tcW w:w="7792" w:type="dxa"/>
            <w:gridSpan w:val="5"/>
            <w:tcBorders>
              <w:top w:val="single" w:color="auto" w:sz="4" w:space="0"/>
              <w:left w:val="single" w:color="auto" w:sz="4" w:space="0"/>
              <w:bottom w:val="single" w:color="auto" w:sz="4" w:space="0"/>
              <w:right w:val="single" w:color="auto" w:sz="4" w:space="0"/>
            </w:tcBorders>
            <w:vAlign w:val="center"/>
          </w:tcPr>
          <w:p w14:paraId="665551CE">
            <w:pPr>
              <w:rPr>
                <w:rFonts w:hint="eastAsia" w:ascii="仿宋" w:hAnsi="仿宋" w:eastAsia="仿宋" w:cs="仿宋"/>
                <w:sz w:val="24"/>
                <w:szCs w:val="24"/>
              </w:rPr>
            </w:pPr>
            <w:r>
              <w:rPr>
                <w:rFonts w:hint="eastAsia" w:ascii="仿宋" w:hAnsi="仿宋" w:eastAsia="仿宋" w:cs="仿宋"/>
                <w:sz w:val="24"/>
                <w:szCs w:val="24"/>
              </w:rPr>
              <w:t xml:space="preserve">教学工作量： </w:t>
            </w:r>
          </w:p>
          <w:p w14:paraId="72303B8D">
            <w:pPr>
              <w:rPr>
                <w:rFonts w:hint="eastAsia" w:ascii="仿宋" w:hAnsi="仿宋" w:eastAsia="仿宋" w:cs="仿宋"/>
                <w:sz w:val="24"/>
                <w:szCs w:val="24"/>
              </w:rPr>
            </w:pPr>
            <w:r>
              <w:rPr>
                <w:rFonts w:hint="eastAsia" w:ascii="仿宋" w:hAnsi="仿宋" w:eastAsia="仿宋" w:cs="仿宋"/>
                <w:sz w:val="24"/>
                <w:szCs w:val="24"/>
              </w:rPr>
              <w:t xml:space="preserve">      </w:t>
            </w:r>
          </w:p>
          <w:p w14:paraId="3F6989C2">
            <w:pPr>
              <w:rPr>
                <w:rFonts w:hint="eastAsia" w:ascii="仿宋" w:hAnsi="仿宋" w:eastAsia="仿宋" w:cs="仿宋"/>
                <w:sz w:val="24"/>
                <w:szCs w:val="24"/>
              </w:rPr>
            </w:pPr>
            <w:r>
              <w:rPr>
                <w:rFonts w:hint="eastAsia" w:ascii="仿宋" w:hAnsi="仿宋" w:eastAsia="仿宋" w:cs="仿宋"/>
                <w:sz w:val="24"/>
                <w:szCs w:val="24"/>
              </w:rPr>
              <w:t>是否超额完成教学工作量：</w:t>
            </w:r>
          </w:p>
        </w:tc>
      </w:tr>
      <w:tr w14:paraId="136CD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1B355AEE">
            <w:pPr>
              <w:rPr>
                <w:rFonts w:hint="eastAsia" w:ascii="仿宋" w:hAnsi="仿宋" w:eastAsia="仿宋" w:cs="仿宋"/>
                <w:sz w:val="24"/>
                <w:szCs w:val="24"/>
              </w:rPr>
            </w:pPr>
            <w:r>
              <w:rPr>
                <w:rFonts w:hint="eastAsia" w:ascii="仿宋" w:hAnsi="仿宋" w:eastAsia="仿宋" w:cs="仿宋"/>
                <w:sz w:val="24"/>
                <w:szCs w:val="24"/>
              </w:rPr>
              <w:t>3</w:t>
            </w:r>
          </w:p>
        </w:tc>
        <w:tc>
          <w:tcPr>
            <w:tcW w:w="7792" w:type="dxa"/>
            <w:gridSpan w:val="5"/>
            <w:tcBorders>
              <w:top w:val="single" w:color="auto" w:sz="4" w:space="0"/>
              <w:left w:val="single" w:color="auto" w:sz="4" w:space="0"/>
              <w:bottom w:val="single" w:color="auto" w:sz="4" w:space="0"/>
              <w:right w:val="single" w:color="auto" w:sz="4" w:space="0"/>
            </w:tcBorders>
            <w:vAlign w:val="center"/>
          </w:tcPr>
          <w:p w14:paraId="68EE2776">
            <w:pPr>
              <w:rPr>
                <w:rFonts w:hint="eastAsia" w:ascii="仿宋" w:hAnsi="仿宋" w:eastAsia="仿宋" w:cs="仿宋"/>
                <w:sz w:val="24"/>
                <w:szCs w:val="24"/>
              </w:rPr>
            </w:pPr>
            <w:r>
              <w:rPr>
                <w:rFonts w:hint="eastAsia" w:ascii="仿宋" w:hAnsi="仿宋" w:eastAsia="仿宋" w:cs="仿宋"/>
                <w:sz w:val="24"/>
                <w:szCs w:val="24"/>
              </w:rPr>
              <w:t>督导、同行或领导听课情况（三选一），请列出听课评价分数：</w:t>
            </w:r>
          </w:p>
        </w:tc>
      </w:tr>
      <w:tr w14:paraId="57294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50F121FB">
            <w:pPr>
              <w:rPr>
                <w:rFonts w:hint="eastAsia" w:ascii="仿宋" w:hAnsi="仿宋" w:eastAsia="仿宋" w:cs="仿宋"/>
                <w:sz w:val="24"/>
                <w:szCs w:val="24"/>
              </w:rPr>
            </w:pPr>
            <w:r>
              <w:rPr>
                <w:rFonts w:hint="eastAsia" w:ascii="仿宋" w:hAnsi="仿宋" w:eastAsia="仿宋" w:cs="仿宋"/>
                <w:sz w:val="24"/>
                <w:szCs w:val="24"/>
              </w:rPr>
              <w:t>4</w:t>
            </w:r>
          </w:p>
        </w:tc>
        <w:tc>
          <w:tcPr>
            <w:tcW w:w="7792" w:type="dxa"/>
            <w:gridSpan w:val="5"/>
            <w:tcBorders>
              <w:top w:val="single" w:color="auto" w:sz="4" w:space="0"/>
              <w:left w:val="single" w:color="auto" w:sz="4" w:space="0"/>
              <w:bottom w:val="single" w:color="auto" w:sz="4" w:space="0"/>
              <w:right w:val="single" w:color="auto" w:sz="4" w:space="0"/>
            </w:tcBorders>
            <w:vAlign w:val="center"/>
          </w:tcPr>
          <w:p w14:paraId="4DB16AF5">
            <w:pPr>
              <w:rPr>
                <w:rFonts w:hint="eastAsia" w:ascii="仿宋" w:hAnsi="仿宋" w:eastAsia="仿宋" w:cs="仿宋"/>
                <w:sz w:val="24"/>
                <w:szCs w:val="24"/>
              </w:rPr>
            </w:pPr>
            <w:r>
              <w:rPr>
                <w:rFonts w:hint="eastAsia" w:ascii="仿宋" w:hAnsi="仿宋" w:eastAsia="仿宋" w:cs="仿宋"/>
                <w:sz w:val="24"/>
                <w:szCs w:val="24"/>
              </w:rPr>
              <w:t xml:space="preserve">指导学生获我校重点支持的学科竞赛A\B\C类获奖情况（注明获得奖励时间）： </w:t>
            </w:r>
          </w:p>
          <w:p w14:paraId="2A610B80">
            <w:pPr>
              <w:rPr>
                <w:rFonts w:hint="eastAsia" w:ascii="仿宋" w:hAnsi="仿宋" w:eastAsia="仿宋" w:cs="仿宋"/>
                <w:sz w:val="24"/>
                <w:szCs w:val="24"/>
              </w:rPr>
            </w:pPr>
          </w:p>
          <w:p w14:paraId="680306D0">
            <w:pPr>
              <w:rPr>
                <w:rFonts w:hint="eastAsia" w:ascii="仿宋" w:hAnsi="仿宋" w:eastAsia="仿宋" w:cs="仿宋"/>
                <w:sz w:val="24"/>
                <w:szCs w:val="24"/>
              </w:rPr>
            </w:pPr>
          </w:p>
        </w:tc>
      </w:tr>
      <w:tr w14:paraId="5E85E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659CA5F2">
            <w:pPr>
              <w:rPr>
                <w:rFonts w:hint="eastAsia" w:ascii="仿宋" w:hAnsi="仿宋" w:eastAsia="仿宋" w:cs="仿宋"/>
                <w:sz w:val="24"/>
                <w:szCs w:val="24"/>
              </w:rPr>
            </w:pPr>
            <w:r>
              <w:rPr>
                <w:rFonts w:hint="eastAsia" w:ascii="仿宋" w:hAnsi="仿宋" w:eastAsia="仿宋" w:cs="仿宋"/>
                <w:sz w:val="24"/>
                <w:szCs w:val="24"/>
              </w:rPr>
              <w:t>5</w:t>
            </w:r>
          </w:p>
        </w:tc>
        <w:tc>
          <w:tcPr>
            <w:tcW w:w="7792" w:type="dxa"/>
            <w:gridSpan w:val="5"/>
            <w:tcBorders>
              <w:top w:val="single" w:color="auto" w:sz="4" w:space="0"/>
              <w:left w:val="single" w:color="auto" w:sz="4" w:space="0"/>
              <w:bottom w:val="single" w:color="auto" w:sz="4" w:space="0"/>
              <w:right w:val="single" w:color="auto" w:sz="4" w:space="0"/>
            </w:tcBorders>
            <w:vAlign w:val="center"/>
          </w:tcPr>
          <w:p w14:paraId="459726E1">
            <w:pPr>
              <w:rPr>
                <w:rFonts w:hint="eastAsia" w:ascii="仿宋" w:hAnsi="仿宋" w:eastAsia="仿宋" w:cs="仿宋"/>
                <w:sz w:val="24"/>
                <w:szCs w:val="24"/>
              </w:rPr>
            </w:pPr>
            <w:r>
              <w:rPr>
                <w:rFonts w:hint="eastAsia" w:ascii="仿宋" w:hAnsi="仿宋" w:eastAsia="仿宋" w:cs="仿宋"/>
                <w:sz w:val="24"/>
                <w:szCs w:val="24"/>
              </w:rPr>
              <w:t>教学资料完整情况：</w:t>
            </w:r>
          </w:p>
          <w:p w14:paraId="52BB6A24">
            <w:pPr>
              <w:rPr>
                <w:rFonts w:hint="eastAsia" w:ascii="仿宋" w:hAnsi="仿宋" w:eastAsia="仿宋" w:cs="仿宋"/>
                <w:sz w:val="24"/>
                <w:szCs w:val="24"/>
              </w:rPr>
            </w:pPr>
          </w:p>
          <w:p w14:paraId="7AE3D033">
            <w:pPr>
              <w:rPr>
                <w:rFonts w:hint="eastAsia" w:ascii="仿宋" w:hAnsi="仿宋" w:eastAsia="仿宋" w:cs="仿宋"/>
                <w:sz w:val="24"/>
                <w:szCs w:val="24"/>
              </w:rPr>
            </w:pPr>
            <w:r>
              <w:rPr>
                <w:rFonts w:hint="eastAsia" w:ascii="仿宋" w:hAnsi="仿宋" w:eastAsia="仿宋" w:cs="仿宋"/>
                <w:sz w:val="24"/>
                <w:szCs w:val="24"/>
              </w:rPr>
              <w:t xml:space="preserve">课程在线资源建设（网址）和使用情况： </w:t>
            </w:r>
          </w:p>
          <w:p w14:paraId="10B72EAA">
            <w:pPr>
              <w:rPr>
                <w:rFonts w:hint="eastAsia" w:ascii="仿宋" w:hAnsi="仿宋" w:eastAsia="仿宋" w:cs="仿宋"/>
                <w:sz w:val="24"/>
                <w:szCs w:val="24"/>
              </w:rPr>
            </w:pPr>
          </w:p>
        </w:tc>
      </w:tr>
      <w:tr w14:paraId="30F1D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51DE414B">
            <w:pPr>
              <w:rPr>
                <w:rFonts w:hint="eastAsia" w:ascii="仿宋" w:hAnsi="仿宋" w:eastAsia="仿宋" w:cs="仿宋"/>
                <w:sz w:val="24"/>
                <w:szCs w:val="24"/>
              </w:rPr>
            </w:pPr>
            <w:r>
              <w:rPr>
                <w:rFonts w:hint="eastAsia" w:ascii="仿宋" w:hAnsi="仿宋" w:eastAsia="仿宋" w:cs="仿宋"/>
                <w:sz w:val="24"/>
                <w:szCs w:val="24"/>
              </w:rPr>
              <w:t>6</w:t>
            </w:r>
          </w:p>
        </w:tc>
        <w:tc>
          <w:tcPr>
            <w:tcW w:w="7792" w:type="dxa"/>
            <w:gridSpan w:val="5"/>
            <w:tcBorders>
              <w:top w:val="single" w:color="auto" w:sz="4" w:space="0"/>
              <w:left w:val="single" w:color="auto" w:sz="4" w:space="0"/>
              <w:bottom w:val="single" w:color="auto" w:sz="4" w:space="0"/>
              <w:right w:val="single" w:color="auto" w:sz="4" w:space="0"/>
            </w:tcBorders>
            <w:vAlign w:val="center"/>
          </w:tcPr>
          <w:p w14:paraId="567BCE9C">
            <w:pPr>
              <w:rPr>
                <w:rFonts w:hint="eastAsia" w:ascii="仿宋" w:hAnsi="仿宋" w:eastAsia="仿宋" w:cs="仿宋"/>
                <w:sz w:val="24"/>
                <w:szCs w:val="24"/>
              </w:rPr>
            </w:pPr>
            <w:r>
              <w:rPr>
                <w:rFonts w:hint="eastAsia" w:ascii="仿宋" w:hAnsi="仿宋" w:eastAsia="仿宋" w:cs="仿宋"/>
                <w:sz w:val="24"/>
                <w:szCs w:val="24"/>
              </w:rPr>
              <w:t>课程改善历程材料完成情况：</w:t>
            </w:r>
          </w:p>
          <w:p w14:paraId="66B213E1">
            <w:pPr>
              <w:rPr>
                <w:rFonts w:hint="eastAsia" w:ascii="仿宋" w:hAnsi="仿宋" w:eastAsia="仿宋" w:cs="仿宋"/>
                <w:sz w:val="24"/>
                <w:szCs w:val="24"/>
              </w:rPr>
            </w:pPr>
          </w:p>
          <w:p w14:paraId="58B19D71">
            <w:pPr>
              <w:rPr>
                <w:rFonts w:hint="eastAsia" w:ascii="仿宋" w:hAnsi="仿宋" w:eastAsia="仿宋" w:cs="仿宋"/>
                <w:sz w:val="24"/>
                <w:szCs w:val="24"/>
              </w:rPr>
            </w:pPr>
          </w:p>
        </w:tc>
      </w:tr>
      <w:tr w14:paraId="24D51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379"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48F0FF48">
            <w:pPr>
              <w:rPr>
                <w:rFonts w:hint="eastAsia" w:ascii="仿宋" w:hAnsi="仿宋" w:eastAsia="仿宋" w:cs="仿宋"/>
                <w:sz w:val="24"/>
                <w:szCs w:val="24"/>
              </w:rPr>
            </w:pPr>
            <w:r>
              <w:rPr>
                <w:rFonts w:hint="eastAsia" w:ascii="仿宋" w:hAnsi="仿宋" w:eastAsia="仿宋" w:cs="仿宋"/>
                <w:sz w:val="24"/>
                <w:szCs w:val="24"/>
              </w:rPr>
              <w:t>7</w:t>
            </w:r>
          </w:p>
        </w:tc>
        <w:tc>
          <w:tcPr>
            <w:tcW w:w="7792" w:type="dxa"/>
            <w:gridSpan w:val="5"/>
            <w:tcBorders>
              <w:top w:val="single" w:color="auto" w:sz="4" w:space="0"/>
              <w:left w:val="single" w:color="auto" w:sz="4" w:space="0"/>
              <w:bottom w:val="single" w:color="auto" w:sz="4" w:space="0"/>
              <w:right w:val="single" w:color="auto" w:sz="4" w:space="0"/>
            </w:tcBorders>
            <w:vAlign w:val="center"/>
          </w:tcPr>
          <w:p w14:paraId="607E5A40">
            <w:pPr>
              <w:rPr>
                <w:rFonts w:hint="eastAsia" w:ascii="仿宋" w:hAnsi="仿宋" w:eastAsia="仿宋" w:cs="仿宋"/>
                <w:sz w:val="24"/>
                <w:szCs w:val="24"/>
              </w:rPr>
            </w:pPr>
            <w:r>
              <w:rPr>
                <w:rFonts w:hint="eastAsia" w:ascii="仿宋" w:hAnsi="仿宋" w:eastAsia="仿宋" w:cs="仿宋"/>
                <w:sz w:val="24"/>
                <w:szCs w:val="24"/>
              </w:rPr>
              <w:t>校级及以上教学成果和称号（写清第几负责人及获得时间）：</w:t>
            </w:r>
          </w:p>
          <w:p w14:paraId="6A593512">
            <w:pPr>
              <w:rPr>
                <w:rFonts w:hint="eastAsia" w:ascii="仿宋" w:hAnsi="仿宋" w:eastAsia="仿宋" w:cs="仿宋"/>
                <w:sz w:val="24"/>
                <w:szCs w:val="24"/>
              </w:rPr>
            </w:pPr>
          </w:p>
          <w:p w14:paraId="7B55DBFC">
            <w:pPr>
              <w:rPr>
                <w:rFonts w:hint="eastAsia" w:ascii="仿宋" w:hAnsi="仿宋" w:eastAsia="仿宋" w:cs="仿宋"/>
                <w:sz w:val="24"/>
                <w:szCs w:val="24"/>
              </w:rPr>
            </w:pPr>
          </w:p>
          <w:p w14:paraId="27E55AB2">
            <w:pPr>
              <w:rPr>
                <w:rFonts w:hint="eastAsia" w:ascii="仿宋" w:hAnsi="仿宋" w:eastAsia="仿宋" w:cs="仿宋"/>
                <w:sz w:val="24"/>
                <w:szCs w:val="24"/>
              </w:rPr>
            </w:pPr>
          </w:p>
        </w:tc>
      </w:tr>
      <w:tr w14:paraId="13DE7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1D64FDE8">
            <w:pPr>
              <w:rPr>
                <w:rFonts w:hint="eastAsia" w:ascii="仿宋" w:hAnsi="仿宋" w:eastAsia="仿宋" w:cs="仿宋"/>
                <w:sz w:val="24"/>
                <w:szCs w:val="24"/>
              </w:rPr>
            </w:pPr>
            <w:r>
              <w:rPr>
                <w:rFonts w:hint="eastAsia" w:ascii="仿宋" w:hAnsi="仿宋" w:eastAsia="仿宋" w:cs="仿宋"/>
                <w:sz w:val="24"/>
                <w:szCs w:val="24"/>
              </w:rPr>
              <w:t>8</w:t>
            </w:r>
          </w:p>
        </w:tc>
        <w:tc>
          <w:tcPr>
            <w:tcW w:w="7792" w:type="dxa"/>
            <w:gridSpan w:val="5"/>
            <w:tcBorders>
              <w:top w:val="single" w:color="auto" w:sz="4" w:space="0"/>
              <w:left w:val="single" w:color="auto" w:sz="4" w:space="0"/>
              <w:bottom w:val="single" w:color="auto" w:sz="4" w:space="0"/>
              <w:right w:val="single" w:color="auto" w:sz="4" w:space="0"/>
            </w:tcBorders>
            <w:vAlign w:val="center"/>
          </w:tcPr>
          <w:p w14:paraId="466D78BC">
            <w:pPr>
              <w:rPr>
                <w:rFonts w:hint="eastAsia" w:ascii="仿宋" w:hAnsi="仿宋" w:eastAsia="仿宋" w:cs="仿宋"/>
                <w:sz w:val="24"/>
                <w:szCs w:val="24"/>
              </w:rPr>
            </w:pPr>
            <w:r>
              <w:rPr>
                <w:rFonts w:hint="eastAsia" w:ascii="仿宋" w:hAnsi="仿宋" w:eastAsia="仿宋" w:cs="仿宋"/>
                <w:sz w:val="24"/>
                <w:szCs w:val="24"/>
              </w:rPr>
              <w:t>各级各类教学技能大赛获奖情况（注明获奖时间）：</w:t>
            </w:r>
          </w:p>
          <w:p w14:paraId="70BD9AC3">
            <w:pPr>
              <w:rPr>
                <w:rFonts w:hint="eastAsia" w:ascii="仿宋" w:hAnsi="仿宋" w:eastAsia="仿宋" w:cs="仿宋"/>
                <w:sz w:val="24"/>
                <w:szCs w:val="24"/>
              </w:rPr>
            </w:pPr>
          </w:p>
          <w:p w14:paraId="34E71C35">
            <w:pPr>
              <w:rPr>
                <w:rFonts w:hint="eastAsia" w:ascii="仿宋" w:hAnsi="仿宋" w:eastAsia="仿宋" w:cs="仿宋"/>
                <w:sz w:val="24"/>
                <w:szCs w:val="24"/>
              </w:rPr>
            </w:pPr>
          </w:p>
          <w:p w14:paraId="2131F05A">
            <w:pPr>
              <w:rPr>
                <w:rFonts w:hint="eastAsia" w:ascii="仿宋" w:hAnsi="仿宋" w:eastAsia="仿宋" w:cs="仿宋"/>
                <w:sz w:val="24"/>
                <w:szCs w:val="24"/>
              </w:rPr>
            </w:pPr>
          </w:p>
        </w:tc>
      </w:tr>
      <w:tr w14:paraId="3CA41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395"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57A30C8F">
            <w:pPr>
              <w:rPr>
                <w:rFonts w:hint="eastAsia" w:ascii="仿宋" w:hAnsi="仿宋" w:eastAsia="仿宋" w:cs="仿宋"/>
                <w:sz w:val="24"/>
                <w:szCs w:val="24"/>
              </w:rPr>
            </w:pPr>
            <w:r>
              <w:rPr>
                <w:rFonts w:hint="eastAsia" w:ascii="仿宋" w:hAnsi="仿宋" w:eastAsia="仿宋" w:cs="仿宋"/>
                <w:sz w:val="24"/>
                <w:szCs w:val="24"/>
              </w:rPr>
              <w:t>9</w:t>
            </w:r>
          </w:p>
        </w:tc>
        <w:tc>
          <w:tcPr>
            <w:tcW w:w="7792" w:type="dxa"/>
            <w:gridSpan w:val="5"/>
            <w:tcBorders>
              <w:top w:val="single" w:color="auto" w:sz="4" w:space="0"/>
              <w:left w:val="single" w:color="auto" w:sz="4" w:space="0"/>
              <w:bottom w:val="single" w:color="auto" w:sz="4" w:space="0"/>
              <w:right w:val="single" w:color="auto" w:sz="4" w:space="0"/>
            </w:tcBorders>
            <w:vAlign w:val="center"/>
          </w:tcPr>
          <w:p w14:paraId="25259CD2">
            <w:pPr>
              <w:rPr>
                <w:rFonts w:hint="eastAsia" w:ascii="仿宋" w:hAnsi="仿宋" w:eastAsia="仿宋" w:cs="仿宋"/>
                <w:sz w:val="24"/>
                <w:szCs w:val="24"/>
              </w:rPr>
            </w:pPr>
            <w:r>
              <w:rPr>
                <w:rFonts w:hint="eastAsia" w:ascii="仿宋" w:hAnsi="仿宋" w:eastAsia="仿宋" w:cs="仿宋"/>
                <w:sz w:val="24"/>
                <w:szCs w:val="24"/>
              </w:rPr>
              <w:t>作为负责人主持的各级别内涵建设项目（含专业建设、教改项目、课程建设、教材建设、教学团队建设等）情况（标明立项时间）：</w:t>
            </w:r>
          </w:p>
          <w:p w14:paraId="2EFDFA15">
            <w:pPr>
              <w:rPr>
                <w:rFonts w:hint="eastAsia" w:ascii="仿宋" w:hAnsi="仿宋" w:eastAsia="仿宋" w:cs="仿宋"/>
                <w:sz w:val="24"/>
                <w:szCs w:val="24"/>
              </w:rPr>
            </w:pPr>
          </w:p>
          <w:p w14:paraId="606FD0A4">
            <w:pPr>
              <w:rPr>
                <w:rFonts w:hint="eastAsia" w:ascii="仿宋" w:hAnsi="仿宋" w:eastAsia="仿宋" w:cs="仿宋"/>
                <w:sz w:val="24"/>
                <w:szCs w:val="24"/>
              </w:rPr>
            </w:pPr>
          </w:p>
        </w:tc>
      </w:tr>
      <w:tr w14:paraId="08AA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7EC70F4B">
            <w:pPr>
              <w:rPr>
                <w:rFonts w:hint="eastAsia" w:ascii="仿宋" w:hAnsi="仿宋" w:eastAsia="仿宋" w:cs="仿宋"/>
                <w:sz w:val="24"/>
                <w:szCs w:val="24"/>
              </w:rPr>
            </w:pPr>
            <w:r>
              <w:rPr>
                <w:rFonts w:hint="eastAsia" w:ascii="仿宋" w:hAnsi="仿宋" w:eastAsia="仿宋" w:cs="仿宋"/>
                <w:sz w:val="24"/>
                <w:szCs w:val="24"/>
              </w:rPr>
              <w:t>10</w:t>
            </w:r>
          </w:p>
        </w:tc>
        <w:tc>
          <w:tcPr>
            <w:tcW w:w="7792" w:type="dxa"/>
            <w:gridSpan w:val="5"/>
            <w:tcBorders>
              <w:top w:val="single" w:color="auto" w:sz="4" w:space="0"/>
              <w:left w:val="single" w:color="auto" w:sz="4" w:space="0"/>
              <w:bottom w:val="single" w:color="auto" w:sz="4" w:space="0"/>
              <w:right w:val="single" w:color="auto" w:sz="4" w:space="0"/>
            </w:tcBorders>
            <w:vAlign w:val="center"/>
          </w:tcPr>
          <w:p w14:paraId="35A2A0B7">
            <w:pPr>
              <w:rPr>
                <w:rFonts w:hint="eastAsia" w:ascii="仿宋" w:hAnsi="仿宋" w:eastAsia="仿宋" w:cs="仿宋"/>
                <w:sz w:val="24"/>
                <w:szCs w:val="24"/>
              </w:rPr>
            </w:pPr>
            <w:r>
              <w:rPr>
                <w:rFonts w:hint="eastAsia" w:ascii="仿宋" w:hAnsi="仿宋" w:eastAsia="仿宋" w:cs="仿宋"/>
                <w:sz w:val="24"/>
                <w:szCs w:val="24"/>
              </w:rPr>
              <w:t>发表的教改论文，请注明发表时间和刊物级别（如SCI、SSCI、南大北大核心、普通刊物等）：</w:t>
            </w:r>
          </w:p>
          <w:p w14:paraId="3AFC58AF">
            <w:pPr>
              <w:rPr>
                <w:rFonts w:hint="eastAsia" w:ascii="仿宋" w:hAnsi="仿宋" w:eastAsia="仿宋" w:cs="仿宋"/>
                <w:sz w:val="24"/>
                <w:szCs w:val="24"/>
              </w:rPr>
            </w:pPr>
          </w:p>
          <w:p w14:paraId="7DE300FF">
            <w:pPr>
              <w:rPr>
                <w:rFonts w:hint="eastAsia" w:ascii="仿宋" w:hAnsi="仿宋" w:eastAsia="仿宋" w:cs="仿宋"/>
                <w:sz w:val="24"/>
                <w:szCs w:val="24"/>
              </w:rPr>
            </w:pPr>
          </w:p>
        </w:tc>
      </w:tr>
      <w:tr w14:paraId="0B186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02604661">
            <w:pPr>
              <w:rPr>
                <w:rFonts w:hint="eastAsia" w:ascii="仿宋" w:hAnsi="仿宋" w:eastAsia="仿宋" w:cs="仿宋"/>
                <w:sz w:val="24"/>
                <w:szCs w:val="24"/>
              </w:rPr>
            </w:pPr>
            <w:r>
              <w:rPr>
                <w:rFonts w:hint="eastAsia" w:ascii="仿宋" w:hAnsi="仿宋" w:eastAsia="仿宋" w:cs="仿宋"/>
                <w:sz w:val="24"/>
                <w:szCs w:val="24"/>
              </w:rPr>
              <w:t>11</w:t>
            </w:r>
          </w:p>
        </w:tc>
        <w:tc>
          <w:tcPr>
            <w:tcW w:w="7792" w:type="dxa"/>
            <w:gridSpan w:val="5"/>
            <w:tcBorders>
              <w:top w:val="single" w:color="auto" w:sz="4" w:space="0"/>
              <w:left w:val="single" w:color="auto" w:sz="4" w:space="0"/>
              <w:bottom w:val="single" w:color="auto" w:sz="4" w:space="0"/>
              <w:right w:val="single" w:color="auto" w:sz="4" w:space="0"/>
            </w:tcBorders>
            <w:vAlign w:val="center"/>
          </w:tcPr>
          <w:p w14:paraId="4278985B">
            <w:pPr>
              <w:rPr>
                <w:rFonts w:hint="eastAsia" w:ascii="仿宋" w:hAnsi="仿宋" w:eastAsia="仿宋" w:cs="仿宋"/>
                <w:sz w:val="24"/>
                <w:szCs w:val="24"/>
              </w:rPr>
            </w:pPr>
            <w:r>
              <w:rPr>
                <w:rFonts w:hint="eastAsia" w:ascii="仿宋" w:hAnsi="仿宋" w:eastAsia="仿宋" w:cs="仿宋"/>
                <w:sz w:val="24"/>
                <w:szCs w:val="24"/>
              </w:rPr>
              <w:t>参与的专业及课程建设工作情况：</w:t>
            </w:r>
          </w:p>
          <w:p w14:paraId="2779BFD7">
            <w:pPr>
              <w:rPr>
                <w:rFonts w:hint="eastAsia" w:ascii="仿宋" w:hAnsi="仿宋" w:eastAsia="仿宋" w:cs="仿宋"/>
                <w:sz w:val="24"/>
                <w:szCs w:val="24"/>
              </w:rPr>
            </w:pPr>
          </w:p>
          <w:p w14:paraId="04C1715A">
            <w:pPr>
              <w:rPr>
                <w:rFonts w:hint="eastAsia" w:ascii="仿宋" w:hAnsi="仿宋" w:eastAsia="仿宋" w:cs="仿宋"/>
                <w:sz w:val="24"/>
                <w:szCs w:val="24"/>
              </w:rPr>
            </w:pPr>
            <w:r>
              <w:rPr>
                <w:rFonts w:hint="eastAsia" w:ascii="仿宋" w:hAnsi="仿宋" w:eastAsia="仿宋" w:cs="仿宋"/>
                <w:sz w:val="24"/>
                <w:szCs w:val="24"/>
              </w:rPr>
              <w:t>参与的实验室建设工作情况：</w:t>
            </w:r>
          </w:p>
          <w:p w14:paraId="0C263FCC">
            <w:pPr>
              <w:rPr>
                <w:rFonts w:hint="eastAsia" w:ascii="仿宋" w:hAnsi="仿宋" w:eastAsia="仿宋" w:cs="仿宋"/>
                <w:sz w:val="24"/>
                <w:szCs w:val="24"/>
              </w:rPr>
            </w:pPr>
          </w:p>
          <w:p w14:paraId="326A2E22">
            <w:pPr>
              <w:rPr>
                <w:rFonts w:hint="eastAsia" w:ascii="仿宋" w:hAnsi="仿宋" w:eastAsia="仿宋" w:cs="仿宋"/>
                <w:sz w:val="24"/>
                <w:szCs w:val="24"/>
              </w:rPr>
            </w:pPr>
            <w:r>
              <w:rPr>
                <w:rFonts w:hint="eastAsia" w:ascii="仿宋" w:hAnsi="仿宋" w:eastAsia="仿宋" w:cs="仿宋"/>
                <w:sz w:val="24"/>
                <w:szCs w:val="24"/>
              </w:rPr>
              <w:t>参与的毕业设计/论文指导情况：</w:t>
            </w:r>
          </w:p>
          <w:p w14:paraId="2E788A98">
            <w:pPr>
              <w:rPr>
                <w:rFonts w:hint="eastAsia" w:ascii="仿宋" w:hAnsi="仿宋" w:eastAsia="仿宋" w:cs="仿宋"/>
                <w:sz w:val="24"/>
                <w:szCs w:val="24"/>
              </w:rPr>
            </w:pPr>
          </w:p>
          <w:p w14:paraId="6169C48E">
            <w:pPr>
              <w:rPr>
                <w:rFonts w:hint="eastAsia" w:ascii="仿宋" w:hAnsi="仿宋" w:eastAsia="仿宋" w:cs="仿宋"/>
                <w:sz w:val="24"/>
                <w:szCs w:val="24"/>
              </w:rPr>
            </w:pPr>
            <w:r>
              <w:rPr>
                <w:rFonts w:hint="eastAsia" w:ascii="仿宋" w:hAnsi="仿宋" w:eastAsia="仿宋" w:cs="仿宋"/>
                <w:sz w:val="24"/>
                <w:szCs w:val="24"/>
              </w:rPr>
              <w:t>参与的学生社团/竞赛指导情况：</w:t>
            </w:r>
          </w:p>
          <w:p w14:paraId="31A66589">
            <w:pPr>
              <w:rPr>
                <w:rFonts w:hint="eastAsia" w:ascii="仿宋" w:hAnsi="仿宋" w:eastAsia="仿宋" w:cs="仿宋"/>
                <w:sz w:val="24"/>
                <w:szCs w:val="24"/>
              </w:rPr>
            </w:pPr>
          </w:p>
          <w:p w14:paraId="57920C77">
            <w:pPr>
              <w:rPr>
                <w:rFonts w:hint="eastAsia" w:ascii="仿宋" w:hAnsi="仿宋" w:eastAsia="仿宋" w:cs="仿宋"/>
                <w:sz w:val="24"/>
                <w:szCs w:val="24"/>
              </w:rPr>
            </w:pPr>
            <w:r>
              <w:rPr>
                <w:rFonts w:hint="eastAsia" w:ascii="仿宋" w:hAnsi="仿宋" w:eastAsia="仿宋" w:cs="仿宋"/>
                <w:sz w:val="24"/>
                <w:szCs w:val="24"/>
              </w:rPr>
              <w:t>参与的教学咨询师服务工作情况：</w:t>
            </w:r>
          </w:p>
          <w:p w14:paraId="18F506F3">
            <w:pPr>
              <w:rPr>
                <w:rFonts w:hint="eastAsia" w:ascii="仿宋" w:hAnsi="仿宋" w:eastAsia="仿宋" w:cs="仿宋"/>
                <w:sz w:val="24"/>
                <w:szCs w:val="24"/>
              </w:rPr>
            </w:pPr>
          </w:p>
        </w:tc>
      </w:tr>
      <w:tr w14:paraId="4DF15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64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42B3C805">
            <w:pPr>
              <w:rPr>
                <w:rFonts w:hint="eastAsia" w:ascii="仿宋" w:hAnsi="仿宋" w:eastAsia="仿宋" w:cs="仿宋"/>
                <w:sz w:val="24"/>
                <w:szCs w:val="24"/>
              </w:rPr>
            </w:pPr>
            <w:r>
              <w:rPr>
                <w:rFonts w:hint="eastAsia" w:ascii="仿宋" w:hAnsi="仿宋" w:eastAsia="仿宋" w:cs="仿宋"/>
                <w:sz w:val="24"/>
                <w:szCs w:val="24"/>
              </w:rPr>
              <w:t>特别说 明</w:t>
            </w:r>
          </w:p>
        </w:tc>
        <w:tc>
          <w:tcPr>
            <w:tcW w:w="7792" w:type="dxa"/>
            <w:gridSpan w:val="5"/>
            <w:tcBorders>
              <w:top w:val="single" w:color="auto" w:sz="4" w:space="0"/>
              <w:left w:val="single" w:color="auto" w:sz="4" w:space="0"/>
              <w:bottom w:val="single" w:color="auto" w:sz="4" w:space="0"/>
              <w:right w:val="single" w:color="auto" w:sz="4" w:space="0"/>
            </w:tcBorders>
            <w:vAlign w:val="center"/>
          </w:tcPr>
          <w:p w14:paraId="060D47CE">
            <w:pPr>
              <w:rPr>
                <w:rFonts w:hint="eastAsia" w:ascii="仿宋" w:hAnsi="仿宋" w:eastAsia="仿宋" w:cs="仿宋"/>
                <w:sz w:val="24"/>
                <w:szCs w:val="24"/>
              </w:rPr>
            </w:pPr>
            <w:r>
              <w:rPr>
                <w:rFonts w:hint="eastAsia" w:ascii="仿宋" w:hAnsi="仿宋" w:eastAsia="仿宋" w:cs="仿宋"/>
                <w:sz w:val="24"/>
                <w:szCs w:val="24"/>
              </w:rPr>
              <w:t>以上表格无法包括的，特别优异表现：</w:t>
            </w:r>
          </w:p>
          <w:p w14:paraId="46885119">
            <w:pPr>
              <w:rPr>
                <w:rFonts w:hint="eastAsia" w:ascii="仿宋" w:hAnsi="仿宋" w:eastAsia="仿宋" w:cs="仿宋"/>
                <w:sz w:val="24"/>
                <w:szCs w:val="24"/>
              </w:rPr>
            </w:pPr>
          </w:p>
          <w:p w14:paraId="769C0CD0">
            <w:pPr>
              <w:rPr>
                <w:rFonts w:hint="eastAsia" w:ascii="仿宋" w:hAnsi="仿宋" w:eastAsia="仿宋" w:cs="仿宋"/>
                <w:sz w:val="24"/>
                <w:szCs w:val="24"/>
              </w:rPr>
            </w:pPr>
          </w:p>
          <w:p w14:paraId="5BA47482">
            <w:pPr>
              <w:rPr>
                <w:rFonts w:hint="eastAsia" w:ascii="仿宋" w:hAnsi="仿宋" w:eastAsia="仿宋" w:cs="仿宋"/>
                <w:sz w:val="24"/>
                <w:szCs w:val="24"/>
              </w:rPr>
            </w:pPr>
          </w:p>
          <w:p w14:paraId="4F167D43">
            <w:pPr>
              <w:rPr>
                <w:rFonts w:hint="eastAsia" w:ascii="仿宋" w:hAnsi="仿宋" w:eastAsia="仿宋" w:cs="仿宋"/>
                <w:sz w:val="24"/>
                <w:szCs w:val="24"/>
              </w:rPr>
            </w:pPr>
          </w:p>
          <w:p w14:paraId="2CD04B9B">
            <w:pPr>
              <w:rPr>
                <w:rFonts w:hint="eastAsia" w:ascii="仿宋" w:hAnsi="仿宋" w:eastAsia="仿宋" w:cs="仿宋"/>
                <w:sz w:val="24"/>
                <w:szCs w:val="24"/>
              </w:rPr>
            </w:pPr>
          </w:p>
        </w:tc>
      </w:tr>
      <w:tr w14:paraId="781B5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699"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3DE76C4A">
            <w:pPr>
              <w:rPr>
                <w:rFonts w:hint="eastAsia" w:ascii="仿宋" w:hAnsi="仿宋" w:eastAsia="仿宋" w:cs="仿宋"/>
                <w:sz w:val="24"/>
                <w:szCs w:val="24"/>
              </w:rPr>
            </w:pPr>
            <w:r>
              <w:rPr>
                <w:rFonts w:hint="eastAsia" w:ascii="仿宋" w:hAnsi="仿宋" w:eastAsia="仿宋" w:cs="仿宋"/>
                <w:sz w:val="24"/>
                <w:szCs w:val="24"/>
              </w:rPr>
              <w:t>教师承 诺</w:t>
            </w:r>
          </w:p>
        </w:tc>
        <w:tc>
          <w:tcPr>
            <w:tcW w:w="7792" w:type="dxa"/>
            <w:gridSpan w:val="5"/>
            <w:tcBorders>
              <w:top w:val="single" w:color="auto" w:sz="4" w:space="0"/>
              <w:left w:val="single" w:color="auto" w:sz="4" w:space="0"/>
              <w:bottom w:val="single" w:color="auto" w:sz="4" w:space="0"/>
              <w:right w:val="single" w:color="auto" w:sz="4" w:space="0"/>
            </w:tcBorders>
            <w:vAlign w:val="center"/>
          </w:tcPr>
          <w:p w14:paraId="7232193D">
            <w:pPr>
              <w:rPr>
                <w:rFonts w:hint="eastAsia" w:ascii="仿宋" w:hAnsi="仿宋" w:eastAsia="仿宋" w:cs="仿宋"/>
                <w:sz w:val="24"/>
                <w:szCs w:val="24"/>
              </w:rPr>
            </w:pPr>
            <w:r>
              <w:rPr>
                <w:rFonts w:hint="eastAsia" w:ascii="仿宋" w:hAnsi="仿宋" w:eastAsia="仿宋" w:cs="仿宋"/>
                <w:sz w:val="24"/>
                <w:szCs w:val="24"/>
              </w:rPr>
              <w:t>本人自愿提出此申请。本学年无教学事故，无学术不端，各条款申报情况属实。</w:t>
            </w:r>
          </w:p>
          <w:p w14:paraId="06FF2882">
            <w:pPr>
              <w:rPr>
                <w:rFonts w:hint="eastAsia" w:ascii="仿宋" w:hAnsi="仿宋" w:eastAsia="仿宋" w:cs="仿宋"/>
                <w:sz w:val="24"/>
                <w:szCs w:val="24"/>
              </w:rPr>
            </w:pPr>
          </w:p>
          <w:p w14:paraId="05C1B3B6">
            <w:pPr>
              <w:rPr>
                <w:rFonts w:hint="eastAsia" w:ascii="仿宋" w:hAnsi="仿宋" w:eastAsia="仿宋" w:cs="仿宋"/>
                <w:sz w:val="24"/>
                <w:szCs w:val="24"/>
              </w:rPr>
            </w:pPr>
          </w:p>
          <w:p w14:paraId="7317EE3C">
            <w:pPr>
              <w:rPr>
                <w:rFonts w:hint="eastAsia" w:ascii="仿宋" w:hAnsi="仿宋" w:eastAsia="仿宋" w:cs="仿宋"/>
                <w:sz w:val="24"/>
                <w:szCs w:val="24"/>
              </w:rPr>
            </w:pPr>
            <w:r>
              <w:rPr>
                <w:rFonts w:hint="eastAsia" w:ascii="仿宋" w:hAnsi="仿宋" w:eastAsia="仿宋" w:cs="仿宋"/>
                <w:sz w:val="24"/>
                <w:szCs w:val="24"/>
              </w:rPr>
              <w:t>教师签名：</w:t>
            </w:r>
          </w:p>
        </w:tc>
      </w:tr>
    </w:tbl>
    <w:p w14:paraId="4C21E514">
      <w:pPr>
        <w:rPr>
          <w:rFonts w:ascii="仿宋_GB2312" w:eastAsia="仿宋_GB2312"/>
          <w:sz w:val="24"/>
          <w:szCs w:val="24"/>
        </w:rPr>
      </w:pPr>
    </w:p>
    <w:p w14:paraId="4B5E1CD6">
      <w:pPr>
        <w:rPr>
          <w:rFonts w:ascii="仿宋_GB2312" w:eastAsia="仿宋_GB2312"/>
          <w:sz w:val="24"/>
          <w:szCs w:val="24"/>
        </w:rPr>
      </w:pPr>
    </w:p>
    <w:p w14:paraId="74851F25">
      <w:pPr>
        <w:rPr>
          <w:rFonts w:ascii="仿宋_GB2312" w:eastAsia="仿宋_GB2312"/>
          <w:sz w:val="24"/>
          <w:szCs w:val="24"/>
        </w:rPr>
      </w:pPr>
    </w:p>
    <w:p w14:paraId="3208D3BD">
      <w:pPr>
        <w:rPr>
          <w:rFonts w:ascii="仿宋_GB2312" w:eastAsia="仿宋_GB2312"/>
          <w:sz w:val="24"/>
          <w:szCs w:val="24"/>
        </w:rPr>
      </w:pPr>
    </w:p>
    <w:p w14:paraId="17AFD8E6">
      <w:pPr>
        <w:rPr>
          <w:rFonts w:ascii="仿宋_GB2312" w:eastAsia="仿宋_GB2312"/>
          <w:sz w:val="24"/>
          <w:szCs w:val="24"/>
        </w:rPr>
      </w:pPr>
    </w:p>
    <w:p w14:paraId="50209DDC">
      <w:pPr>
        <w:rPr>
          <w:rFonts w:ascii="仿宋_GB2312" w:eastAsia="仿宋_GB2312"/>
          <w:sz w:val="24"/>
          <w:szCs w:val="24"/>
        </w:rPr>
      </w:pPr>
    </w:p>
    <w:p w14:paraId="0E54E481">
      <w:pPr>
        <w:rPr>
          <w:rFonts w:ascii="仿宋_GB2312" w:eastAsia="仿宋_GB2312"/>
          <w:sz w:val="24"/>
          <w:szCs w:val="24"/>
        </w:rPr>
      </w:pPr>
    </w:p>
    <w:p w14:paraId="69CEEBB2">
      <w:pPr>
        <w:rPr>
          <w:rFonts w:ascii="仿宋_GB2312" w:eastAsia="仿宋_GB2312"/>
          <w:sz w:val="24"/>
          <w:szCs w:val="24"/>
        </w:rPr>
      </w:pPr>
    </w:p>
    <w:p w14:paraId="42350CC4">
      <w:pPr>
        <w:rPr>
          <w:rFonts w:ascii="仿宋_GB2312" w:eastAsia="仿宋_GB2312"/>
          <w:sz w:val="24"/>
          <w:szCs w:val="24"/>
        </w:rPr>
      </w:pPr>
    </w:p>
    <w:p w14:paraId="083793C6">
      <w:pPr>
        <w:rPr>
          <w:rFonts w:ascii="仿宋_GB2312" w:eastAsia="仿宋_GB2312"/>
          <w:sz w:val="24"/>
          <w:szCs w:val="24"/>
        </w:rPr>
      </w:pPr>
    </w:p>
    <w:p w14:paraId="572CBADE">
      <w:pPr>
        <w:rPr>
          <w:rFonts w:ascii="仿宋_GB2312" w:eastAsia="仿宋_GB2312"/>
          <w:sz w:val="24"/>
          <w:szCs w:val="24"/>
        </w:rPr>
      </w:pPr>
    </w:p>
    <w:p w14:paraId="6A09A95E">
      <w:pPr>
        <w:rPr>
          <w:rFonts w:ascii="仿宋_GB2312" w:eastAsia="仿宋_GB2312"/>
          <w:sz w:val="24"/>
          <w:szCs w:val="24"/>
        </w:rPr>
      </w:pPr>
    </w:p>
    <w:p w14:paraId="70DE1C67">
      <w:pPr>
        <w:rPr>
          <w:rFonts w:hint="eastAsia" w:ascii="仿宋_GB2312" w:hAnsi="仿宋" w:eastAsia="仿宋_GB2312" w:cs="宋体"/>
          <w:color w:val="000000"/>
          <w:kern w:val="0"/>
          <w:sz w:val="24"/>
          <w:szCs w:val="24"/>
        </w:rPr>
      </w:pPr>
      <w:r>
        <w:rPr>
          <w:rFonts w:hint="eastAsia" w:ascii="仿宋_GB2312" w:eastAsia="仿宋_GB2312"/>
          <w:sz w:val="24"/>
          <w:szCs w:val="24"/>
        </w:rPr>
        <w:br w:type="page"/>
      </w:r>
      <w:r>
        <w:rPr>
          <w:rFonts w:hint="eastAsia" w:ascii="仿宋_GB2312" w:eastAsia="仿宋_GB2312"/>
          <w:sz w:val="24"/>
          <w:szCs w:val="24"/>
        </w:rPr>
        <w:t>附件4</w:t>
      </w:r>
    </w:p>
    <w:p w14:paraId="13F492C8">
      <w:pPr>
        <w:jc w:val="center"/>
        <w:rPr>
          <w:rFonts w:hint="eastAsia" w:ascii="仿宋_GB2312" w:hAnsi="宋体" w:eastAsia="仿宋_GB2312" w:cs="宋体"/>
          <w:b/>
          <w:sz w:val="28"/>
          <w:szCs w:val="28"/>
        </w:rPr>
      </w:pPr>
      <w:r>
        <w:rPr>
          <w:rFonts w:hint="eastAsia" w:ascii="仿宋_GB2312" w:hAnsi="宋体" w:eastAsia="仿宋_GB2312" w:cs="宋体"/>
          <w:b/>
          <w:sz w:val="28"/>
          <w:szCs w:val="28"/>
        </w:rPr>
        <w:t>上海建桥学</w:t>
      </w:r>
      <w:r>
        <w:rPr>
          <w:rFonts w:hint="eastAsia" w:ascii="仿宋_GB2312" w:hAnsi="宋体" w:eastAsia="仿宋_GB2312" w:cs="宋体"/>
          <w:b/>
          <w:color w:val="000000"/>
          <w:sz w:val="28"/>
          <w:szCs w:val="28"/>
        </w:rPr>
        <w:t>院优秀教学管理奖</w:t>
      </w:r>
      <w:r>
        <w:rPr>
          <w:rFonts w:hint="eastAsia" w:ascii="仿宋_GB2312" w:hAnsi="宋体" w:eastAsia="仿宋_GB2312" w:cs="宋体"/>
          <w:b/>
          <w:sz w:val="28"/>
          <w:szCs w:val="28"/>
        </w:rPr>
        <w:t>申报表</w:t>
      </w:r>
    </w:p>
    <w:p w14:paraId="28AFC3C5">
      <w:pPr>
        <w:jc w:val="center"/>
        <w:rPr>
          <w:rFonts w:hint="eastAsia" w:ascii="仿宋_GB2312" w:hAnsi="宋体" w:eastAsia="仿宋_GB2312" w:cs="宋体"/>
          <w:b/>
          <w:sz w:val="24"/>
          <w:szCs w:val="24"/>
        </w:rPr>
      </w:pPr>
      <w:r>
        <w:rPr>
          <w:rFonts w:hint="eastAsia" w:ascii="仿宋_GB2312" w:hAnsi="宋体" w:eastAsia="仿宋_GB2312" w:cs="宋体"/>
          <w:b/>
          <w:sz w:val="24"/>
          <w:szCs w:val="24"/>
        </w:rPr>
        <w:t>（教学管理人员本人填写）</w:t>
      </w:r>
    </w:p>
    <w:tbl>
      <w:tblPr>
        <w:tblStyle w:val="5"/>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974"/>
        <w:gridCol w:w="353"/>
        <w:gridCol w:w="295"/>
        <w:gridCol w:w="740"/>
        <w:gridCol w:w="780"/>
        <w:gridCol w:w="1571"/>
        <w:gridCol w:w="1201"/>
        <w:gridCol w:w="1183"/>
        <w:gridCol w:w="865"/>
      </w:tblGrid>
      <w:tr w14:paraId="2763A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92" w:type="dxa"/>
            <w:tcBorders>
              <w:top w:val="single" w:color="auto" w:sz="4" w:space="0"/>
              <w:left w:val="single" w:color="auto" w:sz="4" w:space="0"/>
            </w:tcBorders>
            <w:vAlign w:val="center"/>
          </w:tcPr>
          <w:p w14:paraId="79F6307C">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327" w:type="dxa"/>
            <w:gridSpan w:val="2"/>
            <w:tcBorders>
              <w:top w:val="single" w:color="auto" w:sz="4" w:space="0"/>
              <w:right w:val="single" w:color="auto" w:sz="4" w:space="0"/>
            </w:tcBorders>
            <w:vAlign w:val="center"/>
          </w:tcPr>
          <w:p w14:paraId="74AEEFAB">
            <w:pPr>
              <w:spacing w:line="280" w:lineRule="exact"/>
              <w:jc w:val="center"/>
              <w:rPr>
                <w:rFonts w:hint="eastAsia" w:ascii="仿宋" w:hAnsi="仿宋" w:eastAsia="仿宋" w:cs="仿宋"/>
                <w:sz w:val="24"/>
                <w:szCs w:val="24"/>
              </w:rPr>
            </w:pPr>
          </w:p>
        </w:tc>
        <w:tc>
          <w:tcPr>
            <w:tcW w:w="1035" w:type="dxa"/>
            <w:gridSpan w:val="2"/>
            <w:tcBorders>
              <w:top w:val="single" w:color="auto" w:sz="4" w:space="0"/>
              <w:left w:val="single" w:color="auto" w:sz="4" w:space="0"/>
            </w:tcBorders>
            <w:vAlign w:val="center"/>
          </w:tcPr>
          <w:p w14:paraId="762D5F3D">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职称</w:t>
            </w:r>
          </w:p>
        </w:tc>
        <w:tc>
          <w:tcPr>
            <w:tcW w:w="780" w:type="dxa"/>
            <w:tcBorders>
              <w:top w:val="single" w:color="auto" w:sz="4" w:space="0"/>
              <w:right w:val="single" w:color="auto" w:sz="4" w:space="0"/>
            </w:tcBorders>
            <w:vAlign w:val="center"/>
          </w:tcPr>
          <w:p w14:paraId="45ABAB8F">
            <w:pPr>
              <w:spacing w:line="280" w:lineRule="exact"/>
              <w:jc w:val="center"/>
              <w:rPr>
                <w:rFonts w:hint="eastAsia" w:ascii="仿宋" w:hAnsi="仿宋" w:eastAsia="仿宋" w:cs="仿宋"/>
                <w:sz w:val="24"/>
                <w:szCs w:val="24"/>
              </w:rPr>
            </w:pPr>
          </w:p>
        </w:tc>
        <w:tc>
          <w:tcPr>
            <w:tcW w:w="1571" w:type="dxa"/>
            <w:tcBorders>
              <w:top w:val="single" w:color="auto" w:sz="4" w:space="0"/>
              <w:left w:val="single" w:color="auto" w:sz="4" w:space="0"/>
            </w:tcBorders>
            <w:vAlign w:val="center"/>
          </w:tcPr>
          <w:p w14:paraId="65E1654A">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出生年月</w:t>
            </w:r>
          </w:p>
        </w:tc>
        <w:tc>
          <w:tcPr>
            <w:tcW w:w="1201" w:type="dxa"/>
            <w:tcBorders>
              <w:top w:val="single" w:color="auto" w:sz="4" w:space="0"/>
              <w:right w:val="single" w:color="auto" w:sz="4" w:space="0"/>
            </w:tcBorders>
            <w:vAlign w:val="center"/>
          </w:tcPr>
          <w:p w14:paraId="12F7A7A5">
            <w:pPr>
              <w:spacing w:line="280" w:lineRule="exact"/>
              <w:jc w:val="center"/>
              <w:rPr>
                <w:rFonts w:hint="eastAsia" w:ascii="仿宋" w:hAnsi="仿宋" w:eastAsia="仿宋" w:cs="仿宋"/>
                <w:sz w:val="24"/>
                <w:szCs w:val="24"/>
              </w:rPr>
            </w:pPr>
          </w:p>
        </w:tc>
        <w:tc>
          <w:tcPr>
            <w:tcW w:w="1183" w:type="dxa"/>
            <w:tcBorders>
              <w:top w:val="single" w:color="auto" w:sz="4" w:space="0"/>
              <w:right w:val="single" w:color="auto" w:sz="4" w:space="0"/>
            </w:tcBorders>
            <w:vAlign w:val="center"/>
          </w:tcPr>
          <w:p w14:paraId="41E71DAA">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政治面貌</w:t>
            </w:r>
          </w:p>
        </w:tc>
        <w:tc>
          <w:tcPr>
            <w:tcW w:w="865" w:type="dxa"/>
            <w:tcBorders>
              <w:top w:val="single" w:color="auto" w:sz="4" w:space="0"/>
              <w:right w:val="single" w:color="auto" w:sz="4" w:space="0"/>
            </w:tcBorders>
            <w:vAlign w:val="center"/>
          </w:tcPr>
          <w:p w14:paraId="5A69C97D">
            <w:pPr>
              <w:spacing w:line="280" w:lineRule="exact"/>
              <w:jc w:val="center"/>
              <w:rPr>
                <w:rFonts w:hint="eastAsia" w:ascii="仿宋" w:hAnsi="仿宋" w:eastAsia="仿宋" w:cs="仿宋"/>
                <w:sz w:val="24"/>
                <w:szCs w:val="24"/>
              </w:rPr>
            </w:pPr>
          </w:p>
        </w:tc>
      </w:tr>
      <w:tr w14:paraId="78953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866" w:type="dxa"/>
            <w:gridSpan w:val="2"/>
            <w:tcBorders>
              <w:left w:val="single" w:color="auto" w:sz="4" w:space="0"/>
            </w:tcBorders>
            <w:vAlign w:val="center"/>
          </w:tcPr>
          <w:p w14:paraId="35D33BE2">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所在学院</w:t>
            </w:r>
          </w:p>
        </w:tc>
        <w:tc>
          <w:tcPr>
            <w:tcW w:w="2168" w:type="dxa"/>
            <w:gridSpan w:val="4"/>
            <w:tcBorders>
              <w:left w:val="single" w:color="auto" w:sz="4" w:space="0"/>
              <w:right w:val="single" w:color="auto" w:sz="4" w:space="0"/>
            </w:tcBorders>
            <w:vAlign w:val="center"/>
          </w:tcPr>
          <w:p w14:paraId="03AD2EE3">
            <w:pPr>
              <w:spacing w:line="400" w:lineRule="exact"/>
              <w:jc w:val="center"/>
              <w:rPr>
                <w:rFonts w:hint="eastAsia" w:ascii="仿宋" w:hAnsi="仿宋" w:eastAsia="仿宋" w:cs="仿宋"/>
                <w:sz w:val="24"/>
                <w:szCs w:val="24"/>
              </w:rPr>
            </w:pPr>
          </w:p>
        </w:tc>
        <w:tc>
          <w:tcPr>
            <w:tcW w:w="1571" w:type="dxa"/>
            <w:tcBorders>
              <w:left w:val="single" w:color="auto" w:sz="4" w:space="0"/>
              <w:right w:val="single" w:color="auto" w:sz="4" w:space="0"/>
            </w:tcBorders>
            <w:vAlign w:val="center"/>
          </w:tcPr>
          <w:p w14:paraId="25EC6F84">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现任岗位及</w:t>
            </w:r>
          </w:p>
          <w:p w14:paraId="7A7EE581">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起始年月</w:t>
            </w:r>
          </w:p>
        </w:tc>
        <w:tc>
          <w:tcPr>
            <w:tcW w:w="3249" w:type="dxa"/>
            <w:gridSpan w:val="3"/>
            <w:tcBorders>
              <w:left w:val="single" w:color="auto" w:sz="4" w:space="0"/>
              <w:right w:val="single" w:color="auto" w:sz="4" w:space="0"/>
            </w:tcBorders>
            <w:vAlign w:val="center"/>
          </w:tcPr>
          <w:p w14:paraId="71377BCC">
            <w:pPr>
              <w:spacing w:line="500" w:lineRule="exact"/>
              <w:jc w:val="center"/>
              <w:rPr>
                <w:rFonts w:hint="eastAsia" w:ascii="仿宋" w:hAnsi="仿宋" w:eastAsia="仿宋" w:cs="仿宋"/>
                <w:sz w:val="24"/>
                <w:szCs w:val="24"/>
              </w:rPr>
            </w:pPr>
          </w:p>
        </w:tc>
      </w:tr>
      <w:tr w14:paraId="24E02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jc w:val="center"/>
        </w:trPr>
        <w:tc>
          <w:tcPr>
            <w:tcW w:w="2514" w:type="dxa"/>
            <w:gridSpan w:val="4"/>
            <w:tcBorders>
              <w:left w:val="single" w:color="auto" w:sz="4" w:space="0"/>
            </w:tcBorders>
            <w:vAlign w:val="center"/>
          </w:tcPr>
          <w:p w14:paraId="106D7205">
            <w:pPr>
              <w:spacing w:line="3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任职以来考核</w:t>
            </w:r>
          </w:p>
          <w:p w14:paraId="51BBE9E1">
            <w:pPr>
              <w:spacing w:line="3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优秀的年度</w:t>
            </w:r>
          </w:p>
        </w:tc>
        <w:tc>
          <w:tcPr>
            <w:tcW w:w="6340" w:type="dxa"/>
            <w:gridSpan w:val="6"/>
            <w:tcBorders>
              <w:left w:val="single" w:color="auto" w:sz="4" w:space="0"/>
              <w:right w:val="single" w:color="auto" w:sz="4" w:space="0"/>
            </w:tcBorders>
            <w:vAlign w:val="center"/>
          </w:tcPr>
          <w:p w14:paraId="31084231">
            <w:pPr>
              <w:spacing w:line="340" w:lineRule="exact"/>
              <w:rPr>
                <w:rFonts w:hint="eastAsia" w:ascii="仿宋" w:hAnsi="仿宋" w:eastAsia="仿宋" w:cs="仿宋"/>
                <w:sz w:val="24"/>
                <w:szCs w:val="24"/>
              </w:rPr>
            </w:pPr>
          </w:p>
        </w:tc>
      </w:tr>
      <w:tr w14:paraId="46312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92" w:type="dxa"/>
            <w:vAlign w:val="center"/>
          </w:tcPr>
          <w:p w14:paraId="46A0C821">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个</w:t>
            </w:r>
          </w:p>
          <w:p w14:paraId="212A7BEC">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人</w:t>
            </w:r>
          </w:p>
          <w:p w14:paraId="75E0CFB8">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小</w:t>
            </w:r>
          </w:p>
          <w:p w14:paraId="4C8DAE85">
            <w:pPr>
              <w:spacing w:line="440" w:lineRule="exact"/>
              <w:jc w:val="center"/>
              <w:rPr>
                <w:rFonts w:hint="eastAsia" w:ascii="仿宋" w:hAnsi="仿宋" w:eastAsia="仿宋" w:cs="仿宋"/>
                <w:b/>
                <w:sz w:val="24"/>
                <w:szCs w:val="24"/>
              </w:rPr>
            </w:pPr>
            <w:r>
              <w:rPr>
                <w:rFonts w:hint="eastAsia" w:ascii="仿宋" w:hAnsi="仿宋" w:eastAsia="仿宋" w:cs="仿宋"/>
                <w:spacing w:val="-20"/>
                <w:sz w:val="24"/>
                <w:szCs w:val="24"/>
              </w:rPr>
              <w:t>结</w:t>
            </w:r>
          </w:p>
        </w:tc>
        <w:tc>
          <w:tcPr>
            <w:tcW w:w="7962" w:type="dxa"/>
            <w:gridSpan w:val="9"/>
            <w:vAlign w:val="center"/>
          </w:tcPr>
          <w:p w14:paraId="726CF4B6">
            <w:pPr>
              <w:rPr>
                <w:rFonts w:hint="eastAsia" w:ascii="仿宋" w:hAnsi="仿宋" w:eastAsia="仿宋" w:cs="仿宋"/>
                <w:sz w:val="24"/>
                <w:szCs w:val="24"/>
              </w:rPr>
            </w:pPr>
            <w:r>
              <w:rPr>
                <w:rFonts w:hint="eastAsia" w:ascii="仿宋" w:hAnsi="仿宋" w:eastAsia="仿宋" w:cs="仿宋"/>
                <w:sz w:val="24"/>
                <w:szCs w:val="24"/>
              </w:rPr>
              <w:t>主要从以下方面进行自述：个人工作业绩（结合自身岗位工作，总结个人工作实效）；近期教学管理改革及工作设想（可结合自身实际总结工作方法、工作特色等）</w:t>
            </w:r>
          </w:p>
          <w:p w14:paraId="58F4E67F">
            <w:pPr>
              <w:rPr>
                <w:rFonts w:hint="eastAsia" w:ascii="仿宋" w:hAnsi="仿宋" w:eastAsia="仿宋" w:cs="仿宋"/>
                <w:sz w:val="24"/>
                <w:szCs w:val="24"/>
              </w:rPr>
            </w:pPr>
            <w:r>
              <w:rPr>
                <w:rFonts w:hint="eastAsia" w:ascii="仿宋" w:hAnsi="仿宋" w:eastAsia="仿宋" w:cs="仿宋"/>
                <w:sz w:val="24"/>
                <w:szCs w:val="24"/>
              </w:rPr>
              <w:t>要求：简明扼要、重点突出、层次清晰。</w:t>
            </w:r>
          </w:p>
          <w:p w14:paraId="463B840E">
            <w:pPr>
              <w:spacing w:line="440" w:lineRule="exact"/>
              <w:rPr>
                <w:rFonts w:hint="eastAsia" w:ascii="仿宋" w:hAnsi="仿宋" w:eastAsia="仿宋" w:cs="仿宋"/>
                <w:sz w:val="24"/>
                <w:szCs w:val="24"/>
              </w:rPr>
            </w:pPr>
          </w:p>
          <w:p w14:paraId="7445F8D4">
            <w:pPr>
              <w:spacing w:line="440" w:lineRule="exact"/>
              <w:rPr>
                <w:rFonts w:hint="eastAsia" w:ascii="仿宋" w:hAnsi="仿宋" w:eastAsia="仿宋" w:cs="仿宋"/>
                <w:sz w:val="24"/>
                <w:szCs w:val="24"/>
              </w:rPr>
            </w:pPr>
          </w:p>
          <w:p w14:paraId="3B67E4DC">
            <w:pPr>
              <w:spacing w:line="440" w:lineRule="exact"/>
              <w:rPr>
                <w:rFonts w:hint="eastAsia" w:ascii="仿宋" w:hAnsi="仿宋" w:eastAsia="仿宋" w:cs="仿宋"/>
                <w:sz w:val="24"/>
                <w:szCs w:val="24"/>
              </w:rPr>
            </w:pPr>
          </w:p>
          <w:p w14:paraId="1BC3B1E7">
            <w:pPr>
              <w:spacing w:line="440" w:lineRule="exact"/>
              <w:rPr>
                <w:rFonts w:hint="eastAsia" w:ascii="仿宋" w:hAnsi="仿宋" w:eastAsia="仿宋" w:cs="仿宋"/>
                <w:sz w:val="24"/>
                <w:szCs w:val="24"/>
              </w:rPr>
            </w:pPr>
          </w:p>
          <w:p w14:paraId="3D8CA690">
            <w:pPr>
              <w:spacing w:line="440" w:lineRule="exact"/>
              <w:rPr>
                <w:rFonts w:hint="eastAsia" w:ascii="仿宋" w:hAnsi="仿宋" w:eastAsia="仿宋" w:cs="仿宋"/>
                <w:sz w:val="24"/>
                <w:szCs w:val="24"/>
              </w:rPr>
            </w:pPr>
          </w:p>
          <w:p w14:paraId="57DEAC44">
            <w:pPr>
              <w:spacing w:line="440" w:lineRule="exact"/>
              <w:rPr>
                <w:rFonts w:hint="eastAsia" w:ascii="仿宋" w:hAnsi="仿宋" w:eastAsia="仿宋" w:cs="仿宋"/>
                <w:sz w:val="24"/>
                <w:szCs w:val="24"/>
              </w:rPr>
            </w:pPr>
          </w:p>
          <w:p w14:paraId="14839143">
            <w:pPr>
              <w:spacing w:line="440" w:lineRule="exact"/>
              <w:rPr>
                <w:rFonts w:hint="eastAsia" w:ascii="仿宋" w:hAnsi="仿宋" w:eastAsia="仿宋" w:cs="仿宋"/>
                <w:sz w:val="24"/>
                <w:szCs w:val="24"/>
              </w:rPr>
            </w:pPr>
          </w:p>
          <w:p w14:paraId="166861AD">
            <w:pPr>
              <w:spacing w:line="440" w:lineRule="exact"/>
              <w:rPr>
                <w:rFonts w:hint="eastAsia" w:ascii="仿宋" w:hAnsi="仿宋" w:eastAsia="仿宋" w:cs="仿宋"/>
                <w:sz w:val="24"/>
                <w:szCs w:val="24"/>
              </w:rPr>
            </w:pPr>
          </w:p>
          <w:p w14:paraId="3D77F560">
            <w:pPr>
              <w:spacing w:line="440" w:lineRule="exact"/>
              <w:rPr>
                <w:rFonts w:hint="eastAsia" w:ascii="仿宋" w:hAnsi="仿宋" w:eastAsia="仿宋" w:cs="仿宋"/>
                <w:sz w:val="24"/>
                <w:szCs w:val="24"/>
              </w:rPr>
            </w:pPr>
          </w:p>
          <w:p w14:paraId="3E0D4150">
            <w:pPr>
              <w:spacing w:line="440" w:lineRule="exact"/>
              <w:rPr>
                <w:rFonts w:hint="eastAsia" w:ascii="仿宋" w:hAnsi="仿宋" w:eastAsia="仿宋" w:cs="仿宋"/>
                <w:sz w:val="24"/>
                <w:szCs w:val="24"/>
              </w:rPr>
            </w:pPr>
          </w:p>
          <w:p w14:paraId="1D8F60F2">
            <w:pPr>
              <w:spacing w:line="440" w:lineRule="exact"/>
              <w:rPr>
                <w:rFonts w:hint="eastAsia" w:ascii="仿宋" w:hAnsi="仿宋" w:eastAsia="仿宋" w:cs="仿宋"/>
                <w:sz w:val="24"/>
                <w:szCs w:val="24"/>
              </w:rPr>
            </w:pPr>
          </w:p>
          <w:p w14:paraId="2086F750">
            <w:pPr>
              <w:spacing w:line="440" w:lineRule="exact"/>
              <w:rPr>
                <w:rFonts w:hint="eastAsia" w:ascii="仿宋" w:hAnsi="仿宋" w:eastAsia="仿宋" w:cs="仿宋"/>
                <w:sz w:val="24"/>
                <w:szCs w:val="24"/>
              </w:rPr>
            </w:pPr>
          </w:p>
          <w:p w14:paraId="74CA71E7">
            <w:pPr>
              <w:spacing w:line="440" w:lineRule="exact"/>
              <w:rPr>
                <w:rFonts w:hint="eastAsia" w:ascii="仿宋" w:hAnsi="仿宋" w:eastAsia="仿宋" w:cs="仿宋"/>
                <w:sz w:val="24"/>
                <w:szCs w:val="24"/>
              </w:rPr>
            </w:pPr>
          </w:p>
          <w:p w14:paraId="1580B3D1">
            <w:pPr>
              <w:spacing w:line="440" w:lineRule="exact"/>
              <w:rPr>
                <w:rFonts w:hint="eastAsia" w:ascii="仿宋" w:hAnsi="仿宋" w:eastAsia="仿宋" w:cs="仿宋"/>
                <w:sz w:val="24"/>
                <w:szCs w:val="24"/>
              </w:rPr>
            </w:pPr>
          </w:p>
          <w:p w14:paraId="057F0703">
            <w:pPr>
              <w:spacing w:line="440" w:lineRule="exact"/>
              <w:rPr>
                <w:rFonts w:hint="eastAsia" w:ascii="仿宋" w:hAnsi="仿宋" w:eastAsia="仿宋" w:cs="仿宋"/>
                <w:sz w:val="24"/>
                <w:szCs w:val="24"/>
              </w:rPr>
            </w:pPr>
          </w:p>
          <w:p w14:paraId="753CA666">
            <w:pPr>
              <w:spacing w:line="440" w:lineRule="exact"/>
              <w:rPr>
                <w:rFonts w:hint="eastAsia" w:ascii="仿宋" w:hAnsi="仿宋" w:eastAsia="仿宋" w:cs="仿宋"/>
                <w:sz w:val="24"/>
                <w:szCs w:val="24"/>
              </w:rPr>
            </w:pPr>
          </w:p>
          <w:p w14:paraId="32C88C9E">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 xml:space="preserve"> 本人签名： </w:t>
            </w:r>
          </w:p>
          <w:p w14:paraId="52C76316">
            <w:pPr>
              <w:wordWrap w:val="0"/>
              <w:spacing w:line="440" w:lineRule="exact"/>
              <w:jc w:val="right"/>
              <w:rPr>
                <w:rFonts w:hint="eastAsia" w:ascii="仿宋" w:hAnsi="仿宋" w:eastAsia="仿宋" w:cs="仿宋"/>
                <w:sz w:val="24"/>
                <w:szCs w:val="24"/>
              </w:rPr>
            </w:pPr>
            <w:r>
              <w:rPr>
                <w:rFonts w:hint="eastAsia" w:ascii="仿宋" w:hAnsi="仿宋" w:eastAsia="仿宋" w:cs="仿宋"/>
                <w:sz w:val="24"/>
                <w:szCs w:val="24"/>
              </w:rPr>
              <w:t>年    月    日</w:t>
            </w:r>
          </w:p>
        </w:tc>
      </w:tr>
      <w:tr w14:paraId="78085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92" w:type="dxa"/>
            <w:vAlign w:val="center"/>
          </w:tcPr>
          <w:p w14:paraId="679BACFC">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所在学院推荐意见</w:t>
            </w:r>
          </w:p>
        </w:tc>
        <w:tc>
          <w:tcPr>
            <w:tcW w:w="7962" w:type="dxa"/>
            <w:gridSpan w:val="9"/>
            <w:vAlign w:val="center"/>
          </w:tcPr>
          <w:p w14:paraId="5A483362">
            <w:pPr>
              <w:wordWrap w:val="0"/>
              <w:spacing w:line="440" w:lineRule="exact"/>
              <w:rPr>
                <w:rFonts w:hint="eastAsia" w:ascii="仿宋" w:hAnsi="仿宋" w:eastAsia="仿宋" w:cs="仿宋"/>
                <w:sz w:val="24"/>
                <w:szCs w:val="24"/>
              </w:rPr>
            </w:pPr>
          </w:p>
          <w:p w14:paraId="1EE82FC3">
            <w:pPr>
              <w:wordWrap w:val="0"/>
              <w:spacing w:line="440" w:lineRule="exact"/>
              <w:rPr>
                <w:rFonts w:hint="eastAsia" w:ascii="仿宋" w:hAnsi="仿宋" w:eastAsia="仿宋" w:cs="仿宋"/>
                <w:sz w:val="24"/>
                <w:szCs w:val="24"/>
              </w:rPr>
            </w:pPr>
          </w:p>
          <w:p w14:paraId="4C7D1AAA">
            <w:pPr>
              <w:wordWrap w:val="0"/>
              <w:spacing w:line="440" w:lineRule="exact"/>
              <w:rPr>
                <w:rFonts w:hint="eastAsia" w:ascii="仿宋" w:hAnsi="仿宋" w:eastAsia="仿宋" w:cs="仿宋"/>
                <w:sz w:val="24"/>
                <w:szCs w:val="24"/>
              </w:rPr>
            </w:pPr>
          </w:p>
          <w:p w14:paraId="7674C8E4">
            <w:pPr>
              <w:wordWrap w:val="0"/>
              <w:spacing w:line="440" w:lineRule="exact"/>
              <w:rPr>
                <w:rFonts w:hint="eastAsia" w:ascii="仿宋" w:hAnsi="仿宋" w:eastAsia="仿宋" w:cs="仿宋"/>
                <w:sz w:val="24"/>
                <w:szCs w:val="24"/>
              </w:rPr>
            </w:pPr>
          </w:p>
          <w:p w14:paraId="794BCA8F">
            <w:pPr>
              <w:wordWrap w:val="0"/>
              <w:spacing w:line="440" w:lineRule="exact"/>
              <w:rPr>
                <w:rFonts w:hint="eastAsia" w:ascii="仿宋" w:hAnsi="仿宋" w:eastAsia="仿宋" w:cs="仿宋"/>
                <w:sz w:val="24"/>
                <w:szCs w:val="24"/>
              </w:rPr>
            </w:pPr>
          </w:p>
          <w:p w14:paraId="6BA6DA57">
            <w:pPr>
              <w:wordWrap w:val="0"/>
              <w:spacing w:line="440" w:lineRule="exact"/>
              <w:rPr>
                <w:rFonts w:hint="eastAsia" w:ascii="仿宋" w:hAnsi="仿宋" w:eastAsia="仿宋" w:cs="仿宋"/>
                <w:sz w:val="24"/>
                <w:szCs w:val="24"/>
              </w:rPr>
            </w:pPr>
          </w:p>
          <w:p w14:paraId="7B132853">
            <w:pPr>
              <w:wordWrap w:val="0"/>
              <w:spacing w:line="440" w:lineRule="exact"/>
              <w:rPr>
                <w:rFonts w:hint="eastAsia" w:ascii="仿宋" w:hAnsi="仿宋" w:eastAsia="仿宋" w:cs="仿宋"/>
                <w:sz w:val="24"/>
                <w:szCs w:val="24"/>
              </w:rPr>
            </w:pPr>
          </w:p>
          <w:p w14:paraId="28FEE793">
            <w:pPr>
              <w:wordWrap w:val="0"/>
              <w:spacing w:line="440" w:lineRule="exact"/>
              <w:rPr>
                <w:rFonts w:hint="eastAsia" w:ascii="仿宋" w:hAnsi="仿宋" w:eastAsia="仿宋" w:cs="仿宋"/>
                <w:sz w:val="24"/>
                <w:szCs w:val="24"/>
              </w:rPr>
            </w:pPr>
          </w:p>
          <w:p w14:paraId="5606A9C6">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学院推荐人签字：</w:t>
            </w:r>
          </w:p>
          <w:p w14:paraId="58ABF3AF">
            <w:pPr>
              <w:wordWrap w:val="0"/>
              <w:spacing w:line="440" w:lineRule="exact"/>
              <w:ind w:firstLine="5040" w:firstLineChars="2100"/>
              <w:rPr>
                <w:rFonts w:hint="eastAsia" w:ascii="仿宋" w:hAnsi="仿宋" w:eastAsia="仿宋" w:cs="仿宋"/>
                <w:sz w:val="24"/>
                <w:szCs w:val="24"/>
              </w:rPr>
            </w:pPr>
            <w:r>
              <w:rPr>
                <w:rFonts w:hint="eastAsia" w:ascii="仿宋" w:hAnsi="仿宋" w:eastAsia="仿宋" w:cs="仿宋"/>
                <w:sz w:val="24"/>
                <w:szCs w:val="24"/>
              </w:rPr>
              <w:t>学院盖章</w:t>
            </w:r>
          </w:p>
          <w:p w14:paraId="57B069D9">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w:t>
            </w:r>
          </w:p>
          <w:p w14:paraId="25D98B8A">
            <w:pPr>
              <w:wordWrap w:val="0"/>
              <w:spacing w:line="440" w:lineRule="exact"/>
              <w:rPr>
                <w:rFonts w:hint="eastAsia" w:ascii="仿宋" w:hAnsi="仿宋" w:eastAsia="仿宋" w:cs="仿宋"/>
                <w:sz w:val="24"/>
                <w:szCs w:val="24"/>
              </w:rPr>
            </w:pPr>
          </w:p>
          <w:p w14:paraId="25CB0194">
            <w:pPr>
              <w:wordWrap w:val="0"/>
              <w:spacing w:line="440" w:lineRule="exact"/>
              <w:rPr>
                <w:rFonts w:hint="eastAsia" w:ascii="仿宋" w:hAnsi="仿宋" w:eastAsia="仿宋" w:cs="仿宋"/>
                <w:sz w:val="24"/>
                <w:szCs w:val="24"/>
              </w:rPr>
            </w:pPr>
          </w:p>
        </w:tc>
      </w:tr>
      <w:tr w14:paraId="2F8A2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92" w:type="dxa"/>
            <w:vAlign w:val="center"/>
          </w:tcPr>
          <w:p w14:paraId="735C133F">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工作相关方推荐意见</w:t>
            </w:r>
          </w:p>
        </w:tc>
        <w:tc>
          <w:tcPr>
            <w:tcW w:w="7962" w:type="dxa"/>
            <w:gridSpan w:val="9"/>
            <w:vAlign w:val="center"/>
          </w:tcPr>
          <w:p w14:paraId="2E5B57F1">
            <w:pPr>
              <w:wordWrap w:val="0"/>
              <w:spacing w:line="440" w:lineRule="exact"/>
              <w:rPr>
                <w:rFonts w:hint="eastAsia" w:ascii="仿宋" w:hAnsi="仿宋" w:eastAsia="仿宋" w:cs="仿宋"/>
                <w:sz w:val="24"/>
                <w:szCs w:val="24"/>
              </w:rPr>
            </w:pPr>
          </w:p>
          <w:p w14:paraId="01497C5D">
            <w:pPr>
              <w:wordWrap w:val="0"/>
              <w:spacing w:line="440" w:lineRule="exact"/>
              <w:rPr>
                <w:rFonts w:hint="eastAsia" w:ascii="仿宋" w:hAnsi="仿宋" w:eastAsia="仿宋" w:cs="仿宋"/>
                <w:sz w:val="24"/>
                <w:szCs w:val="24"/>
              </w:rPr>
            </w:pPr>
          </w:p>
          <w:p w14:paraId="7B34BE05">
            <w:pPr>
              <w:wordWrap w:val="0"/>
              <w:spacing w:line="440" w:lineRule="exact"/>
              <w:rPr>
                <w:rFonts w:hint="eastAsia" w:ascii="仿宋" w:hAnsi="仿宋" w:eastAsia="仿宋" w:cs="仿宋"/>
                <w:sz w:val="24"/>
                <w:szCs w:val="24"/>
              </w:rPr>
            </w:pPr>
          </w:p>
          <w:p w14:paraId="316AB589">
            <w:pPr>
              <w:wordWrap w:val="0"/>
              <w:spacing w:line="440" w:lineRule="exact"/>
              <w:rPr>
                <w:rFonts w:hint="eastAsia" w:ascii="仿宋" w:hAnsi="仿宋" w:eastAsia="仿宋" w:cs="仿宋"/>
                <w:sz w:val="24"/>
                <w:szCs w:val="24"/>
              </w:rPr>
            </w:pPr>
          </w:p>
          <w:p w14:paraId="65C3278D">
            <w:pPr>
              <w:wordWrap w:val="0"/>
              <w:spacing w:line="440" w:lineRule="exact"/>
              <w:rPr>
                <w:rFonts w:hint="eastAsia" w:ascii="仿宋" w:hAnsi="仿宋" w:eastAsia="仿宋" w:cs="仿宋"/>
                <w:sz w:val="24"/>
                <w:szCs w:val="24"/>
              </w:rPr>
            </w:pPr>
          </w:p>
          <w:p w14:paraId="0AD143D0">
            <w:pPr>
              <w:wordWrap w:val="0"/>
              <w:spacing w:line="440" w:lineRule="exact"/>
              <w:rPr>
                <w:rFonts w:hint="eastAsia" w:ascii="仿宋" w:hAnsi="仿宋" w:eastAsia="仿宋" w:cs="仿宋"/>
                <w:sz w:val="24"/>
                <w:szCs w:val="24"/>
              </w:rPr>
            </w:pPr>
          </w:p>
          <w:p w14:paraId="19233225">
            <w:pPr>
              <w:wordWrap w:val="0"/>
              <w:spacing w:line="440" w:lineRule="exact"/>
              <w:rPr>
                <w:rFonts w:hint="eastAsia" w:ascii="仿宋" w:hAnsi="仿宋" w:eastAsia="仿宋" w:cs="仿宋"/>
                <w:sz w:val="24"/>
                <w:szCs w:val="24"/>
              </w:rPr>
            </w:pPr>
          </w:p>
          <w:p w14:paraId="76477607">
            <w:pPr>
              <w:wordWrap w:val="0"/>
              <w:spacing w:line="440" w:lineRule="exact"/>
              <w:rPr>
                <w:rFonts w:hint="eastAsia" w:ascii="仿宋" w:hAnsi="仿宋" w:eastAsia="仿宋" w:cs="仿宋"/>
                <w:sz w:val="24"/>
                <w:szCs w:val="24"/>
              </w:rPr>
            </w:pPr>
          </w:p>
          <w:p w14:paraId="2E87DA6A">
            <w:pPr>
              <w:wordWrap w:val="0"/>
              <w:spacing w:line="440" w:lineRule="exact"/>
              <w:rPr>
                <w:rFonts w:hint="eastAsia" w:ascii="仿宋" w:hAnsi="仿宋" w:eastAsia="仿宋" w:cs="仿宋"/>
                <w:sz w:val="24"/>
                <w:szCs w:val="24"/>
              </w:rPr>
            </w:pPr>
          </w:p>
          <w:p w14:paraId="2CD2CF54">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工作相关方推荐人签字：</w:t>
            </w:r>
          </w:p>
          <w:p w14:paraId="2E68938C">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工作相关部门盖章</w:t>
            </w:r>
          </w:p>
          <w:p w14:paraId="7CF12704">
            <w:pPr>
              <w:wordWrap w:val="0"/>
              <w:spacing w:line="440" w:lineRule="exact"/>
              <w:rPr>
                <w:rFonts w:hint="eastAsia" w:ascii="仿宋" w:hAnsi="仿宋" w:eastAsia="仿宋" w:cs="仿宋"/>
                <w:sz w:val="24"/>
                <w:szCs w:val="24"/>
              </w:rPr>
            </w:pPr>
          </w:p>
          <w:p w14:paraId="4A72B765">
            <w:pPr>
              <w:wordWrap w:val="0"/>
              <w:spacing w:line="440" w:lineRule="exact"/>
              <w:rPr>
                <w:rFonts w:hint="eastAsia" w:ascii="仿宋" w:hAnsi="仿宋" w:eastAsia="仿宋" w:cs="仿宋"/>
                <w:sz w:val="24"/>
                <w:szCs w:val="24"/>
              </w:rPr>
            </w:pPr>
          </w:p>
          <w:p w14:paraId="2DF269BF">
            <w:pPr>
              <w:wordWrap w:val="0"/>
              <w:spacing w:line="440" w:lineRule="exact"/>
              <w:rPr>
                <w:rFonts w:hint="eastAsia" w:ascii="仿宋" w:hAnsi="仿宋" w:eastAsia="仿宋" w:cs="仿宋"/>
                <w:sz w:val="24"/>
                <w:szCs w:val="24"/>
              </w:rPr>
            </w:pPr>
          </w:p>
          <w:p w14:paraId="47CF85E0">
            <w:pPr>
              <w:wordWrap w:val="0"/>
              <w:spacing w:line="440" w:lineRule="exact"/>
              <w:rPr>
                <w:rFonts w:hint="eastAsia" w:ascii="仿宋" w:hAnsi="仿宋" w:eastAsia="仿宋" w:cs="仿宋"/>
                <w:sz w:val="24"/>
                <w:szCs w:val="24"/>
              </w:rPr>
            </w:pPr>
          </w:p>
          <w:p w14:paraId="7F4FB2C5">
            <w:pPr>
              <w:wordWrap w:val="0"/>
              <w:spacing w:line="440" w:lineRule="exact"/>
              <w:rPr>
                <w:rFonts w:hint="eastAsia" w:ascii="仿宋" w:hAnsi="仿宋" w:eastAsia="仿宋" w:cs="仿宋"/>
                <w:sz w:val="24"/>
                <w:szCs w:val="24"/>
              </w:rPr>
            </w:pPr>
          </w:p>
        </w:tc>
      </w:tr>
    </w:tbl>
    <w:p w14:paraId="62C4D0D5">
      <w:pPr>
        <w:rPr>
          <w:vanish/>
        </w:rPr>
      </w:pPr>
    </w:p>
    <w:p w14:paraId="338C6720">
      <w:pPr>
        <w:spacing w:line="360" w:lineRule="auto"/>
        <w:ind w:firstLine="400" w:firstLineChars="200"/>
        <w:rPr>
          <w:sz w:val="20"/>
        </w:rPr>
      </w:pPr>
    </w:p>
    <w:p w14:paraId="2C5D181C">
      <w:pPr>
        <w:rPr>
          <w:rFonts w:hint="eastAsia" w:ascii="仿宋_GB2312" w:eastAsia="仿宋_GB2312" w:cs="宋体" w:hAnsiTheme="minorEastAsia"/>
          <w:kern w:val="0"/>
          <w:sz w:val="24"/>
          <w:szCs w:val="24"/>
        </w:rPr>
      </w:pPr>
      <w:r>
        <w:rPr>
          <w:rFonts w:hint="eastAsia" w:ascii="仿宋_GB2312" w:eastAsia="仿宋_GB2312" w:cs="宋体" w:hAnsiTheme="minorEastAsia"/>
          <w:kern w:val="0"/>
          <w:sz w:val="24"/>
          <w:szCs w:val="24"/>
        </w:rPr>
        <w:br w:type="page"/>
      </w:r>
    </w:p>
    <w:p w14:paraId="0A72A9B7">
      <w:pPr>
        <w:rPr>
          <w:rFonts w:hint="eastAsia" w:ascii="仿宋_GB2312" w:eastAsia="仿宋_GB2312" w:cs="宋体" w:hAnsiTheme="minorEastAsia"/>
          <w:kern w:val="0"/>
          <w:sz w:val="24"/>
          <w:szCs w:val="24"/>
        </w:rPr>
        <w:sectPr>
          <w:pgSz w:w="11906" w:h="16838"/>
          <w:pgMar w:top="1440" w:right="1440" w:bottom="1440" w:left="1800" w:header="851" w:footer="992" w:gutter="0"/>
          <w:cols w:space="425" w:num="1"/>
          <w:docGrid w:type="lines" w:linePitch="312" w:charSpace="0"/>
        </w:sectPr>
      </w:pPr>
    </w:p>
    <w:p w14:paraId="6BE58627">
      <w:pPr>
        <w:rPr>
          <w:rFonts w:hint="eastAsia" w:ascii="仿宋_GB2312" w:eastAsia="仿宋_GB2312" w:cs="宋体" w:hAnsiTheme="minorEastAsia"/>
          <w:kern w:val="0"/>
          <w:sz w:val="24"/>
          <w:szCs w:val="24"/>
        </w:rPr>
      </w:pPr>
      <w:r>
        <w:rPr>
          <w:rFonts w:hint="eastAsia" w:ascii="仿宋_GB2312" w:eastAsia="仿宋_GB2312" w:cs="宋体" w:hAnsiTheme="minorEastAsia"/>
          <w:kern w:val="0"/>
          <w:sz w:val="24"/>
          <w:szCs w:val="24"/>
        </w:rPr>
        <w:t>附件5</w:t>
      </w:r>
    </w:p>
    <w:p w14:paraId="5F587A9B">
      <w:pPr>
        <w:jc w:val="center"/>
        <w:rPr>
          <w:rFonts w:hint="eastAsia" w:ascii="仿宋_GB2312" w:eastAsia="仿宋_GB2312" w:cs="宋体" w:hAnsiTheme="minorEastAsia"/>
          <w:kern w:val="0"/>
          <w:sz w:val="24"/>
          <w:szCs w:val="24"/>
        </w:rPr>
      </w:pPr>
    </w:p>
    <w:p w14:paraId="606470A3">
      <w:pPr>
        <w:jc w:val="center"/>
        <w:rPr>
          <w:rFonts w:hint="eastAsia" w:ascii="仿宋_GB2312" w:hAnsi="宋体" w:eastAsia="仿宋_GB2312" w:cs="宋体"/>
          <w:kern w:val="0"/>
          <w:sz w:val="24"/>
          <w:szCs w:val="24"/>
        </w:rPr>
      </w:pPr>
      <w:r>
        <w:rPr>
          <w:rFonts w:hint="eastAsia" w:ascii="仿宋_GB2312" w:eastAsia="仿宋_GB2312" w:cs="宋体" w:hAnsiTheme="minorEastAsia"/>
          <w:kern w:val="0"/>
          <w:sz w:val="24"/>
          <w:szCs w:val="24"/>
        </w:rPr>
        <w:t>表1  _______</w:t>
      </w:r>
      <w:r>
        <w:rPr>
          <w:rFonts w:hint="eastAsia" w:ascii="仿宋_GB2312" w:hAnsi="宋体" w:eastAsia="仿宋_GB2312" w:cs="宋体"/>
          <w:kern w:val="0"/>
          <w:sz w:val="24"/>
          <w:szCs w:val="24"/>
        </w:rPr>
        <w:t>学院优秀教学奖推荐名单汇总表</w:t>
      </w:r>
    </w:p>
    <w:p w14:paraId="0841FF60">
      <w:pPr>
        <w:jc w:val="left"/>
        <w:rPr>
          <w:rFonts w:hint="eastAsia" w:ascii="仿宋_GB2312" w:hAnsi="宋体" w:eastAsia="仿宋_GB2312" w:cs="宋体"/>
          <w:kern w:val="0"/>
          <w:sz w:val="24"/>
          <w:szCs w:val="24"/>
          <w:highlight w:val="yellow"/>
        </w:rPr>
      </w:pPr>
      <w:r>
        <w:rPr>
          <w:rFonts w:hint="eastAsia" w:ascii="仿宋_GB2312" w:hAnsi="宋体" w:eastAsia="仿宋_GB2312" w:cs="宋体"/>
          <w:b/>
          <w:kern w:val="0"/>
          <w:sz w:val="24"/>
          <w:szCs w:val="24"/>
        </w:rPr>
        <w:t>说明</w:t>
      </w:r>
      <w:r>
        <w:rPr>
          <w:rFonts w:hint="eastAsia" w:ascii="仿宋_GB2312" w:hAnsi="宋体" w:eastAsia="仿宋_GB2312" w:cs="宋体"/>
          <w:kern w:val="0"/>
          <w:sz w:val="24"/>
          <w:szCs w:val="24"/>
        </w:rPr>
        <w:t>：1请各学院参照优秀教学奖评选标准（附件6）中</w:t>
      </w:r>
      <w:r>
        <w:rPr>
          <w:rFonts w:hint="eastAsia" w:ascii="仿宋_GB2312" w:hAnsi="宋体" w:eastAsia="仿宋_GB2312" w:cs="宋体"/>
          <w:b/>
          <w:kern w:val="0"/>
          <w:sz w:val="24"/>
          <w:szCs w:val="24"/>
        </w:rPr>
        <w:t>学院层面打分</w:t>
      </w:r>
      <w:r>
        <w:rPr>
          <w:rFonts w:hint="eastAsia" w:ascii="仿宋_GB2312" w:hAnsi="宋体" w:eastAsia="仿宋_GB2312" w:cs="宋体"/>
          <w:kern w:val="0"/>
          <w:sz w:val="24"/>
          <w:szCs w:val="24"/>
        </w:rPr>
        <w:t>的指标要求，对申报“其他”类型的教师打分；2下列各项给分必须经过学院认定，评分需体现</w:t>
      </w:r>
      <w:r>
        <w:rPr>
          <w:rFonts w:hint="eastAsia" w:ascii="仿宋_GB2312" w:hAnsi="宋体" w:eastAsia="仿宋_GB2312" w:cs="宋体"/>
          <w:b/>
          <w:bCs/>
          <w:kern w:val="0"/>
          <w:sz w:val="24"/>
          <w:szCs w:val="24"/>
        </w:rPr>
        <w:t>差异化</w:t>
      </w:r>
      <w:r>
        <w:rPr>
          <w:rFonts w:hint="eastAsia" w:ascii="仿宋_GB2312" w:hAnsi="宋体" w:eastAsia="仿宋_GB2312" w:cs="宋体"/>
          <w:kern w:val="0"/>
          <w:sz w:val="24"/>
          <w:szCs w:val="24"/>
        </w:rPr>
        <w:t>，需同时提交电子版佐证材料；3学院推荐的“服务学生”教师、“产教融合型”教师无需学院打分。</w:t>
      </w:r>
    </w:p>
    <w:tbl>
      <w:tblPr>
        <w:tblStyle w:val="6"/>
        <w:tblW w:w="13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854"/>
        <w:gridCol w:w="1110"/>
        <w:gridCol w:w="2190"/>
        <w:gridCol w:w="1020"/>
        <w:gridCol w:w="1077"/>
        <w:gridCol w:w="1015"/>
        <w:gridCol w:w="1015"/>
        <w:gridCol w:w="934"/>
        <w:gridCol w:w="1090"/>
        <w:gridCol w:w="2054"/>
      </w:tblGrid>
      <w:tr w14:paraId="45FC3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7" w:hRule="atLeast"/>
          <w:jc w:val="center"/>
        </w:trPr>
        <w:tc>
          <w:tcPr>
            <w:tcW w:w="724" w:type="dxa"/>
            <w:vAlign w:val="center"/>
          </w:tcPr>
          <w:p w14:paraId="66EEB767">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序号</w:t>
            </w:r>
          </w:p>
        </w:tc>
        <w:tc>
          <w:tcPr>
            <w:tcW w:w="854" w:type="dxa"/>
            <w:vAlign w:val="center"/>
          </w:tcPr>
          <w:p w14:paraId="6EFEC6BA">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推荐教师</w:t>
            </w:r>
          </w:p>
        </w:tc>
        <w:tc>
          <w:tcPr>
            <w:tcW w:w="1110" w:type="dxa"/>
            <w:vAlign w:val="center"/>
          </w:tcPr>
          <w:p w14:paraId="3F1AC562">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所在系/教研室</w:t>
            </w:r>
          </w:p>
        </w:tc>
        <w:tc>
          <w:tcPr>
            <w:tcW w:w="2190" w:type="dxa"/>
            <w:vAlign w:val="center"/>
          </w:tcPr>
          <w:p w14:paraId="0113052A">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申报类型（请勾选相应类别）</w:t>
            </w:r>
          </w:p>
        </w:tc>
        <w:tc>
          <w:tcPr>
            <w:tcW w:w="1020" w:type="dxa"/>
            <w:vAlign w:val="center"/>
          </w:tcPr>
          <w:p w14:paraId="51B9D773">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“教学工作量”学院给分</w:t>
            </w:r>
          </w:p>
        </w:tc>
        <w:tc>
          <w:tcPr>
            <w:tcW w:w="1077" w:type="dxa"/>
            <w:vAlign w:val="center"/>
          </w:tcPr>
          <w:p w14:paraId="618B43A6">
            <w:pPr>
              <w:jc w:val="center"/>
              <w:rPr>
                <w:rFonts w:hint="eastAsia" w:ascii="仿宋_GB2312" w:hAnsi="宋体" w:eastAsia="仿宋_GB2312" w:cs="宋体"/>
                <w:kern w:val="0"/>
                <w:sz w:val="24"/>
                <w:szCs w:val="24"/>
              </w:rPr>
            </w:pPr>
            <w:r>
              <w:rPr>
                <w:rFonts w:hint="eastAsia" w:ascii="仿宋_GB2312" w:hAnsi="仿宋" w:eastAsia="仿宋_GB2312" w:cs="宋体"/>
                <w:color w:val="000000"/>
                <w:kern w:val="0"/>
                <w:sz w:val="24"/>
                <w:szCs w:val="24"/>
              </w:rPr>
              <w:t>“教学工作质量”学院给分</w:t>
            </w:r>
          </w:p>
        </w:tc>
        <w:tc>
          <w:tcPr>
            <w:tcW w:w="1015" w:type="dxa"/>
            <w:vAlign w:val="center"/>
          </w:tcPr>
          <w:p w14:paraId="36AF19B0">
            <w:pPr>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“指导学生”学院给分</w:t>
            </w:r>
          </w:p>
        </w:tc>
        <w:tc>
          <w:tcPr>
            <w:tcW w:w="1015" w:type="dxa"/>
            <w:vAlign w:val="center"/>
          </w:tcPr>
          <w:p w14:paraId="76793B5E">
            <w:pPr>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“教学资料”学院给分</w:t>
            </w:r>
          </w:p>
        </w:tc>
        <w:tc>
          <w:tcPr>
            <w:tcW w:w="934" w:type="dxa"/>
            <w:vAlign w:val="center"/>
          </w:tcPr>
          <w:p w14:paraId="23E77B76">
            <w:pP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“论文”学院给分</w:t>
            </w:r>
          </w:p>
        </w:tc>
        <w:tc>
          <w:tcPr>
            <w:tcW w:w="1090" w:type="dxa"/>
            <w:vAlign w:val="center"/>
          </w:tcPr>
          <w:p w14:paraId="02783084">
            <w:pPr>
              <w:rPr>
                <w:rFonts w:hint="eastAsia" w:ascii="仿宋_GB2312" w:hAnsi="仿宋" w:eastAsia="仿宋_GB2312" w:cs="宋体"/>
                <w:color w:val="000000"/>
                <w:kern w:val="0"/>
                <w:sz w:val="24"/>
                <w:szCs w:val="24"/>
              </w:rPr>
            </w:pPr>
            <w:r>
              <w:rPr>
                <w:rFonts w:hint="eastAsia" w:ascii="仿宋_GB2312" w:hAnsi="仿宋" w:eastAsia="仿宋_GB2312" w:cs="宋体"/>
                <w:kern w:val="0"/>
                <w:sz w:val="24"/>
                <w:szCs w:val="24"/>
              </w:rPr>
              <w:t>“承担院系教学服务与产教融合实践”学院给分</w:t>
            </w:r>
          </w:p>
        </w:tc>
        <w:tc>
          <w:tcPr>
            <w:tcW w:w="2054" w:type="dxa"/>
            <w:vAlign w:val="center"/>
          </w:tcPr>
          <w:p w14:paraId="57E9F8D7">
            <w:pPr>
              <w:jc w:val="center"/>
              <w:rPr>
                <w:rFonts w:hint="eastAsia" w:ascii="仿宋_GB2312" w:hAnsi="仿宋" w:eastAsia="仿宋_GB2312" w:cs="宋体"/>
                <w:kern w:val="0"/>
                <w:sz w:val="24"/>
                <w:szCs w:val="24"/>
              </w:rPr>
            </w:pPr>
            <w:r>
              <w:rPr>
                <w:rFonts w:hint="eastAsia" w:ascii="仿宋_GB2312" w:hAnsi="仿宋" w:eastAsia="仿宋_GB2312" w:cs="宋体"/>
                <w:kern w:val="0"/>
                <w:sz w:val="24"/>
                <w:szCs w:val="24"/>
              </w:rPr>
              <w:t>是否是直接认定。如果“直接认定”，请写明认定依据</w:t>
            </w:r>
          </w:p>
        </w:tc>
      </w:tr>
      <w:tr w14:paraId="0A443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4" w:type="dxa"/>
            <w:vAlign w:val="center"/>
          </w:tcPr>
          <w:p w14:paraId="779CBDAB">
            <w:pPr>
              <w:jc w:val="center"/>
              <w:rPr>
                <w:rFonts w:hint="eastAsia" w:ascii="仿宋_GB2312" w:hAnsi="宋体" w:eastAsia="仿宋_GB2312" w:cs="宋体"/>
                <w:kern w:val="0"/>
                <w:sz w:val="24"/>
                <w:szCs w:val="24"/>
              </w:rPr>
            </w:pPr>
          </w:p>
        </w:tc>
        <w:tc>
          <w:tcPr>
            <w:tcW w:w="854" w:type="dxa"/>
            <w:vAlign w:val="center"/>
          </w:tcPr>
          <w:p w14:paraId="53255157">
            <w:pPr>
              <w:jc w:val="center"/>
              <w:rPr>
                <w:rFonts w:hint="eastAsia" w:ascii="仿宋_GB2312" w:hAnsi="宋体" w:eastAsia="仿宋_GB2312" w:cs="宋体"/>
                <w:kern w:val="0"/>
                <w:sz w:val="24"/>
                <w:szCs w:val="24"/>
              </w:rPr>
            </w:pPr>
          </w:p>
        </w:tc>
        <w:tc>
          <w:tcPr>
            <w:tcW w:w="1110" w:type="dxa"/>
            <w:vAlign w:val="center"/>
          </w:tcPr>
          <w:p w14:paraId="59AE5923">
            <w:pPr>
              <w:jc w:val="center"/>
              <w:rPr>
                <w:rFonts w:hint="eastAsia" w:ascii="仿宋_GB2312" w:hAnsi="宋体" w:eastAsia="仿宋_GB2312" w:cs="宋体"/>
                <w:kern w:val="0"/>
                <w:sz w:val="24"/>
                <w:szCs w:val="24"/>
              </w:rPr>
            </w:pPr>
          </w:p>
        </w:tc>
        <w:tc>
          <w:tcPr>
            <w:tcW w:w="2190" w:type="dxa"/>
            <w:vAlign w:val="center"/>
          </w:tcPr>
          <w:p w14:paraId="109E6816">
            <w:pPr>
              <w:jc w:val="left"/>
              <w:rPr>
                <w:rFonts w:hint="eastAsia" w:ascii="仿宋_GB2312" w:hAnsi="宋体" w:eastAsia="仿宋_GB2312" w:cs="宋体"/>
                <w:kern w:val="0"/>
                <w:sz w:val="24"/>
                <w:szCs w:val="24"/>
              </w:rPr>
            </w:pPr>
            <w:r>
              <w:rPr>
                <w:rFonts w:ascii="仿宋_GB2312" w:hAnsi="宋体" w:eastAsia="仿宋_GB2312" w:cs="宋体"/>
                <w:kern w:val="0"/>
                <w:sz w:val="24"/>
                <w:szCs w:val="24"/>
              </w:rPr>
              <w:t>□服务学生</w:t>
            </w:r>
            <w:r>
              <w:rPr>
                <w:rFonts w:hint="eastAsia" w:ascii="仿宋_GB2312" w:hAnsi="宋体" w:eastAsia="仿宋_GB2312" w:cs="宋体"/>
                <w:kern w:val="0"/>
                <w:sz w:val="24"/>
                <w:szCs w:val="24"/>
              </w:rPr>
              <w:t>教师</w:t>
            </w:r>
            <w:r>
              <w:rPr>
                <w:rFonts w:ascii="仿宋_GB2312" w:hAnsi="宋体" w:eastAsia="仿宋_GB2312" w:cs="宋体"/>
                <w:kern w:val="0"/>
                <w:sz w:val="24"/>
                <w:szCs w:val="24"/>
              </w:rPr>
              <w:br w:type="textWrapping"/>
            </w:r>
            <w:r>
              <w:rPr>
                <w:rFonts w:ascii="仿宋_GB2312" w:hAnsi="宋体" w:eastAsia="仿宋_GB2312" w:cs="宋体"/>
                <w:kern w:val="0"/>
                <w:sz w:val="24"/>
                <w:szCs w:val="24"/>
              </w:rPr>
              <w:t>□产教融合</w:t>
            </w:r>
            <w:r>
              <w:rPr>
                <w:rFonts w:hint="eastAsia" w:ascii="仿宋_GB2312" w:hAnsi="宋体" w:eastAsia="仿宋_GB2312" w:cs="宋体"/>
                <w:kern w:val="0"/>
                <w:sz w:val="24"/>
                <w:szCs w:val="24"/>
              </w:rPr>
              <w:t>型教师</w:t>
            </w:r>
          </w:p>
          <w:p w14:paraId="280BDBB3">
            <w:pPr>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□其他</w:t>
            </w:r>
          </w:p>
        </w:tc>
        <w:tc>
          <w:tcPr>
            <w:tcW w:w="1020" w:type="dxa"/>
            <w:vAlign w:val="center"/>
          </w:tcPr>
          <w:p w14:paraId="69F83558">
            <w:pPr>
              <w:jc w:val="center"/>
              <w:rPr>
                <w:rFonts w:hint="eastAsia" w:ascii="仿宋_GB2312" w:hAnsi="宋体" w:eastAsia="仿宋_GB2312" w:cs="宋体"/>
                <w:kern w:val="0"/>
                <w:sz w:val="24"/>
                <w:szCs w:val="24"/>
              </w:rPr>
            </w:pPr>
          </w:p>
        </w:tc>
        <w:tc>
          <w:tcPr>
            <w:tcW w:w="1077" w:type="dxa"/>
            <w:vAlign w:val="center"/>
          </w:tcPr>
          <w:p w14:paraId="72237092">
            <w:pPr>
              <w:jc w:val="center"/>
              <w:rPr>
                <w:rFonts w:hint="eastAsia" w:ascii="仿宋_GB2312" w:hAnsi="宋体" w:eastAsia="仿宋_GB2312" w:cs="宋体"/>
                <w:kern w:val="0"/>
                <w:sz w:val="24"/>
                <w:szCs w:val="24"/>
              </w:rPr>
            </w:pPr>
          </w:p>
        </w:tc>
        <w:tc>
          <w:tcPr>
            <w:tcW w:w="1015" w:type="dxa"/>
            <w:vAlign w:val="center"/>
          </w:tcPr>
          <w:p w14:paraId="54A277B1">
            <w:pPr>
              <w:jc w:val="center"/>
              <w:rPr>
                <w:rFonts w:hint="eastAsia" w:ascii="仿宋_GB2312" w:hAnsi="宋体" w:eastAsia="仿宋_GB2312" w:cs="宋体"/>
                <w:kern w:val="0"/>
                <w:sz w:val="24"/>
                <w:szCs w:val="24"/>
              </w:rPr>
            </w:pPr>
          </w:p>
        </w:tc>
        <w:tc>
          <w:tcPr>
            <w:tcW w:w="1015" w:type="dxa"/>
            <w:vAlign w:val="center"/>
          </w:tcPr>
          <w:p w14:paraId="77D69571">
            <w:pPr>
              <w:jc w:val="center"/>
              <w:rPr>
                <w:rFonts w:hint="eastAsia" w:ascii="仿宋_GB2312" w:hAnsi="宋体" w:eastAsia="仿宋_GB2312" w:cs="宋体"/>
                <w:kern w:val="0"/>
                <w:sz w:val="24"/>
                <w:szCs w:val="24"/>
              </w:rPr>
            </w:pPr>
          </w:p>
        </w:tc>
        <w:tc>
          <w:tcPr>
            <w:tcW w:w="934" w:type="dxa"/>
            <w:vAlign w:val="center"/>
          </w:tcPr>
          <w:p w14:paraId="7E300F93">
            <w:pPr>
              <w:jc w:val="center"/>
              <w:rPr>
                <w:rFonts w:hint="eastAsia" w:ascii="仿宋_GB2312" w:hAnsi="宋体" w:eastAsia="仿宋_GB2312" w:cs="宋体"/>
                <w:kern w:val="0"/>
                <w:sz w:val="24"/>
                <w:szCs w:val="24"/>
              </w:rPr>
            </w:pPr>
          </w:p>
        </w:tc>
        <w:tc>
          <w:tcPr>
            <w:tcW w:w="1090" w:type="dxa"/>
            <w:vAlign w:val="center"/>
          </w:tcPr>
          <w:p w14:paraId="14D2809A">
            <w:pPr>
              <w:jc w:val="center"/>
              <w:rPr>
                <w:rFonts w:hint="eastAsia" w:ascii="仿宋_GB2312" w:hAnsi="宋体" w:eastAsia="仿宋_GB2312" w:cs="宋体"/>
                <w:kern w:val="0"/>
                <w:sz w:val="24"/>
                <w:szCs w:val="24"/>
              </w:rPr>
            </w:pPr>
          </w:p>
        </w:tc>
        <w:tc>
          <w:tcPr>
            <w:tcW w:w="2054" w:type="dxa"/>
            <w:vAlign w:val="center"/>
          </w:tcPr>
          <w:p w14:paraId="6A9C53B5">
            <w:pPr>
              <w:jc w:val="center"/>
              <w:rPr>
                <w:rFonts w:hint="eastAsia" w:ascii="仿宋_GB2312" w:hAnsi="宋体" w:eastAsia="仿宋_GB2312" w:cs="宋体"/>
                <w:kern w:val="0"/>
                <w:sz w:val="24"/>
                <w:szCs w:val="24"/>
              </w:rPr>
            </w:pPr>
          </w:p>
        </w:tc>
      </w:tr>
      <w:tr w14:paraId="3BC2F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4" w:type="dxa"/>
            <w:vAlign w:val="center"/>
          </w:tcPr>
          <w:p w14:paraId="75F332BD">
            <w:pPr>
              <w:jc w:val="center"/>
              <w:rPr>
                <w:rFonts w:hint="eastAsia" w:ascii="仿宋_GB2312" w:hAnsi="宋体" w:eastAsia="仿宋_GB2312" w:cs="宋体"/>
                <w:kern w:val="0"/>
                <w:sz w:val="24"/>
                <w:szCs w:val="24"/>
              </w:rPr>
            </w:pPr>
          </w:p>
        </w:tc>
        <w:tc>
          <w:tcPr>
            <w:tcW w:w="854" w:type="dxa"/>
            <w:vAlign w:val="center"/>
          </w:tcPr>
          <w:p w14:paraId="0DEE61F7">
            <w:pPr>
              <w:jc w:val="center"/>
              <w:rPr>
                <w:rFonts w:hint="eastAsia" w:ascii="仿宋_GB2312" w:hAnsi="宋体" w:eastAsia="仿宋_GB2312" w:cs="宋体"/>
                <w:kern w:val="0"/>
                <w:sz w:val="24"/>
                <w:szCs w:val="24"/>
              </w:rPr>
            </w:pPr>
          </w:p>
        </w:tc>
        <w:tc>
          <w:tcPr>
            <w:tcW w:w="1110" w:type="dxa"/>
            <w:vAlign w:val="center"/>
          </w:tcPr>
          <w:p w14:paraId="0D310A63">
            <w:pPr>
              <w:jc w:val="center"/>
              <w:rPr>
                <w:rFonts w:hint="eastAsia" w:ascii="仿宋_GB2312" w:hAnsi="宋体" w:eastAsia="仿宋_GB2312" w:cs="宋体"/>
                <w:kern w:val="0"/>
                <w:sz w:val="24"/>
                <w:szCs w:val="24"/>
              </w:rPr>
            </w:pPr>
          </w:p>
        </w:tc>
        <w:tc>
          <w:tcPr>
            <w:tcW w:w="2190" w:type="dxa"/>
            <w:vAlign w:val="center"/>
          </w:tcPr>
          <w:p w14:paraId="2D6840A6">
            <w:pPr>
              <w:jc w:val="left"/>
              <w:rPr>
                <w:rFonts w:hint="eastAsia" w:ascii="仿宋_GB2312" w:hAnsi="宋体" w:eastAsia="仿宋_GB2312" w:cs="宋体"/>
                <w:kern w:val="0"/>
                <w:sz w:val="24"/>
                <w:szCs w:val="24"/>
              </w:rPr>
            </w:pPr>
            <w:r>
              <w:rPr>
                <w:rFonts w:ascii="仿宋_GB2312" w:hAnsi="宋体" w:eastAsia="仿宋_GB2312" w:cs="宋体"/>
                <w:kern w:val="0"/>
                <w:sz w:val="24"/>
                <w:szCs w:val="24"/>
              </w:rPr>
              <w:t>□服务学生</w:t>
            </w:r>
            <w:r>
              <w:rPr>
                <w:rFonts w:hint="eastAsia" w:ascii="仿宋_GB2312" w:hAnsi="宋体" w:eastAsia="仿宋_GB2312" w:cs="宋体"/>
                <w:kern w:val="0"/>
                <w:sz w:val="24"/>
                <w:szCs w:val="24"/>
              </w:rPr>
              <w:t>教师</w:t>
            </w:r>
            <w:r>
              <w:rPr>
                <w:rFonts w:ascii="仿宋_GB2312" w:hAnsi="宋体" w:eastAsia="仿宋_GB2312" w:cs="宋体"/>
                <w:kern w:val="0"/>
                <w:sz w:val="24"/>
                <w:szCs w:val="24"/>
              </w:rPr>
              <w:br w:type="textWrapping"/>
            </w:r>
            <w:r>
              <w:rPr>
                <w:rFonts w:ascii="仿宋_GB2312" w:hAnsi="宋体" w:eastAsia="仿宋_GB2312" w:cs="宋体"/>
                <w:kern w:val="0"/>
                <w:sz w:val="24"/>
                <w:szCs w:val="24"/>
              </w:rPr>
              <w:t>□产教融合</w:t>
            </w:r>
            <w:r>
              <w:rPr>
                <w:rFonts w:hint="eastAsia" w:ascii="仿宋_GB2312" w:hAnsi="宋体" w:eastAsia="仿宋_GB2312" w:cs="宋体"/>
                <w:kern w:val="0"/>
                <w:sz w:val="24"/>
                <w:szCs w:val="24"/>
              </w:rPr>
              <w:t>型教师</w:t>
            </w:r>
          </w:p>
          <w:p w14:paraId="1384DB20">
            <w:pPr>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□其他</w:t>
            </w:r>
          </w:p>
        </w:tc>
        <w:tc>
          <w:tcPr>
            <w:tcW w:w="1020" w:type="dxa"/>
            <w:vAlign w:val="center"/>
          </w:tcPr>
          <w:p w14:paraId="6AD724A7">
            <w:pPr>
              <w:jc w:val="center"/>
              <w:rPr>
                <w:rFonts w:hint="eastAsia" w:ascii="仿宋_GB2312" w:hAnsi="宋体" w:eastAsia="仿宋_GB2312" w:cs="宋体"/>
                <w:kern w:val="0"/>
                <w:sz w:val="24"/>
                <w:szCs w:val="24"/>
              </w:rPr>
            </w:pPr>
          </w:p>
        </w:tc>
        <w:tc>
          <w:tcPr>
            <w:tcW w:w="1077" w:type="dxa"/>
            <w:vAlign w:val="center"/>
          </w:tcPr>
          <w:p w14:paraId="5AA60630">
            <w:pPr>
              <w:jc w:val="center"/>
              <w:rPr>
                <w:rFonts w:hint="eastAsia" w:ascii="仿宋_GB2312" w:hAnsi="宋体" w:eastAsia="仿宋_GB2312" w:cs="宋体"/>
                <w:kern w:val="0"/>
                <w:sz w:val="24"/>
                <w:szCs w:val="24"/>
              </w:rPr>
            </w:pPr>
          </w:p>
        </w:tc>
        <w:tc>
          <w:tcPr>
            <w:tcW w:w="1015" w:type="dxa"/>
            <w:vAlign w:val="center"/>
          </w:tcPr>
          <w:p w14:paraId="2E485274">
            <w:pPr>
              <w:jc w:val="center"/>
              <w:rPr>
                <w:rFonts w:hint="eastAsia" w:ascii="仿宋_GB2312" w:hAnsi="宋体" w:eastAsia="仿宋_GB2312" w:cs="宋体"/>
                <w:kern w:val="0"/>
                <w:sz w:val="24"/>
                <w:szCs w:val="24"/>
              </w:rPr>
            </w:pPr>
          </w:p>
        </w:tc>
        <w:tc>
          <w:tcPr>
            <w:tcW w:w="1015" w:type="dxa"/>
            <w:vAlign w:val="center"/>
          </w:tcPr>
          <w:p w14:paraId="278FFF03">
            <w:pPr>
              <w:jc w:val="center"/>
              <w:rPr>
                <w:rFonts w:hint="eastAsia" w:ascii="仿宋_GB2312" w:hAnsi="宋体" w:eastAsia="仿宋_GB2312" w:cs="宋体"/>
                <w:kern w:val="0"/>
                <w:sz w:val="24"/>
                <w:szCs w:val="24"/>
              </w:rPr>
            </w:pPr>
          </w:p>
        </w:tc>
        <w:tc>
          <w:tcPr>
            <w:tcW w:w="934" w:type="dxa"/>
            <w:vAlign w:val="center"/>
          </w:tcPr>
          <w:p w14:paraId="5A36EBE2">
            <w:pPr>
              <w:jc w:val="center"/>
              <w:rPr>
                <w:rFonts w:hint="eastAsia" w:ascii="仿宋_GB2312" w:hAnsi="宋体" w:eastAsia="仿宋_GB2312" w:cs="宋体"/>
                <w:kern w:val="0"/>
                <w:sz w:val="24"/>
                <w:szCs w:val="24"/>
              </w:rPr>
            </w:pPr>
          </w:p>
        </w:tc>
        <w:tc>
          <w:tcPr>
            <w:tcW w:w="1090" w:type="dxa"/>
            <w:vAlign w:val="center"/>
          </w:tcPr>
          <w:p w14:paraId="0804161F">
            <w:pPr>
              <w:jc w:val="center"/>
              <w:rPr>
                <w:rFonts w:hint="eastAsia" w:ascii="仿宋_GB2312" w:hAnsi="宋体" w:eastAsia="仿宋_GB2312" w:cs="宋体"/>
                <w:kern w:val="0"/>
                <w:sz w:val="24"/>
                <w:szCs w:val="24"/>
              </w:rPr>
            </w:pPr>
          </w:p>
        </w:tc>
        <w:tc>
          <w:tcPr>
            <w:tcW w:w="2054" w:type="dxa"/>
            <w:vAlign w:val="center"/>
          </w:tcPr>
          <w:p w14:paraId="1FD14EA6">
            <w:pPr>
              <w:jc w:val="center"/>
              <w:rPr>
                <w:rFonts w:hint="eastAsia" w:ascii="仿宋_GB2312" w:hAnsi="宋体" w:eastAsia="仿宋_GB2312" w:cs="宋体"/>
                <w:kern w:val="0"/>
                <w:sz w:val="24"/>
                <w:szCs w:val="24"/>
              </w:rPr>
            </w:pPr>
          </w:p>
        </w:tc>
      </w:tr>
    </w:tbl>
    <w:p w14:paraId="40898414">
      <w:pPr>
        <w:rPr>
          <w:rFonts w:hint="eastAsia" w:ascii="仿宋_GB2312" w:hAnsi="宋体" w:eastAsia="仿宋_GB2312" w:cs="宋体"/>
          <w:kern w:val="0"/>
          <w:sz w:val="24"/>
          <w:szCs w:val="24"/>
        </w:rPr>
      </w:pPr>
    </w:p>
    <w:p w14:paraId="769CBF64">
      <w:pPr>
        <w:widowControl/>
        <w:spacing w:line="580" w:lineRule="exact"/>
        <w:ind w:firstLine="10080" w:firstLineChars="4200"/>
        <w:rPr>
          <w:rFonts w:hint="eastAsia" w:ascii="仿宋_GB2312" w:eastAsia="仿宋_GB2312" w:cs="宋体" w:hAnsiTheme="minorEastAsia"/>
          <w:color w:val="000000"/>
          <w:kern w:val="0"/>
          <w:sz w:val="24"/>
          <w:szCs w:val="24"/>
        </w:rPr>
      </w:pPr>
      <w:r>
        <w:rPr>
          <w:rFonts w:hint="eastAsia" w:ascii="仿宋_GB2312" w:eastAsia="仿宋_GB2312" w:cs="宋体" w:hAnsiTheme="minorEastAsia"/>
          <w:color w:val="000000"/>
          <w:kern w:val="0"/>
          <w:sz w:val="24"/>
          <w:szCs w:val="24"/>
        </w:rPr>
        <w:t>教学院长签字：</w:t>
      </w:r>
    </w:p>
    <w:p w14:paraId="76674E25">
      <w:pPr>
        <w:widowControl/>
        <w:spacing w:line="580" w:lineRule="exact"/>
        <w:ind w:firstLine="10320" w:firstLineChars="4300"/>
        <w:rPr>
          <w:rFonts w:hint="eastAsia" w:ascii="仿宋_GB2312" w:eastAsia="仿宋_GB2312" w:cs="宋体" w:hAnsiTheme="minorEastAsia"/>
          <w:color w:val="000000"/>
          <w:kern w:val="0"/>
          <w:sz w:val="24"/>
          <w:szCs w:val="24"/>
        </w:rPr>
      </w:pPr>
      <w:r>
        <w:rPr>
          <w:rFonts w:hint="eastAsia" w:ascii="仿宋_GB2312" w:eastAsia="仿宋_GB2312" w:cs="宋体" w:hAnsiTheme="minorEastAsia"/>
          <w:kern w:val="0"/>
          <w:sz w:val="24"/>
          <w:szCs w:val="24"/>
        </w:rPr>
        <w:t>_______</w:t>
      </w:r>
      <w:r>
        <w:rPr>
          <w:rFonts w:hint="eastAsia" w:ascii="仿宋_GB2312" w:eastAsia="仿宋_GB2312" w:cs="宋体" w:hAnsiTheme="minorEastAsia"/>
          <w:color w:val="000000"/>
          <w:kern w:val="0"/>
          <w:sz w:val="24"/>
          <w:szCs w:val="24"/>
        </w:rPr>
        <w:t>学院（盖章）</w:t>
      </w:r>
    </w:p>
    <w:p w14:paraId="742DD427">
      <w:pPr>
        <w:widowControl/>
        <w:rPr>
          <w:rFonts w:hint="eastAsia" w:ascii="仿宋_GB2312" w:hAnsi="仿宋" w:eastAsia="仿宋_GB2312" w:cs="宋体"/>
          <w:color w:val="000000"/>
          <w:kern w:val="0"/>
          <w:sz w:val="24"/>
          <w:szCs w:val="24"/>
        </w:rPr>
      </w:pPr>
      <w:r>
        <w:rPr>
          <w:rFonts w:ascii="仿宋_GB2312" w:hAnsi="仿宋" w:eastAsia="仿宋_GB2312" w:cs="宋体"/>
          <w:color w:val="000000"/>
          <w:kern w:val="0"/>
          <w:sz w:val="24"/>
          <w:szCs w:val="24"/>
        </w:rPr>
        <w:br w:type="page"/>
      </w:r>
    </w:p>
    <w:p w14:paraId="1D30DFF8">
      <w:pPr>
        <w:jc w:val="center"/>
        <w:rPr>
          <w:rFonts w:hint="eastAsia" w:ascii="仿宋_GB2312" w:hAnsi="宋体" w:eastAsia="仿宋_GB2312" w:cs="宋体"/>
          <w:kern w:val="0"/>
          <w:sz w:val="24"/>
          <w:szCs w:val="24"/>
          <w:highlight w:val="yellow"/>
        </w:rPr>
      </w:pPr>
      <w:r>
        <w:rPr>
          <w:rFonts w:hint="eastAsia" w:ascii="仿宋_GB2312" w:eastAsia="仿宋_GB2312" w:cs="宋体" w:hAnsiTheme="minorEastAsia"/>
          <w:kern w:val="0"/>
          <w:sz w:val="24"/>
          <w:szCs w:val="24"/>
        </w:rPr>
        <w:t>表2 _______</w:t>
      </w:r>
      <w:r>
        <w:rPr>
          <w:rFonts w:hint="eastAsia" w:ascii="仿宋_GB2312" w:hAnsi="宋体" w:eastAsia="仿宋_GB2312" w:cs="宋体"/>
          <w:kern w:val="0"/>
          <w:sz w:val="24"/>
          <w:szCs w:val="24"/>
        </w:rPr>
        <w:t>学院优秀教学管理奖推荐名单汇总表</w:t>
      </w:r>
    </w:p>
    <w:p w14:paraId="770CF40C">
      <w:pPr>
        <w:jc w:val="left"/>
        <w:rPr>
          <w:rFonts w:hint="eastAsia" w:ascii="仿宋_GB2312" w:hAnsi="宋体" w:eastAsia="仿宋_GB2312" w:cs="宋体"/>
          <w:kern w:val="0"/>
          <w:sz w:val="24"/>
          <w:szCs w:val="24"/>
        </w:rPr>
      </w:pPr>
      <w:r>
        <w:rPr>
          <w:rFonts w:hint="eastAsia" w:ascii="仿宋_GB2312" w:hAnsi="宋体" w:eastAsia="仿宋_GB2312" w:cs="宋体"/>
          <w:b/>
          <w:kern w:val="0"/>
          <w:sz w:val="24"/>
          <w:szCs w:val="24"/>
        </w:rPr>
        <w:t>说明</w:t>
      </w:r>
      <w:r>
        <w:rPr>
          <w:rFonts w:hint="eastAsia" w:ascii="仿宋_GB2312" w:hAnsi="宋体" w:eastAsia="仿宋_GB2312" w:cs="宋体"/>
          <w:kern w:val="0"/>
          <w:sz w:val="24"/>
          <w:szCs w:val="24"/>
        </w:rPr>
        <w:t>：请各学院参照优秀教学管理奖评选标准（附件7）的指标要求，推荐优秀教学管理奖的名单。</w:t>
      </w:r>
    </w:p>
    <w:tbl>
      <w:tblPr>
        <w:tblStyle w:val="6"/>
        <w:tblpPr w:leftFromText="180" w:rightFromText="180" w:vertAnchor="text" w:horzAnchor="page" w:tblpXSpec="center" w:tblpY="577"/>
        <w:tblOverlap w:val="never"/>
        <w:tblW w:w="121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2220"/>
        <w:gridCol w:w="2070"/>
        <w:gridCol w:w="1980"/>
        <w:gridCol w:w="2070"/>
        <w:gridCol w:w="2325"/>
      </w:tblGrid>
      <w:tr w14:paraId="12764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447" w:type="dxa"/>
            <w:vAlign w:val="center"/>
          </w:tcPr>
          <w:p w14:paraId="46FB7116">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序号</w:t>
            </w:r>
          </w:p>
        </w:tc>
        <w:tc>
          <w:tcPr>
            <w:tcW w:w="2220" w:type="dxa"/>
            <w:vAlign w:val="center"/>
          </w:tcPr>
          <w:p w14:paraId="372E353B">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推荐人员</w:t>
            </w:r>
          </w:p>
        </w:tc>
        <w:tc>
          <w:tcPr>
            <w:tcW w:w="2070" w:type="dxa"/>
            <w:vAlign w:val="center"/>
          </w:tcPr>
          <w:p w14:paraId="02BCE2EB">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负责岗位</w:t>
            </w:r>
          </w:p>
        </w:tc>
        <w:tc>
          <w:tcPr>
            <w:tcW w:w="1980" w:type="dxa"/>
            <w:vAlign w:val="center"/>
          </w:tcPr>
          <w:p w14:paraId="2359F39E">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岗位任职时间</w:t>
            </w:r>
          </w:p>
        </w:tc>
        <w:tc>
          <w:tcPr>
            <w:tcW w:w="2070" w:type="dxa"/>
            <w:vAlign w:val="center"/>
          </w:tcPr>
          <w:p w14:paraId="4CE3A840">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工作主要对接部门和人员</w:t>
            </w:r>
          </w:p>
        </w:tc>
        <w:tc>
          <w:tcPr>
            <w:tcW w:w="2325" w:type="dxa"/>
            <w:vAlign w:val="center"/>
          </w:tcPr>
          <w:p w14:paraId="54BA8467">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教学管理工作评价学院给分</w:t>
            </w:r>
          </w:p>
        </w:tc>
      </w:tr>
      <w:tr w14:paraId="6784A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47" w:type="dxa"/>
            <w:vAlign w:val="center"/>
          </w:tcPr>
          <w:p w14:paraId="5E55106C">
            <w:pPr>
              <w:jc w:val="center"/>
              <w:rPr>
                <w:rFonts w:hint="eastAsia" w:ascii="仿宋_GB2312" w:hAnsi="宋体" w:eastAsia="仿宋_GB2312" w:cs="宋体"/>
                <w:kern w:val="0"/>
                <w:sz w:val="24"/>
                <w:szCs w:val="24"/>
              </w:rPr>
            </w:pPr>
          </w:p>
        </w:tc>
        <w:tc>
          <w:tcPr>
            <w:tcW w:w="2220" w:type="dxa"/>
            <w:vAlign w:val="center"/>
          </w:tcPr>
          <w:p w14:paraId="0063DFAC">
            <w:pPr>
              <w:jc w:val="center"/>
              <w:rPr>
                <w:rFonts w:hint="eastAsia" w:ascii="仿宋_GB2312" w:hAnsi="宋体" w:eastAsia="仿宋_GB2312" w:cs="宋体"/>
                <w:kern w:val="0"/>
                <w:sz w:val="24"/>
                <w:szCs w:val="24"/>
              </w:rPr>
            </w:pPr>
          </w:p>
        </w:tc>
        <w:tc>
          <w:tcPr>
            <w:tcW w:w="2070" w:type="dxa"/>
            <w:vAlign w:val="center"/>
          </w:tcPr>
          <w:p w14:paraId="12887432">
            <w:pPr>
              <w:jc w:val="center"/>
              <w:rPr>
                <w:rFonts w:hint="eastAsia" w:ascii="仿宋_GB2312" w:hAnsi="宋体" w:eastAsia="仿宋_GB2312" w:cs="宋体"/>
                <w:kern w:val="0"/>
                <w:sz w:val="24"/>
                <w:szCs w:val="24"/>
              </w:rPr>
            </w:pPr>
          </w:p>
        </w:tc>
        <w:tc>
          <w:tcPr>
            <w:tcW w:w="1980" w:type="dxa"/>
            <w:vAlign w:val="center"/>
          </w:tcPr>
          <w:p w14:paraId="17DE6A2D">
            <w:pPr>
              <w:jc w:val="center"/>
              <w:rPr>
                <w:rFonts w:hint="eastAsia" w:ascii="仿宋_GB2312" w:hAnsi="宋体" w:eastAsia="仿宋_GB2312" w:cs="宋体"/>
                <w:kern w:val="0"/>
                <w:sz w:val="24"/>
                <w:szCs w:val="24"/>
              </w:rPr>
            </w:pPr>
          </w:p>
        </w:tc>
        <w:tc>
          <w:tcPr>
            <w:tcW w:w="2070" w:type="dxa"/>
            <w:vAlign w:val="center"/>
          </w:tcPr>
          <w:p w14:paraId="4A9BF12F">
            <w:pPr>
              <w:jc w:val="center"/>
              <w:rPr>
                <w:rFonts w:hint="eastAsia" w:ascii="仿宋_GB2312" w:hAnsi="宋体" w:eastAsia="仿宋_GB2312" w:cs="宋体"/>
                <w:kern w:val="0"/>
                <w:sz w:val="24"/>
                <w:szCs w:val="24"/>
              </w:rPr>
            </w:pPr>
          </w:p>
        </w:tc>
        <w:tc>
          <w:tcPr>
            <w:tcW w:w="2325" w:type="dxa"/>
            <w:vAlign w:val="center"/>
          </w:tcPr>
          <w:p w14:paraId="5B8063E2">
            <w:pPr>
              <w:jc w:val="center"/>
              <w:rPr>
                <w:rFonts w:hint="eastAsia" w:ascii="仿宋_GB2312" w:hAnsi="宋体" w:eastAsia="仿宋_GB2312" w:cs="宋体"/>
                <w:kern w:val="0"/>
                <w:sz w:val="24"/>
                <w:szCs w:val="24"/>
              </w:rPr>
            </w:pPr>
          </w:p>
        </w:tc>
      </w:tr>
      <w:tr w14:paraId="2B1AA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447" w:type="dxa"/>
            <w:vAlign w:val="center"/>
          </w:tcPr>
          <w:p w14:paraId="685D838A">
            <w:pPr>
              <w:jc w:val="center"/>
              <w:rPr>
                <w:rFonts w:hint="eastAsia" w:ascii="仿宋_GB2312" w:hAnsi="宋体" w:eastAsia="仿宋_GB2312" w:cs="宋体"/>
                <w:kern w:val="0"/>
                <w:sz w:val="24"/>
                <w:szCs w:val="24"/>
              </w:rPr>
            </w:pPr>
          </w:p>
        </w:tc>
        <w:tc>
          <w:tcPr>
            <w:tcW w:w="2220" w:type="dxa"/>
            <w:vAlign w:val="center"/>
          </w:tcPr>
          <w:p w14:paraId="668C35AC">
            <w:pPr>
              <w:jc w:val="center"/>
              <w:rPr>
                <w:rFonts w:hint="eastAsia" w:ascii="仿宋_GB2312" w:hAnsi="宋体" w:eastAsia="仿宋_GB2312" w:cs="宋体"/>
                <w:kern w:val="0"/>
                <w:sz w:val="24"/>
                <w:szCs w:val="24"/>
              </w:rPr>
            </w:pPr>
          </w:p>
        </w:tc>
        <w:tc>
          <w:tcPr>
            <w:tcW w:w="2070" w:type="dxa"/>
            <w:vAlign w:val="center"/>
          </w:tcPr>
          <w:p w14:paraId="2BF400F2">
            <w:pPr>
              <w:jc w:val="center"/>
              <w:rPr>
                <w:rFonts w:hint="eastAsia" w:ascii="仿宋_GB2312" w:hAnsi="宋体" w:eastAsia="仿宋_GB2312" w:cs="宋体"/>
                <w:kern w:val="0"/>
                <w:sz w:val="24"/>
                <w:szCs w:val="24"/>
              </w:rPr>
            </w:pPr>
          </w:p>
        </w:tc>
        <w:tc>
          <w:tcPr>
            <w:tcW w:w="1980" w:type="dxa"/>
            <w:vAlign w:val="center"/>
          </w:tcPr>
          <w:p w14:paraId="4AD50840">
            <w:pPr>
              <w:jc w:val="center"/>
              <w:rPr>
                <w:rFonts w:hint="eastAsia" w:ascii="仿宋_GB2312" w:hAnsi="宋体" w:eastAsia="仿宋_GB2312" w:cs="宋体"/>
                <w:kern w:val="0"/>
                <w:sz w:val="24"/>
                <w:szCs w:val="24"/>
              </w:rPr>
            </w:pPr>
          </w:p>
        </w:tc>
        <w:tc>
          <w:tcPr>
            <w:tcW w:w="2070" w:type="dxa"/>
            <w:vAlign w:val="center"/>
          </w:tcPr>
          <w:p w14:paraId="69AA4BE6">
            <w:pPr>
              <w:jc w:val="center"/>
              <w:rPr>
                <w:rFonts w:hint="eastAsia" w:ascii="仿宋_GB2312" w:hAnsi="宋体" w:eastAsia="仿宋_GB2312" w:cs="宋体"/>
                <w:kern w:val="0"/>
                <w:sz w:val="24"/>
                <w:szCs w:val="24"/>
              </w:rPr>
            </w:pPr>
          </w:p>
        </w:tc>
        <w:tc>
          <w:tcPr>
            <w:tcW w:w="2325" w:type="dxa"/>
            <w:vAlign w:val="center"/>
          </w:tcPr>
          <w:p w14:paraId="452EAFCA">
            <w:pPr>
              <w:jc w:val="center"/>
              <w:rPr>
                <w:rFonts w:hint="eastAsia" w:ascii="仿宋_GB2312" w:hAnsi="宋体" w:eastAsia="仿宋_GB2312" w:cs="宋体"/>
                <w:kern w:val="0"/>
                <w:sz w:val="24"/>
                <w:szCs w:val="24"/>
              </w:rPr>
            </w:pPr>
          </w:p>
        </w:tc>
      </w:tr>
    </w:tbl>
    <w:p w14:paraId="3998CD5D">
      <w:pPr>
        <w:widowControl/>
        <w:spacing w:line="580" w:lineRule="exact"/>
        <w:ind w:firstLine="10080" w:firstLineChars="4200"/>
        <w:rPr>
          <w:rFonts w:hint="eastAsia" w:ascii="仿宋_GB2312" w:eastAsia="仿宋_GB2312" w:cs="宋体" w:hAnsiTheme="minorEastAsia"/>
          <w:color w:val="000000"/>
          <w:kern w:val="0"/>
          <w:sz w:val="24"/>
          <w:szCs w:val="24"/>
        </w:rPr>
      </w:pPr>
      <w:r>
        <w:rPr>
          <w:rFonts w:hint="eastAsia" w:ascii="仿宋_GB2312" w:eastAsia="仿宋_GB2312" w:cs="宋体" w:hAnsiTheme="minorEastAsia"/>
          <w:color w:val="000000"/>
          <w:kern w:val="0"/>
          <w:sz w:val="24"/>
          <w:szCs w:val="24"/>
        </w:rPr>
        <w:t>教学院长签字：</w:t>
      </w:r>
    </w:p>
    <w:p w14:paraId="360B3A88">
      <w:pPr>
        <w:widowControl/>
        <w:spacing w:line="580" w:lineRule="exact"/>
        <w:ind w:firstLine="10080" w:firstLineChars="4200"/>
        <w:rPr>
          <w:rFonts w:hint="eastAsia" w:ascii="仿宋_GB2312" w:eastAsia="仿宋_GB2312" w:cs="宋体" w:hAnsiTheme="minorEastAsia"/>
          <w:color w:val="000000"/>
          <w:kern w:val="0"/>
          <w:sz w:val="24"/>
          <w:szCs w:val="24"/>
        </w:rPr>
      </w:pPr>
      <w:r>
        <w:rPr>
          <w:rFonts w:hint="eastAsia" w:ascii="仿宋_GB2312" w:eastAsia="仿宋_GB2312" w:cs="宋体" w:hAnsiTheme="minorEastAsia"/>
          <w:kern w:val="0"/>
          <w:sz w:val="24"/>
          <w:szCs w:val="24"/>
        </w:rPr>
        <w:t>_______</w:t>
      </w:r>
      <w:r>
        <w:rPr>
          <w:rFonts w:hint="eastAsia" w:ascii="仿宋_GB2312" w:eastAsia="仿宋_GB2312" w:cs="宋体" w:hAnsiTheme="minorEastAsia"/>
          <w:color w:val="000000"/>
          <w:kern w:val="0"/>
          <w:sz w:val="24"/>
          <w:szCs w:val="24"/>
        </w:rPr>
        <w:t>学院（盖章）</w:t>
      </w:r>
    </w:p>
    <w:p w14:paraId="67D153C3">
      <w:pPr>
        <w:widowControl/>
        <w:spacing w:line="580" w:lineRule="exact"/>
        <w:rPr>
          <w:rFonts w:hint="eastAsia" w:ascii="仿宋_GB2312" w:hAnsi="仿宋" w:eastAsia="仿宋_GB2312" w:cs="宋体"/>
          <w:color w:val="000000"/>
          <w:kern w:val="0"/>
          <w:sz w:val="24"/>
          <w:szCs w:val="24"/>
        </w:rPr>
      </w:pPr>
    </w:p>
    <w:p w14:paraId="6487504E">
      <w:pPr>
        <w:widowControl/>
        <w:spacing w:line="580" w:lineRule="exact"/>
        <w:rPr>
          <w:rFonts w:hint="eastAsia" w:ascii="仿宋_GB2312" w:hAnsi="仿宋" w:eastAsia="仿宋_GB2312" w:cs="宋体"/>
          <w:color w:val="000000"/>
          <w:kern w:val="0"/>
          <w:sz w:val="24"/>
          <w:szCs w:val="24"/>
        </w:rPr>
      </w:pPr>
    </w:p>
    <w:p w14:paraId="3620B2D4">
      <w:pPr>
        <w:widowControl/>
        <w:spacing w:line="580" w:lineRule="exact"/>
        <w:rPr>
          <w:rFonts w:hint="eastAsia" w:ascii="仿宋_GB2312" w:hAnsi="仿宋" w:eastAsia="仿宋_GB2312" w:cs="宋体"/>
          <w:color w:val="000000"/>
          <w:kern w:val="0"/>
          <w:sz w:val="24"/>
          <w:szCs w:val="24"/>
        </w:rPr>
      </w:pPr>
    </w:p>
    <w:p w14:paraId="1F793779">
      <w:pPr>
        <w:widowControl/>
        <w:spacing w:line="580" w:lineRule="exact"/>
        <w:rPr>
          <w:rFonts w:hint="eastAsia" w:ascii="仿宋_GB2312" w:hAnsi="仿宋" w:eastAsia="仿宋_GB2312" w:cs="宋体"/>
          <w:color w:val="000000"/>
          <w:kern w:val="0"/>
          <w:sz w:val="24"/>
          <w:szCs w:val="24"/>
        </w:rPr>
      </w:pPr>
    </w:p>
    <w:p w14:paraId="0851E93D">
      <w:pPr>
        <w:widowControl/>
        <w:spacing w:line="580" w:lineRule="exact"/>
        <w:rPr>
          <w:rFonts w:hint="eastAsia" w:ascii="仿宋_GB2312" w:hAnsi="仿宋" w:eastAsia="仿宋_GB2312" w:cs="宋体"/>
          <w:color w:val="000000"/>
          <w:kern w:val="0"/>
          <w:sz w:val="24"/>
          <w:szCs w:val="24"/>
        </w:rPr>
      </w:pPr>
    </w:p>
    <w:p w14:paraId="496D7930">
      <w:pPr>
        <w:widowControl/>
        <w:spacing w:line="580" w:lineRule="exact"/>
        <w:rPr>
          <w:rFonts w:hint="eastAsia" w:ascii="仿宋_GB2312" w:hAnsi="仿宋" w:eastAsia="仿宋_GB2312" w:cs="宋体"/>
          <w:color w:val="000000"/>
          <w:kern w:val="0"/>
          <w:sz w:val="24"/>
          <w:szCs w:val="24"/>
        </w:rPr>
      </w:pPr>
    </w:p>
    <w:p w14:paraId="07CF10D7">
      <w:pPr>
        <w:widowControl/>
        <w:spacing w:line="580" w:lineRule="exact"/>
        <w:rPr>
          <w:rFonts w:hint="eastAsia" w:ascii="仿宋_GB2312" w:hAnsi="仿宋" w:eastAsia="仿宋_GB2312" w:cs="宋体"/>
          <w:color w:val="000000"/>
          <w:kern w:val="0"/>
          <w:sz w:val="24"/>
          <w:szCs w:val="24"/>
        </w:rPr>
        <w:sectPr>
          <w:pgSz w:w="16838" w:h="11906" w:orient="landscape"/>
          <w:pgMar w:top="1803" w:right="1440" w:bottom="1440" w:left="1440" w:header="851" w:footer="992" w:gutter="0"/>
          <w:cols w:space="0" w:num="1"/>
          <w:docGrid w:type="lines" w:linePitch="320" w:charSpace="0"/>
        </w:sectPr>
      </w:pPr>
    </w:p>
    <w:p w14:paraId="2DC5B8E3">
      <w:pPr>
        <w:widowControl/>
        <w:spacing w:line="580" w:lineRule="exac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附件6</w:t>
      </w:r>
    </w:p>
    <w:p w14:paraId="15529976">
      <w:pPr>
        <w:widowControl/>
        <w:spacing w:after="160" w:afterLines="50"/>
        <w:jc w:val="center"/>
        <w:rPr>
          <w:rFonts w:hint="eastAsia" w:ascii="仿宋_GB2312" w:hAnsi="仿宋" w:eastAsia="仿宋_GB2312" w:cs="宋体"/>
          <w:b/>
          <w:color w:val="000000"/>
          <w:kern w:val="0"/>
          <w:sz w:val="24"/>
          <w:szCs w:val="24"/>
        </w:rPr>
      </w:pPr>
      <w:r>
        <w:rPr>
          <w:rFonts w:hint="eastAsia" w:ascii="仿宋_GB2312" w:hAnsi="仿宋" w:eastAsia="仿宋_GB2312" w:cs="宋体"/>
          <w:b/>
          <w:color w:val="000000"/>
          <w:kern w:val="0"/>
          <w:sz w:val="24"/>
          <w:szCs w:val="24"/>
        </w:rPr>
        <w:t>优秀教学奖评选标准</w:t>
      </w:r>
    </w:p>
    <w:tbl>
      <w:tblPr>
        <w:tblStyle w:val="5"/>
        <w:tblW w:w="9600" w:type="dxa"/>
        <w:jc w:val="center"/>
        <w:tblLayout w:type="fixed"/>
        <w:tblCellMar>
          <w:top w:w="0" w:type="dxa"/>
          <w:left w:w="108" w:type="dxa"/>
          <w:bottom w:w="0" w:type="dxa"/>
          <w:right w:w="108" w:type="dxa"/>
        </w:tblCellMar>
      </w:tblPr>
      <w:tblGrid>
        <w:gridCol w:w="705"/>
        <w:gridCol w:w="1416"/>
        <w:gridCol w:w="791"/>
        <w:gridCol w:w="6688"/>
      </w:tblGrid>
      <w:tr w14:paraId="2E09643D">
        <w:tblPrEx>
          <w:tblCellMar>
            <w:top w:w="0" w:type="dxa"/>
            <w:left w:w="108" w:type="dxa"/>
            <w:bottom w:w="0" w:type="dxa"/>
            <w:right w:w="108" w:type="dxa"/>
          </w:tblCellMar>
        </w:tblPrEx>
        <w:trPr>
          <w:trHeight w:val="705" w:hRule="atLeast"/>
          <w:tblHeader/>
          <w:jc w:val="center"/>
        </w:trPr>
        <w:tc>
          <w:tcPr>
            <w:tcW w:w="705" w:type="dxa"/>
            <w:tcBorders>
              <w:top w:val="single" w:color="auto" w:sz="4" w:space="0"/>
              <w:left w:val="single" w:color="auto" w:sz="4" w:space="0"/>
              <w:bottom w:val="single" w:color="auto" w:sz="4" w:space="0"/>
              <w:right w:val="single" w:color="auto" w:sz="4" w:space="0"/>
            </w:tcBorders>
            <w:vAlign w:val="center"/>
          </w:tcPr>
          <w:p w14:paraId="1CD5F1CD">
            <w:pPr>
              <w:widowControl/>
              <w:spacing w:line="400" w:lineRule="exact"/>
              <w:jc w:val="center"/>
              <w:rPr>
                <w:rFonts w:hint="eastAsia" w:ascii="仿宋_GB2312" w:hAnsi="仿宋" w:eastAsia="仿宋_GB2312" w:cs="宋体"/>
                <w:b/>
                <w:bCs/>
                <w:color w:val="000000"/>
                <w:kern w:val="0"/>
                <w:sz w:val="24"/>
                <w:szCs w:val="24"/>
              </w:rPr>
            </w:pPr>
            <w:r>
              <w:rPr>
                <w:rFonts w:hint="eastAsia" w:ascii="仿宋_GB2312" w:hAnsi="仿宋" w:eastAsia="仿宋_GB2312" w:cs="宋体"/>
                <w:b/>
                <w:bCs/>
                <w:color w:val="000000"/>
                <w:kern w:val="0"/>
                <w:sz w:val="24"/>
                <w:szCs w:val="24"/>
              </w:rPr>
              <w:t>一级指标</w:t>
            </w:r>
          </w:p>
        </w:tc>
        <w:tc>
          <w:tcPr>
            <w:tcW w:w="1416" w:type="dxa"/>
            <w:tcBorders>
              <w:top w:val="single" w:color="auto" w:sz="4" w:space="0"/>
              <w:left w:val="nil"/>
              <w:bottom w:val="single" w:color="auto" w:sz="4" w:space="0"/>
              <w:right w:val="single" w:color="auto" w:sz="4" w:space="0"/>
            </w:tcBorders>
            <w:vAlign w:val="center"/>
          </w:tcPr>
          <w:p w14:paraId="56AA0636">
            <w:pPr>
              <w:widowControl/>
              <w:spacing w:line="400" w:lineRule="exact"/>
              <w:jc w:val="center"/>
              <w:rPr>
                <w:rFonts w:hint="eastAsia" w:ascii="仿宋_GB2312" w:hAnsi="仿宋" w:eastAsia="仿宋_GB2312" w:cs="宋体"/>
                <w:b/>
                <w:bCs/>
                <w:color w:val="000000"/>
                <w:kern w:val="0"/>
                <w:sz w:val="24"/>
                <w:szCs w:val="24"/>
              </w:rPr>
            </w:pPr>
            <w:r>
              <w:rPr>
                <w:rFonts w:hint="eastAsia" w:ascii="仿宋_GB2312" w:hAnsi="仿宋" w:eastAsia="仿宋_GB2312" w:cs="宋体"/>
                <w:b/>
                <w:bCs/>
                <w:color w:val="000000"/>
                <w:kern w:val="0"/>
                <w:sz w:val="24"/>
                <w:szCs w:val="24"/>
              </w:rPr>
              <w:t>二级指标</w:t>
            </w:r>
          </w:p>
        </w:tc>
        <w:tc>
          <w:tcPr>
            <w:tcW w:w="791" w:type="dxa"/>
            <w:tcBorders>
              <w:top w:val="single" w:color="auto" w:sz="4" w:space="0"/>
              <w:left w:val="nil"/>
              <w:bottom w:val="single" w:color="auto" w:sz="4" w:space="0"/>
              <w:right w:val="single" w:color="auto" w:sz="4" w:space="0"/>
            </w:tcBorders>
            <w:vAlign w:val="center"/>
          </w:tcPr>
          <w:p w14:paraId="53BD1D0F">
            <w:pPr>
              <w:widowControl/>
              <w:spacing w:line="400" w:lineRule="exact"/>
              <w:jc w:val="center"/>
              <w:rPr>
                <w:rFonts w:hint="eastAsia" w:ascii="仿宋_GB2312" w:hAnsi="仿宋" w:eastAsia="仿宋_GB2312" w:cs="宋体"/>
                <w:b/>
                <w:bCs/>
                <w:color w:val="000000"/>
                <w:kern w:val="0"/>
                <w:sz w:val="24"/>
                <w:szCs w:val="24"/>
              </w:rPr>
            </w:pPr>
            <w:r>
              <w:rPr>
                <w:rFonts w:hint="eastAsia" w:ascii="仿宋_GB2312" w:hAnsi="仿宋" w:eastAsia="仿宋_GB2312" w:cs="宋体"/>
                <w:b/>
                <w:bCs/>
                <w:color w:val="000000"/>
                <w:kern w:val="0"/>
                <w:sz w:val="24"/>
                <w:szCs w:val="24"/>
              </w:rPr>
              <w:t>分值</w:t>
            </w:r>
          </w:p>
        </w:tc>
        <w:tc>
          <w:tcPr>
            <w:tcW w:w="6688" w:type="dxa"/>
            <w:tcBorders>
              <w:top w:val="single" w:color="auto" w:sz="4" w:space="0"/>
              <w:left w:val="nil"/>
              <w:bottom w:val="single" w:color="auto" w:sz="4" w:space="0"/>
              <w:right w:val="single" w:color="auto" w:sz="4" w:space="0"/>
            </w:tcBorders>
            <w:vAlign w:val="center"/>
          </w:tcPr>
          <w:p w14:paraId="1910A151">
            <w:pPr>
              <w:widowControl/>
              <w:spacing w:line="400" w:lineRule="exact"/>
              <w:jc w:val="center"/>
              <w:rPr>
                <w:rFonts w:hint="eastAsia" w:ascii="仿宋_GB2312" w:hAnsi="仿宋" w:eastAsia="仿宋_GB2312" w:cs="宋体"/>
                <w:b/>
                <w:bCs/>
                <w:color w:val="000000"/>
                <w:kern w:val="0"/>
                <w:sz w:val="24"/>
                <w:szCs w:val="24"/>
              </w:rPr>
            </w:pPr>
            <w:r>
              <w:rPr>
                <w:rFonts w:hint="eastAsia" w:ascii="仿宋_GB2312" w:hAnsi="仿宋" w:eastAsia="仿宋_GB2312" w:cs="宋体"/>
                <w:b/>
                <w:bCs/>
                <w:color w:val="000000"/>
                <w:kern w:val="0"/>
                <w:sz w:val="24"/>
                <w:szCs w:val="24"/>
              </w:rPr>
              <w:t>评分要求</w:t>
            </w:r>
          </w:p>
        </w:tc>
      </w:tr>
      <w:tr w14:paraId="2AB33F77">
        <w:tblPrEx>
          <w:tblCellMar>
            <w:top w:w="0" w:type="dxa"/>
            <w:left w:w="108" w:type="dxa"/>
            <w:bottom w:w="0" w:type="dxa"/>
            <w:right w:w="108" w:type="dxa"/>
          </w:tblCellMar>
        </w:tblPrEx>
        <w:trPr>
          <w:trHeight w:val="705" w:hRule="atLeast"/>
          <w:jc w:val="center"/>
        </w:trPr>
        <w:tc>
          <w:tcPr>
            <w:tcW w:w="705" w:type="dxa"/>
            <w:vMerge w:val="restart"/>
            <w:tcBorders>
              <w:top w:val="nil"/>
              <w:left w:val="single" w:color="auto" w:sz="4" w:space="0"/>
              <w:bottom w:val="single" w:color="000000" w:sz="4" w:space="0"/>
              <w:right w:val="single" w:color="auto" w:sz="4" w:space="0"/>
            </w:tcBorders>
            <w:vAlign w:val="center"/>
          </w:tcPr>
          <w:p w14:paraId="39573A66">
            <w:pPr>
              <w:widowControl/>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教书育人</w:t>
            </w:r>
          </w:p>
        </w:tc>
        <w:tc>
          <w:tcPr>
            <w:tcW w:w="1416" w:type="dxa"/>
            <w:tcBorders>
              <w:top w:val="nil"/>
              <w:left w:val="nil"/>
              <w:bottom w:val="single" w:color="auto" w:sz="4" w:space="0"/>
              <w:right w:val="single" w:color="auto" w:sz="4" w:space="0"/>
            </w:tcBorders>
            <w:vAlign w:val="center"/>
          </w:tcPr>
          <w:p w14:paraId="62682468">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学生评教</w:t>
            </w:r>
          </w:p>
        </w:tc>
        <w:tc>
          <w:tcPr>
            <w:tcW w:w="791" w:type="dxa"/>
            <w:tcBorders>
              <w:top w:val="nil"/>
              <w:left w:val="nil"/>
              <w:bottom w:val="single" w:color="auto" w:sz="4" w:space="0"/>
              <w:right w:val="single" w:color="auto" w:sz="4" w:space="0"/>
            </w:tcBorders>
            <w:vAlign w:val="center"/>
          </w:tcPr>
          <w:p w14:paraId="5049A350">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10</w:t>
            </w:r>
          </w:p>
        </w:tc>
        <w:tc>
          <w:tcPr>
            <w:tcW w:w="6688" w:type="dxa"/>
            <w:tcBorders>
              <w:top w:val="nil"/>
              <w:left w:val="nil"/>
              <w:bottom w:val="single" w:color="auto" w:sz="4" w:space="0"/>
              <w:right w:val="single" w:color="auto" w:sz="4" w:space="0"/>
            </w:tcBorders>
            <w:vAlign w:val="center"/>
          </w:tcPr>
          <w:p w14:paraId="340B25BB">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当年度学生评教得分高于前40%可以参评该奖项。得分为（（2024-2025-1学期学生评教得分/当学期全校最高分）+（2024-2025-2学期学生评教得分/当学期全校最高分））/2*15。</w:t>
            </w:r>
            <w:r>
              <w:rPr>
                <w:rFonts w:hint="eastAsia" w:ascii="仿宋_GB2312" w:hAnsi="仿宋" w:eastAsia="仿宋_GB2312" w:cs="宋体"/>
                <w:b/>
                <w:color w:val="000000"/>
                <w:kern w:val="0"/>
                <w:sz w:val="24"/>
                <w:szCs w:val="24"/>
              </w:rPr>
              <w:t>此分数由教务处给出并认定。</w:t>
            </w:r>
          </w:p>
        </w:tc>
      </w:tr>
      <w:tr w14:paraId="6CFCC4EB">
        <w:tblPrEx>
          <w:tblCellMar>
            <w:top w:w="0" w:type="dxa"/>
            <w:left w:w="108" w:type="dxa"/>
            <w:bottom w:w="0" w:type="dxa"/>
            <w:right w:w="108" w:type="dxa"/>
          </w:tblCellMar>
        </w:tblPrEx>
        <w:trPr>
          <w:trHeight w:val="705" w:hRule="atLeast"/>
          <w:jc w:val="center"/>
        </w:trPr>
        <w:tc>
          <w:tcPr>
            <w:tcW w:w="705" w:type="dxa"/>
            <w:vMerge w:val="continue"/>
            <w:tcBorders>
              <w:top w:val="nil"/>
              <w:left w:val="single" w:color="auto" w:sz="4" w:space="0"/>
              <w:bottom w:val="single" w:color="000000" w:sz="4" w:space="0"/>
              <w:right w:val="single" w:color="auto" w:sz="4" w:space="0"/>
            </w:tcBorders>
            <w:vAlign w:val="center"/>
          </w:tcPr>
          <w:p w14:paraId="39968B7A">
            <w:pPr>
              <w:widowControl/>
              <w:jc w:val="left"/>
              <w:rPr>
                <w:rFonts w:hint="eastAsia" w:ascii="仿宋_GB2312" w:hAnsi="仿宋" w:eastAsia="仿宋_GB2312" w:cs="宋体"/>
                <w:color w:val="000000"/>
                <w:kern w:val="0"/>
                <w:sz w:val="24"/>
                <w:szCs w:val="24"/>
              </w:rPr>
            </w:pPr>
          </w:p>
        </w:tc>
        <w:tc>
          <w:tcPr>
            <w:tcW w:w="1416" w:type="dxa"/>
            <w:tcBorders>
              <w:top w:val="nil"/>
              <w:left w:val="nil"/>
              <w:bottom w:val="single" w:color="auto" w:sz="4" w:space="0"/>
              <w:right w:val="single" w:color="auto" w:sz="4" w:space="0"/>
            </w:tcBorders>
            <w:vAlign w:val="center"/>
          </w:tcPr>
          <w:p w14:paraId="5F719997">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教学工作量</w:t>
            </w:r>
          </w:p>
        </w:tc>
        <w:tc>
          <w:tcPr>
            <w:tcW w:w="791" w:type="dxa"/>
            <w:tcBorders>
              <w:top w:val="nil"/>
              <w:left w:val="nil"/>
              <w:bottom w:val="single" w:color="auto" w:sz="4" w:space="0"/>
              <w:right w:val="single" w:color="auto" w:sz="4" w:space="0"/>
            </w:tcBorders>
            <w:vAlign w:val="center"/>
          </w:tcPr>
          <w:p w14:paraId="241E20A1">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5</w:t>
            </w:r>
          </w:p>
        </w:tc>
        <w:tc>
          <w:tcPr>
            <w:tcW w:w="6688" w:type="dxa"/>
            <w:tcBorders>
              <w:top w:val="nil"/>
              <w:left w:val="nil"/>
              <w:bottom w:val="single" w:color="auto" w:sz="4" w:space="0"/>
              <w:right w:val="single" w:color="auto" w:sz="4" w:space="0"/>
            </w:tcBorders>
            <w:vAlign w:val="center"/>
          </w:tcPr>
          <w:p w14:paraId="32D6941C">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能够完成规定的教学工作量且愿意接受学院安排的额外工作得5分。</w:t>
            </w:r>
            <w:r>
              <w:rPr>
                <w:rFonts w:hint="eastAsia" w:ascii="仿宋_GB2312" w:hAnsi="仿宋" w:eastAsia="仿宋_GB2312" w:cs="宋体"/>
                <w:b/>
                <w:color w:val="000000"/>
                <w:kern w:val="0"/>
                <w:sz w:val="24"/>
                <w:szCs w:val="24"/>
              </w:rPr>
              <w:t>此分数由学院给出并认定。</w:t>
            </w:r>
          </w:p>
        </w:tc>
      </w:tr>
      <w:tr w14:paraId="3CAEAE09">
        <w:tblPrEx>
          <w:tblCellMar>
            <w:top w:w="0" w:type="dxa"/>
            <w:left w:w="108" w:type="dxa"/>
            <w:bottom w:w="0" w:type="dxa"/>
            <w:right w:w="108" w:type="dxa"/>
          </w:tblCellMar>
        </w:tblPrEx>
        <w:trPr>
          <w:trHeight w:val="870" w:hRule="atLeast"/>
          <w:jc w:val="center"/>
        </w:trPr>
        <w:tc>
          <w:tcPr>
            <w:tcW w:w="705" w:type="dxa"/>
            <w:vMerge w:val="continue"/>
            <w:tcBorders>
              <w:top w:val="nil"/>
              <w:left w:val="single" w:color="auto" w:sz="4" w:space="0"/>
              <w:bottom w:val="single" w:color="000000" w:sz="4" w:space="0"/>
              <w:right w:val="single" w:color="auto" w:sz="4" w:space="0"/>
            </w:tcBorders>
            <w:vAlign w:val="center"/>
          </w:tcPr>
          <w:p w14:paraId="381B67E7">
            <w:pPr>
              <w:widowControl/>
              <w:jc w:val="left"/>
              <w:rPr>
                <w:rFonts w:hint="eastAsia" w:ascii="仿宋_GB2312" w:hAnsi="仿宋" w:eastAsia="仿宋_GB2312" w:cs="宋体"/>
                <w:color w:val="000000"/>
                <w:kern w:val="0"/>
                <w:sz w:val="24"/>
                <w:szCs w:val="24"/>
              </w:rPr>
            </w:pPr>
          </w:p>
        </w:tc>
        <w:tc>
          <w:tcPr>
            <w:tcW w:w="1416" w:type="dxa"/>
            <w:tcBorders>
              <w:top w:val="nil"/>
              <w:left w:val="nil"/>
              <w:bottom w:val="single" w:color="auto" w:sz="4" w:space="0"/>
              <w:right w:val="single" w:color="auto" w:sz="4" w:space="0"/>
            </w:tcBorders>
            <w:vAlign w:val="center"/>
          </w:tcPr>
          <w:p w14:paraId="0E6DDE90">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指导学生</w:t>
            </w:r>
          </w:p>
        </w:tc>
        <w:tc>
          <w:tcPr>
            <w:tcW w:w="791" w:type="dxa"/>
            <w:tcBorders>
              <w:top w:val="nil"/>
              <w:left w:val="nil"/>
              <w:bottom w:val="single" w:color="auto" w:sz="4" w:space="0"/>
              <w:right w:val="single" w:color="auto" w:sz="4" w:space="0"/>
            </w:tcBorders>
            <w:vAlign w:val="center"/>
          </w:tcPr>
          <w:p w14:paraId="28000564">
            <w:pPr>
              <w:widowControl/>
              <w:spacing w:line="500" w:lineRule="exact"/>
              <w:jc w:val="center"/>
              <w:rPr>
                <w:rFonts w:hint="eastAsia" w:ascii="仿宋_GB2312" w:hAnsi="仿宋" w:eastAsia="仿宋_GB2312" w:cs="宋体"/>
                <w:kern w:val="0"/>
                <w:sz w:val="24"/>
                <w:szCs w:val="24"/>
              </w:rPr>
            </w:pPr>
            <w:r>
              <w:rPr>
                <w:rFonts w:hint="eastAsia" w:ascii="仿宋_GB2312" w:hAnsi="仿宋" w:eastAsia="仿宋_GB2312" w:cs="宋体"/>
                <w:kern w:val="0"/>
                <w:sz w:val="24"/>
                <w:szCs w:val="24"/>
              </w:rPr>
              <w:t>10</w:t>
            </w:r>
          </w:p>
        </w:tc>
        <w:tc>
          <w:tcPr>
            <w:tcW w:w="6688" w:type="dxa"/>
            <w:tcBorders>
              <w:top w:val="nil"/>
              <w:left w:val="nil"/>
              <w:bottom w:val="single" w:color="auto" w:sz="4" w:space="0"/>
              <w:right w:val="single" w:color="auto" w:sz="4" w:space="0"/>
            </w:tcBorders>
            <w:vAlign w:val="center"/>
          </w:tcPr>
          <w:p w14:paraId="23DBA752">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指导学生在我校重点支持的A类竞赛中获奖可直接评优；指导学生获我校重点支持的学科竞赛B类一等10分、二等8分、三等6分；C类一等6分、二等4分、三等2分；其它比赛一等2分、二等1分（按竞赛个数计算，同一竞赛中获得多项奖，以最高奖项计算。）不同类别可累计计算，但最高不超过15分。</w:t>
            </w:r>
            <w:r>
              <w:rPr>
                <w:rFonts w:hint="eastAsia" w:ascii="仿宋_GB2312" w:hAnsi="仿宋" w:eastAsia="仿宋_GB2312" w:cs="宋体"/>
                <w:b/>
                <w:color w:val="000000"/>
                <w:kern w:val="0"/>
                <w:sz w:val="24"/>
                <w:szCs w:val="24"/>
              </w:rPr>
              <w:t>此分数由学院给出，创新创业学院认定。</w:t>
            </w:r>
          </w:p>
        </w:tc>
      </w:tr>
      <w:tr w14:paraId="379CABA0">
        <w:tblPrEx>
          <w:tblCellMar>
            <w:top w:w="0" w:type="dxa"/>
            <w:left w:w="108" w:type="dxa"/>
            <w:bottom w:w="0" w:type="dxa"/>
            <w:right w:w="108" w:type="dxa"/>
          </w:tblCellMar>
        </w:tblPrEx>
        <w:trPr>
          <w:trHeight w:val="870" w:hRule="atLeast"/>
          <w:jc w:val="center"/>
        </w:trPr>
        <w:tc>
          <w:tcPr>
            <w:tcW w:w="705" w:type="dxa"/>
            <w:vMerge w:val="restart"/>
            <w:tcBorders>
              <w:top w:val="nil"/>
              <w:left w:val="single" w:color="auto" w:sz="4" w:space="0"/>
              <w:bottom w:val="single" w:color="000000" w:sz="4" w:space="0"/>
              <w:right w:val="single" w:color="auto" w:sz="4" w:space="0"/>
            </w:tcBorders>
            <w:vAlign w:val="center"/>
          </w:tcPr>
          <w:p w14:paraId="1457606B">
            <w:pPr>
              <w:widowControl/>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教学规范</w:t>
            </w:r>
          </w:p>
        </w:tc>
        <w:tc>
          <w:tcPr>
            <w:tcW w:w="1416" w:type="dxa"/>
            <w:tcBorders>
              <w:top w:val="nil"/>
              <w:left w:val="nil"/>
              <w:bottom w:val="single" w:color="auto" w:sz="4" w:space="0"/>
              <w:right w:val="single" w:color="auto" w:sz="4" w:space="0"/>
            </w:tcBorders>
            <w:vAlign w:val="center"/>
          </w:tcPr>
          <w:p w14:paraId="771AB7D8">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教学资料</w:t>
            </w:r>
          </w:p>
        </w:tc>
        <w:tc>
          <w:tcPr>
            <w:tcW w:w="791" w:type="dxa"/>
            <w:tcBorders>
              <w:top w:val="nil"/>
              <w:left w:val="nil"/>
              <w:bottom w:val="single" w:color="auto" w:sz="4" w:space="0"/>
              <w:right w:val="single" w:color="auto" w:sz="4" w:space="0"/>
            </w:tcBorders>
            <w:vAlign w:val="center"/>
          </w:tcPr>
          <w:p w14:paraId="570BC48A">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5</w:t>
            </w:r>
          </w:p>
        </w:tc>
        <w:tc>
          <w:tcPr>
            <w:tcW w:w="6688" w:type="dxa"/>
            <w:tcBorders>
              <w:top w:val="nil"/>
              <w:left w:val="nil"/>
              <w:bottom w:val="single" w:color="auto" w:sz="4" w:space="0"/>
              <w:right w:val="single" w:color="auto" w:sz="4" w:space="0"/>
            </w:tcBorders>
            <w:vAlign w:val="center"/>
          </w:tcPr>
          <w:p w14:paraId="797FD1B3">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教学资料完整、按时上网，教学资料质量高，无错误，教学大纲、教案、案例等资料中系统体现产教融合内容，引入企业真实项目或案例，得5分。</w:t>
            </w:r>
            <w:r>
              <w:rPr>
                <w:rFonts w:hint="eastAsia" w:ascii="仿宋_GB2312" w:hAnsi="仿宋" w:eastAsia="仿宋_GB2312" w:cs="宋体"/>
                <w:b/>
                <w:color w:val="000000"/>
                <w:kern w:val="0"/>
                <w:sz w:val="24"/>
                <w:szCs w:val="24"/>
              </w:rPr>
              <w:t>此分数由学院给出并认定</w:t>
            </w:r>
            <w:r>
              <w:rPr>
                <w:rFonts w:hint="eastAsia" w:ascii="仿宋_GB2312" w:hAnsi="仿宋" w:eastAsia="仿宋_GB2312" w:cs="宋体"/>
                <w:color w:val="000000"/>
                <w:kern w:val="0"/>
                <w:sz w:val="24"/>
                <w:szCs w:val="24"/>
              </w:rPr>
              <w:t>。</w:t>
            </w:r>
          </w:p>
        </w:tc>
      </w:tr>
      <w:tr w14:paraId="53E5605B">
        <w:tblPrEx>
          <w:tblCellMar>
            <w:top w:w="0" w:type="dxa"/>
            <w:left w:w="108" w:type="dxa"/>
            <w:bottom w:w="0" w:type="dxa"/>
            <w:right w:w="108" w:type="dxa"/>
          </w:tblCellMar>
        </w:tblPrEx>
        <w:trPr>
          <w:trHeight w:val="870" w:hRule="atLeast"/>
          <w:jc w:val="center"/>
        </w:trPr>
        <w:tc>
          <w:tcPr>
            <w:tcW w:w="705" w:type="dxa"/>
            <w:vMerge w:val="continue"/>
            <w:tcBorders>
              <w:top w:val="nil"/>
              <w:left w:val="single" w:color="auto" w:sz="4" w:space="0"/>
              <w:bottom w:val="single" w:color="000000" w:sz="4" w:space="0"/>
              <w:right w:val="single" w:color="auto" w:sz="4" w:space="0"/>
            </w:tcBorders>
            <w:vAlign w:val="center"/>
          </w:tcPr>
          <w:p w14:paraId="1070ECAC">
            <w:pPr>
              <w:widowControl/>
              <w:jc w:val="left"/>
              <w:rPr>
                <w:rFonts w:hint="eastAsia" w:ascii="仿宋_GB2312" w:hAnsi="仿宋" w:eastAsia="仿宋_GB2312" w:cs="宋体"/>
                <w:color w:val="000000"/>
                <w:kern w:val="0"/>
                <w:sz w:val="24"/>
                <w:szCs w:val="24"/>
              </w:rPr>
            </w:pPr>
          </w:p>
        </w:tc>
        <w:tc>
          <w:tcPr>
            <w:tcW w:w="1416" w:type="dxa"/>
            <w:tcBorders>
              <w:top w:val="nil"/>
              <w:left w:val="nil"/>
              <w:bottom w:val="single" w:color="auto" w:sz="4" w:space="0"/>
              <w:right w:val="single" w:color="auto" w:sz="4" w:space="0"/>
            </w:tcBorders>
            <w:vAlign w:val="center"/>
          </w:tcPr>
          <w:p w14:paraId="57344A44">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课程改善历程</w:t>
            </w:r>
          </w:p>
        </w:tc>
        <w:tc>
          <w:tcPr>
            <w:tcW w:w="791" w:type="dxa"/>
            <w:tcBorders>
              <w:top w:val="nil"/>
              <w:left w:val="nil"/>
              <w:bottom w:val="single" w:color="auto" w:sz="4" w:space="0"/>
              <w:right w:val="single" w:color="auto" w:sz="4" w:space="0"/>
            </w:tcBorders>
            <w:vAlign w:val="center"/>
          </w:tcPr>
          <w:p w14:paraId="0C11ECFF">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5</w:t>
            </w:r>
          </w:p>
        </w:tc>
        <w:tc>
          <w:tcPr>
            <w:tcW w:w="6688" w:type="dxa"/>
            <w:tcBorders>
              <w:top w:val="nil"/>
              <w:left w:val="nil"/>
              <w:bottom w:val="single" w:color="auto" w:sz="4" w:space="0"/>
              <w:right w:val="single" w:color="auto" w:sz="4" w:space="0"/>
            </w:tcBorders>
            <w:vAlign w:val="center"/>
          </w:tcPr>
          <w:p w14:paraId="26BDA165">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2024-2025学年内，按照学校相关文件要求完成课程改善历程，按门计算，每门最高5分，最高累计不超过10分。</w:t>
            </w:r>
            <w:r>
              <w:rPr>
                <w:rFonts w:hint="eastAsia" w:ascii="仿宋_GB2312" w:hAnsi="仿宋" w:eastAsia="仿宋_GB2312" w:cs="宋体"/>
                <w:b/>
                <w:color w:val="000000"/>
                <w:kern w:val="0"/>
                <w:sz w:val="24"/>
                <w:szCs w:val="24"/>
              </w:rPr>
              <w:t>此项分数由教务处给出并认定。</w:t>
            </w:r>
          </w:p>
        </w:tc>
      </w:tr>
      <w:tr w14:paraId="48691293">
        <w:tblPrEx>
          <w:tblCellMar>
            <w:top w:w="0" w:type="dxa"/>
            <w:left w:w="108" w:type="dxa"/>
            <w:bottom w:w="0" w:type="dxa"/>
            <w:right w:w="108" w:type="dxa"/>
          </w:tblCellMar>
        </w:tblPrEx>
        <w:trPr>
          <w:trHeight w:val="1020" w:hRule="atLeast"/>
          <w:jc w:val="center"/>
        </w:trPr>
        <w:tc>
          <w:tcPr>
            <w:tcW w:w="705" w:type="dxa"/>
            <w:vMerge w:val="restart"/>
            <w:tcBorders>
              <w:top w:val="nil"/>
              <w:left w:val="single" w:color="auto" w:sz="4" w:space="0"/>
              <w:bottom w:val="single" w:color="000000" w:sz="4" w:space="0"/>
              <w:right w:val="single" w:color="auto" w:sz="4" w:space="0"/>
            </w:tcBorders>
            <w:vAlign w:val="center"/>
          </w:tcPr>
          <w:p w14:paraId="21AE5389">
            <w:pPr>
              <w:widowControl/>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奖项荣誉</w:t>
            </w:r>
          </w:p>
        </w:tc>
        <w:tc>
          <w:tcPr>
            <w:tcW w:w="1416" w:type="dxa"/>
            <w:tcBorders>
              <w:top w:val="nil"/>
              <w:left w:val="nil"/>
              <w:bottom w:val="single" w:color="auto" w:sz="4" w:space="0"/>
              <w:right w:val="single" w:color="auto" w:sz="4" w:space="0"/>
            </w:tcBorders>
            <w:vAlign w:val="center"/>
          </w:tcPr>
          <w:p w14:paraId="37C76565">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教学成果</w:t>
            </w:r>
          </w:p>
          <w:p w14:paraId="77899720">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与称号</w:t>
            </w:r>
          </w:p>
        </w:tc>
        <w:tc>
          <w:tcPr>
            <w:tcW w:w="791" w:type="dxa"/>
            <w:tcBorders>
              <w:top w:val="nil"/>
              <w:left w:val="nil"/>
              <w:bottom w:val="single" w:color="auto" w:sz="4" w:space="0"/>
              <w:right w:val="single" w:color="auto" w:sz="4" w:space="0"/>
            </w:tcBorders>
            <w:vAlign w:val="center"/>
          </w:tcPr>
          <w:p w14:paraId="747792BE">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10</w:t>
            </w:r>
          </w:p>
        </w:tc>
        <w:tc>
          <w:tcPr>
            <w:tcW w:w="6688" w:type="dxa"/>
            <w:tcBorders>
              <w:top w:val="nil"/>
              <w:left w:val="nil"/>
              <w:bottom w:val="single" w:color="auto" w:sz="4" w:space="0"/>
              <w:right w:val="single" w:color="auto" w:sz="4" w:space="0"/>
            </w:tcBorders>
            <w:vAlign w:val="center"/>
          </w:tcPr>
          <w:p w14:paraId="2A45876C">
            <w:pPr>
              <w:widowControl/>
              <w:spacing w:line="500" w:lineRule="exact"/>
              <w:jc w:val="left"/>
              <w:rPr>
                <w:rFonts w:hint="eastAsia" w:ascii="仿宋_GB2312" w:hAnsi="仿宋" w:eastAsia="仿宋_GB2312" w:cs="宋体"/>
                <w:kern w:val="0"/>
                <w:sz w:val="24"/>
                <w:szCs w:val="24"/>
              </w:rPr>
            </w:pPr>
            <w:r>
              <w:rPr>
                <w:rFonts w:hint="eastAsia" w:ascii="仿宋_GB2312" w:hAnsi="仿宋" w:eastAsia="仿宋_GB2312" w:cs="宋体"/>
                <w:kern w:val="0"/>
                <w:sz w:val="24"/>
                <w:szCs w:val="24"/>
              </w:rPr>
              <w:t>当年受各级党委、政府或人事、教育部门联合表彰，按级别记分：国家级10分、省级8分、校级4分，可累计计算，最高不超过10分。</w:t>
            </w:r>
            <w:r>
              <w:rPr>
                <w:rFonts w:hint="eastAsia" w:ascii="仿宋_GB2312" w:hAnsi="仿宋" w:eastAsia="仿宋_GB2312" w:cs="宋体"/>
                <w:b/>
                <w:kern w:val="0"/>
                <w:sz w:val="24"/>
                <w:szCs w:val="24"/>
              </w:rPr>
              <w:t>此分数由教务处给出并认定。</w:t>
            </w:r>
          </w:p>
        </w:tc>
      </w:tr>
      <w:tr w14:paraId="64C39CA2">
        <w:tblPrEx>
          <w:tblCellMar>
            <w:top w:w="0" w:type="dxa"/>
            <w:left w:w="108" w:type="dxa"/>
            <w:bottom w:w="0" w:type="dxa"/>
            <w:right w:w="108" w:type="dxa"/>
          </w:tblCellMar>
        </w:tblPrEx>
        <w:trPr>
          <w:trHeight w:val="644" w:hRule="atLeast"/>
          <w:jc w:val="center"/>
        </w:trPr>
        <w:tc>
          <w:tcPr>
            <w:tcW w:w="705" w:type="dxa"/>
            <w:vMerge w:val="continue"/>
            <w:tcBorders>
              <w:top w:val="nil"/>
              <w:left w:val="single" w:color="auto" w:sz="4" w:space="0"/>
              <w:bottom w:val="single" w:color="000000" w:sz="4" w:space="0"/>
              <w:right w:val="single" w:color="auto" w:sz="4" w:space="0"/>
            </w:tcBorders>
            <w:vAlign w:val="center"/>
          </w:tcPr>
          <w:p w14:paraId="01FA712A">
            <w:pPr>
              <w:widowControl/>
              <w:jc w:val="left"/>
              <w:rPr>
                <w:rFonts w:hint="eastAsia" w:ascii="仿宋_GB2312" w:hAnsi="仿宋" w:eastAsia="仿宋_GB2312" w:cs="宋体"/>
                <w:color w:val="000000"/>
                <w:kern w:val="0"/>
                <w:sz w:val="24"/>
                <w:szCs w:val="24"/>
              </w:rPr>
            </w:pPr>
          </w:p>
        </w:tc>
        <w:tc>
          <w:tcPr>
            <w:tcW w:w="1416" w:type="dxa"/>
            <w:tcBorders>
              <w:top w:val="nil"/>
              <w:left w:val="nil"/>
              <w:bottom w:val="single" w:color="auto" w:sz="4" w:space="0"/>
              <w:right w:val="single" w:color="auto" w:sz="4" w:space="0"/>
            </w:tcBorders>
            <w:vAlign w:val="center"/>
          </w:tcPr>
          <w:p w14:paraId="7FD410FA">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教学竞赛</w:t>
            </w:r>
          </w:p>
        </w:tc>
        <w:tc>
          <w:tcPr>
            <w:tcW w:w="791" w:type="dxa"/>
            <w:tcBorders>
              <w:top w:val="nil"/>
              <w:left w:val="nil"/>
              <w:bottom w:val="single" w:color="auto" w:sz="4" w:space="0"/>
              <w:right w:val="single" w:color="auto" w:sz="4" w:space="0"/>
            </w:tcBorders>
            <w:vAlign w:val="center"/>
          </w:tcPr>
          <w:p w14:paraId="059C33EC">
            <w:pPr>
              <w:widowControl/>
              <w:spacing w:line="500" w:lineRule="exact"/>
              <w:jc w:val="center"/>
              <w:rPr>
                <w:rFonts w:hint="eastAsia" w:ascii="仿宋_GB2312" w:hAnsi="仿宋" w:eastAsia="仿宋_GB2312" w:cs="宋体"/>
                <w:kern w:val="0"/>
                <w:sz w:val="24"/>
                <w:szCs w:val="24"/>
              </w:rPr>
            </w:pPr>
            <w:r>
              <w:rPr>
                <w:rFonts w:hint="eastAsia" w:ascii="仿宋_GB2312" w:hAnsi="仿宋" w:eastAsia="仿宋_GB2312" w:cs="宋体"/>
                <w:kern w:val="0"/>
                <w:sz w:val="24"/>
                <w:szCs w:val="24"/>
              </w:rPr>
              <w:t>10</w:t>
            </w:r>
          </w:p>
        </w:tc>
        <w:tc>
          <w:tcPr>
            <w:tcW w:w="6688" w:type="dxa"/>
            <w:tcBorders>
              <w:top w:val="nil"/>
              <w:left w:val="nil"/>
              <w:bottom w:val="single" w:color="auto" w:sz="4" w:space="0"/>
              <w:right w:val="single" w:color="auto" w:sz="4" w:space="0"/>
            </w:tcBorders>
            <w:vAlign w:val="center"/>
          </w:tcPr>
          <w:p w14:paraId="54809AE8">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当年参加的市级及以上教学竞赛，特等奖6分。一等奖5分，二等奖4分，三等奖3分，优秀/优胜奖2分；当年参加的校级教学竞赛：特等奖3分，一等奖2分，二等奖1分。不同类别可累计计算，</w:t>
            </w:r>
            <w:r>
              <w:rPr>
                <w:rFonts w:hint="eastAsia" w:ascii="仿宋_GB2312" w:hAnsi="仿宋" w:eastAsia="仿宋_GB2312" w:cs="宋体"/>
                <w:b/>
                <w:bCs/>
                <w:color w:val="000000"/>
                <w:kern w:val="0"/>
                <w:sz w:val="24"/>
                <w:szCs w:val="24"/>
              </w:rPr>
              <w:t>此分数</w:t>
            </w:r>
            <w:r>
              <w:rPr>
                <w:rFonts w:hint="eastAsia" w:ascii="仿宋_GB2312" w:hAnsi="仿宋" w:eastAsia="仿宋_GB2312" w:cs="宋体"/>
                <w:b/>
                <w:color w:val="000000"/>
                <w:kern w:val="0"/>
                <w:sz w:val="24"/>
                <w:szCs w:val="24"/>
              </w:rPr>
              <w:t>由教务处给出并认定。</w:t>
            </w:r>
          </w:p>
        </w:tc>
      </w:tr>
      <w:tr w14:paraId="159C1891">
        <w:tblPrEx>
          <w:tblCellMar>
            <w:top w:w="0" w:type="dxa"/>
            <w:left w:w="108" w:type="dxa"/>
            <w:bottom w:w="0" w:type="dxa"/>
            <w:right w:w="108" w:type="dxa"/>
          </w:tblCellMar>
        </w:tblPrEx>
        <w:trPr>
          <w:trHeight w:val="765" w:hRule="atLeast"/>
          <w:jc w:val="center"/>
        </w:trPr>
        <w:tc>
          <w:tcPr>
            <w:tcW w:w="705" w:type="dxa"/>
            <w:vMerge w:val="restart"/>
            <w:tcBorders>
              <w:top w:val="nil"/>
              <w:left w:val="single" w:color="auto" w:sz="4" w:space="0"/>
              <w:bottom w:val="single" w:color="000000" w:sz="4" w:space="0"/>
              <w:right w:val="single" w:color="auto" w:sz="4" w:space="0"/>
            </w:tcBorders>
            <w:vAlign w:val="center"/>
          </w:tcPr>
          <w:p w14:paraId="3F5CD156">
            <w:pPr>
              <w:widowControl/>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教学研究</w:t>
            </w:r>
          </w:p>
        </w:tc>
        <w:tc>
          <w:tcPr>
            <w:tcW w:w="1416" w:type="dxa"/>
            <w:tcBorders>
              <w:top w:val="nil"/>
              <w:left w:val="nil"/>
              <w:bottom w:val="single" w:color="auto" w:sz="4" w:space="0"/>
              <w:right w:val="single" w:color="auto" w:sz="4" w:space="0"/>
            </w:tcBorders>
            <w:vAlign w:val="center"/>
          </w:tcPr>
          <w:p w14:paraId="66D7ABF4">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内涵建设项目（含专业建设、教改项目、课程建设、教材建设、教学团队建设等）</w:t>
            </w:r>
          </w:p>
        </w:tc>
        <w:tc>
          <w:tcPr>
            <w:tcW w:w="791" w:type="dxa"/>
            <w:tcBorders>
              <w:top w:val="nil"/>
              <w:left w:val="nil"/>
              <w:bottom w:val="single" w:color="auto" w:sz="4" w:space="0"/>
              <w:right w:val="single" w:color="auto" w:sz="4" w:space="0"/>
            </w:tcBorders>
            <w:vAlign w:val="center"/>
          </w:tcPr>
          <w:p w14:paraId="7AEC9610">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15</w:t>
            </w:r>
          </w:p>
        </w:tc>
        <w:tc>
          <w:tcPr>
            <w:tcW w:w="6688" w:type="dxa"/>
            <w:tcBorders>
              <w:top w:val="nil"/>
              <w:left w:val="nil"/>
              <w:bottom w:val="single" w:color="auto" w:sz="4" w:space="0"/>
              <w:right w:val="single" w:color="auto" w:sz="4" w:space="0"/>
            </w:tcBorders>
            <w:vAlign w:val="center"/>
          </w:tcPr>
          <w:p w14:paraId="6145EFA1">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分数只计算给项目主持人或者团队带头人。按级别记分：国家级10分，市级一流本科课程6分，其他省级项目4分，校级2分。不同类别可累计计算，但最高不超过15分。</w:t>
            </w:r>
            <w:r>
              <w:rPr>
                <w:rFonts w:hint="eastAsia" w:ascii="仿宋_GB2312" w:hAnsi="仿宋" w:eastAsia="仿宋_GB2312" w:cs="宋体"/>
                <w:b/>
                <w:color w:val="000000"/>
                <w:kern w:val="0"/>
                <w:sz w:val="24"/>
                <w:szCs w:val="24"/>
              </w:rPr>
              <w:t>此分数由教务处给出并认定</w:t>
            </w:r>
            <w:r>
              <w:rPr>
                <w:rFonts w:hint="eastAsia" w:ascii="仿宋_GB2312" w:hAnsi="仿宋" w:eastAsia="仿宋_GB2312" w:cs="宋体"/>
                <w:color w:val="000000"/>
                <w:kern w:val="0"/>
                <w:sz w:val="24"/>
                <w:szCs w:val="24"/>
              </w:rPr>
              <w:t>。</w:t>
            </w:r>
          </w:p>
          <w:p w14:paraId="5306CB3A">
            <w:pPr>
              <w:widowControl/>
              <w:spacing w:line="500" w:lineRule="exact"/>
              <w:jc w:val="left"/>
              <w:rPr>
                <w:rFonts w:hint="eastAsia" w:ascii="仿宋_GB2312" w:hAnsi="仿宋" w:eastAsia="仿宋_GB2312" w:cs="宋体"/>
                <w:color w:val="000000"/>
                <w:kern w:val="0"/>
                <w:sz w:val="22"/>
              </w:rPr>
            </w:pPr>
            <w:r>
              <w:rPr>
                <w:rFonts w:hint="eastAsia" w:ascii="仿宋_GB2312" w:hAnsi="仿宋" w:eastAsia="仿宋_GB2312" w:cs="宋体"/>
                <w:color w:val="000000"/>
                <w:kern w:val="0"/>
                <w:sz w:val="22"/>
              </w:rPr>
              <w:t>说明：</w:t>
            </w:r>
          </w:p>
          <w:p w14:paraId="46AF64CF">
            <w:pPr>
              <w:widowControl/>
              <w:numPr>
                <w:ilvl w:val="0"/>
                <w:numId w:val="4"/>
              </w:numPr>
              <w:spacing w:line="500" w:lineRule="exact"/>
              <w:jc w:val="left"/>
              <w:rPr>
                <w:rFonts w:hint="eastAsia" w:ascii="仿宋_GB2312" w:hAnsi="仿宋" w:eastAsia="仿宋_GB2312" w:cs="宋体"/>
                <w:color w:val="000000"/>
                <w:kern w:val="0"/>
                <w:sz w:val="22"/>
              </w:rPr>
            </w:pPr>
            <w:r>
              <w:rPr>
                <w:rFonts w:hint="eastAsia" w:ascii="仿宋_GB2312" w:hAnsi="仿宋" w:eastAsia="仿宋_GB2312" w:cs="宋体"/>
                <w:color w:val="000000"/>
                <w:kern w:val="0"/>
                <w:sz w:val="22"/>
              </w:rPr>
              <w:t>教材以出版为准计分；</w:t>
            </w:r>
          </w:p>
          <w:p w14:paraId="51BB32E3">
            <w:pPr>
              <w:widowControl/>
              <w:numPr>
                <w:ilvl w:val="0"/>
                <w:numId w:val="4"/>
              </w:numPr>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2"/>
              </w:rPr>
              <w:t>项目在建设期内只能参评一次。</w:t>
            </w:r>
          </w:p>
        </w:tc>
      </w:tr>
      <w:tr w14:paraId="469BA3EA">
        <w:tblPrEx>
          <w:tblCellMar>
            <w:top w:w="0" w:type="dxa"/>
            <w:left w:w="108" w:type="dxa"/>
            <w:bottom w:w="0" w:type="dxa"/>
            <w:right w:w="108" w:type="dxa"/>
          </w:tblCellMar>
        </w:tblPrEx>
        <w:trPr>
          <w:trHeight w:val="765" w:hRule="atLeast"/>
          <w:jc w:val="center"/>
        </w:trPr>
        <w:tc>
          <w:tcPr>
            <w:tcW w:w="705" w:type="dxa"/>
            <w:vMerge w:val="continue"/>
            <w:tcBorders>
              <w:top w:val="nil"/>
              <w:left w:val="single" w:color="auto" w:sz="4" w:space="0"/>
              <w:bottom w:val="single" w:color="000000" w:sz="4" w:space="0"/>
              <w:right w:val="single" w:color="auto" w:sz="4" w:space="0"/>
            </w:tcBorders>
            <w:vAlign w:val="center"/>
          </w:tcPr>
          <w:p w14:paraId="20672DF2">
            <w:pPr>
              <w:widowControl/>
              <w:jc w:val="left"/>
              <w:rPr>
                <w:rFonts w:hint="eastAsia" w:ascii="仿宋_GB2312" w:hAnsi="仿宋" w:eastAsia="仿宋_GB2312" w:cs="宋体"/>
                <w:color w:val="000000"/>
                <w:kern w:val="0"/>
                <w:sz w:val="24"/>
                <w:szCs w:val="24"/>
              </w:rPr>
            </w:pPr>
          </w:p>
        </w:tc>
        <w:tc>
          <w:tcPr>
            <w:tcW w:w="1416" w:type="dxa"/>
            <w:tcBorders>
              <w:top w:val="nil"/>
              <w:left w:val="nil"/>
              <w:bottom w:val="single" w:color="auto" w:sz="4" w:space="0"/>
              <w:right w:val="single" w:color="auto" w:sz="4" w:space="0"/>
            </w:tcBorders>
            <w:vAlign w:val="center"/>
          </w:tcPr>
          <w:p w14:paraId="315A6A64">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论文</w:t>
            </w:r>
          </w:p>
        </w:tc>
        <w:tc>
          <w:tcPr>
            <w:tcW w:w="791" w:type="dxa"/>
            <w:tcBorders>
              <w:top w:val="nil"/>
              <w:left w:val="nil"/>
              <w:bottom w:val="single" w:color="auto" w:sz="4" w:space="0"/>
              <w:right w:val="single" w:color="auto" w:sz="4" w:space="0"/>
            </w:tcBorders>
            <w:vAlign w:val="center"/>
          </w:tcPr>
          <w:p w14:paraId="74B0511F">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10</w:t>
            </w:r>
          </w:p>
        </w:tc>
        <w:tc>
          <w:tcPr>
            <w:tcW w:w="6688" w:type="dxa"/>
            <w:tcBorders>
              <w:top w:val="nil"/>
              <w:left w:val="nil"/>
              <w:bottom w:val="single" w:color="auto" w:sz="4" w:space="0"/>
              <w:right w:val="single" w:color="auto" w:sz="4" w:space="0"/>
            </w:tcBorders>
            <w:vAlign w:val="center"/>
          </w:tcPr>
          <w:p w14:paraId="2B250773">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教师当年论文发表在SSCI、SCI一区，每篇计8分; 发表在SSCI、SCI其他区，及CSSCI、CSCD每篇计6分，发表在CPCI、EI、北大核心、A&amp;HCI每篇计4分:发表在普通期刊(含会议)每篇计2分;发表在学报每篇计1分。</w:t>
            </w:r>
            <w:r>
              <w:rPr>
                <w:rFonts w:hint="eastAsia" w:ascii="仿宋_GB2312" w:hAnsi="仿宋" w:eastAsia="仿宋_GB2312" w:cs="宋体"/>
                <w:b/>
                <w:color w:val="000000"/>
                <w:kern w:val="0"/>
                <w:sz w:val="24"/>
                <w:szCs w:val="24"/>
              </w:rPr>
              <w:t>此分数由学院给出并认定，科研处负责抽查审核</w:t>
            </w:r>
            <w:r>
              <w:rPr>
                <w:rFonts w:hint="eastAsia" w:ascii="仿宋_GB2312" w:hAnsi="仿宋" w:eastAsia="仿宋_GB2312" w:cs="宋体"/>
                <w:color w:val="000000"/>
                <w:kern w:val="0"/>
                <w:sz w:val="24"/>
                <w:szCs w:val="24"/>
              </w:rPr>
              <w:t>。</w:t>
            </w:r>
          </w:p>
        </w:tc>
      </w:tr>
      <w:tr w14:paraId="405B2F29">
        <w:tblPrEx>
          <w:tblCellMar>
            <w:top w:w="0" w:type="dxa"/>
            <w:left w:w="108" w:type="dxa"/>
            <w:bottom w:w="0" w:type="dxa"/>
            <w:right w:w="108" w:type="dxa"/>
          </w:tblCellMar>
        </w:tblPrEx>
        <w:trPr>
          <w:trHeight w:val="765" w:hRule="atLeast"/>
          <w:jc w:val="center"/>
        </w:trPr>
        <w:tc>
          <w:tcPr>
            <w:tcW w:w="705" w:type="dxa"/>
            <w:tcBorders>
              <w:top w:val="nil"/>
              <w:left w:val="single" w:color="auto" w:sz="4" w:space="0"/>
              <w:bottom w:val="single" w:color="000000" w:sz="4" w:space="0"/>
              <w:right w:val="single" w:color="auto" w:sz="4" w:space="0"/>
            </w:tcBorders>
            <w:vAlign w:val="center"/>
          </w:tcPr>
          <w:p w14:paraId="5BEC1961">
            <w:pPr>
              <w:widowControl/>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教学服务</w:t>
            </w:r>
          </w:p>
        </w:tc>
        <w:tc>
          <w:tcPr>
            <w:tcW w:w="1416" w:type="dxa"/>
            <w:tcBorders>
              <w:top w:val="nil"/>
              <w:left w:val="nil"/>
              <w:bottom w:val="single" w:color="auto" w:sz="4" w:space="0"/>
              <w:right w:val="single" w:color="auto" w:sz="4" w:space="0"/>
            </w:tcBorders>
            <w:vAlign w:val="center"/>
          </w:tcPr>
          <w:p w14:paraId="0B96821F">
            <w:pPr>
              <w:widowControl/>
              <w:spacing w:line="500" w:lineRule="exact"/>
              <w:jc w:val="center"/>
              <w:rPr>
                <w:rFonts w:hint="eastAsia" w:ascii="仿宋_GB2312" w:hAnsi="仿宋" w:eastAsia="仿宋_GB2312" w:cs="宋体"/>
                <w:kern w:val="0"/>
                <w:sz w:val="24"/>
                <w:szCs w:val="24"/>
              </w:rPr>
            </w:pPr>
            <w:r>
              <w:rPr>
                <w:rFonts w:hint="eastAsia" w:ascii="仿宋_GB2312" w:hAnsi="仿宋" w:eastAsia="仿宋_GB2312" w:cs="宋体"/>
                <w:kern w:val="0"/>
                <w:sz w:val="24"/>
                <w:szCs w:val="24"/>
              </w:rPr>
              <w:t>承担院系教学服务与产教融合实践</w:t>
            </w:r>
          </w:p>
        </w:tc>
        <w:tc>
          <w:tcPr>
            <w:tcW w:w="791" w:type="dxa"/>
            <w:tcBorders>
              <w:top w:val="nil"/>
              <w:left w:val="nil"/>
              <w:bottom w:val="single" w:color="auto" w:sz="4" w:space="0"/>
              <w:right w:val="single" w:color="auto" w:sz="4" w:space="0"/>
            </w:tcBorders>
            <w:vAlign w:val="center"/>
          </w:tcPr>
          <w:p w14:paraId="280A979C">
            <w:pPr>
              <w:widowControl/>
              <w:spacing w:line="500" w:lineRule="exact"/>
              <w:jc w:val="center"/>
              <w:rPr>
                <w:rFonts w:hint="eastAsia" w:ascii="仿宋_GB2312" w:hAnsi="仿宋" w:eastAsia="仿宋_GB2312" w:cs="宋体"/>
                <w:kern w:val="0"/>
                <w:sz w:val="24"/>
                <w:szCs w:val="24"/>
              </w:rPr>
            </w:pPr>
            <w:r>
              <w:rPr>
                <w:rFonts w:hint="eastAsia" w:ascii="仿宋_GB2312" w:hAnsi="仿宋" w:eastAsia="仿宋_GB2312" w:cs="宋体"/>
                <w:kern w:val="0"/>
                <w:sz w:val="24"/>
                <w:szCs w:val="24"/>
              </w:rPr>
              <w:t>20</w:t>
            </w:r>
          </w:p>
        </w:tc>
        <w:tc>
          <w:tcPr>
            <w:tcW w:w="6688" w:type="dxa"/>
            <w:tcBorders>
              <w:top w:val="nil"/>
              <w:left w:val="nil"/>
              <w:bottom w:val="single" w:color="auto" w:sz="4" w:space="0"/>
              <w:right w:val="single" w:color="auto" w:sz="4" w:space="0"/>
            </w:tcBorders>
            <w:vAlign w:val="center"/>
          </w:tcPr>
          <w:p w14:paraId="396705ED">
            <w:pPr>
              <w:widowControl/>
              <w:spacing w:line="500" w:lineRule="exact"/>
              <w:jc w:val="left"/>
              <w:rPr>
                <w:rFonts w:hint="eastAsia" w:ascii="仿宋_GB2312" w:hAnsi="仿宋" w:eastAsia="仿宋_GB2312" w:cs="宋体"/>
                <w:kern w:val="0"/>
                <w:sz w:val="24"/>
                <w:szCs w:val="24"/>
              </w:rPr>
            </w:pPr>
            <w:r>
              <w:rPr>
                <w:rFonts w:hint="eastAsia" w:ascii="仿宋_GB2312" w:hAnsi="仿宋" w:eastAsia="仿宋_GB2312" w:cs="宋体"/>
                <w:kern w:val="0"/>
                <w:sz w:val="24"/>
                <w:szCs w:val="24"/>
              </w:rPr>
              <w:t>积极参与校企合作对接、产业学院建设、学生实习实践管理、企业专家引进等产教融合相关服务工作。</w:t>
            </w:r>
            <w:r>
              <w:rPr>
                <w:rFonts w:hint="eastAsia" w:ascii="仿宋_GB2312" w:hAnsi="仿宋" w:eastAsia="仿宋_GB2312" w:cs="宋体"/>
                <w:b/>
                <w:kern w:val="0"/>
                <w:sz w:val="24"/>
                <w:szCs w:val="24"/>
              </w:rPr>
              <w:t>此分数由学院给出并认定。</w:t>
            </w:r>
          </w:p>
        </w:tc>
      </w:tr>
      <w:tr w14:paraId="4E5596E5">
        <w:tblPrEx>
          <w:tblCellMar>
            <w:top w:w="0" w:type="dxa"/>
            <w:left w:w="108" w:type="dxa"/>
            <w:bottom w:w="0" w:type="dxa"/>
            <w:right w:w="108" w:type="dxa"/>
          </w:tblCellMar>
        </w:tblPrEx>
        <w:trPr>
          <w:trHeight w:val="487" w:hRule="atLeast"/>
          <w:jc w:val="center"/>
        </w:trPr>
        <w:tc>
          <w:tcPr>
            <w:tcW w:w="2121" w:type="dxa"/>
            <w:gridSpan w:val="2"/>
            <w:tcBorders>
              <w:top w:val="nil"/>
              <w:left w:val="single" w:color="auto" w:sz="4" w:space="0"/>
              <w:bottom w:val="single" w:color="000000" w:sz="4" w:space="0"/>
              <w:right w:val="single" w:color="auto" w:sz="4" w:space="0"/>
            </w:tcBorders>
            <w:vAlign w:val="center"/>
          </w:tcPr>
          <w:p w14:paraId="052D1E7A">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合计</w:t>
            </w:r>
          </w:p>
        </w:tc>
        <w:tc>
          <w:tcPr>
            <w:tcW w:w="7479" w:type="dxa"/>
            <w:gridSpan w:val="2"/>
            <w:tcBorders>
              <w:top w:val="nil"/>
              <w:left w:val="nil"/>
              <w:bottom w:val="single" w:color="auto" w:sz="4" w:space="0"/>
              <w:right w:val="single" w:color="auto" w:sz="4" w:space="0"/>
            </w:tcBorders>
            <w:vAlign w:val="center"/>
          </w:tcPr>
          <w:p w14:paraId="2EF6D4FC">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100</w:t>
            </w:r>
          </w:p>
        </w:tc>
      </w:tr>
    </w:tbl>
    <w:p w14:paraId="448AB6BE">
      <w:pPr>
        <w:rPr>
          <w:rFonts w:hint="eastAsia" w:ascii="仿宋_GB2312" w:hAnsi="宋体" w:eastAsia="仿宋_GB2312" w:cs="宋体"/>
          <w:kern w:val="0"/>
          <w:sz w:val="24"/>
          <w:szCs w:val="24"/>
        </w:rPr>
      </w:pPr>
    </w:p>
    <w:p w14:paraId="189171EA">
      <w:pPr>
        <w:rPr>
          <w:rFonts w:hint="eastAsia" w:ascii="仿宋_GB2312" w:hAnsi="宋体" w:eastAsia="仿宋_GB2312" w:cs="宋体"/>
          <w:kern w:val="0"/>
          <w:sz w:val="24"/>
          <w:szCs w:val="24"/>
        </w:rPr>
      </w:pPr>
    </w:p>
    <w:p w14:paraId="1ECBDE26">
      <w:pPr>
        <w:rPr>
          <w:rFonts w:hint="eastAsia" w:ascii="仿宋_GB2312" w:hAnsi="宋体" w:eastAsia="仿宋_GB2312" w:cs="宋体"/>
          <w:kern w:val="0"/>
          <w:sz w:val="24"/>
          <w:szCs w:val="24"/>
        </w:rPr>
      </w:pPr>
      <w:r>
        <w:rPr>
          <w:rFonts w:hint="eastAsia" w:ascii="仿宋_GB2312" w:hAnsi="宋体" w:eastAsia="仿宋_GB2312" w:cs="宋体"/>
          <w:kern w:val="0"/>
          <w:sz w:val="24"/>
          <w:szCs w:val="24"/>
        </w:rPr>
        <w:br w:type="page"/>
      </w:r>
    </w:p>
    <w:p w14:paraId="0E161DDE">
      <w:pPr>
        <w:rPr>
          <w:rFonts w:hint="eastAsia" w:ascii="仿宋_GB2312" w:hAnsi="仿宋" w:eastAsia="仿宋_GB2312" w:cs="宋体"/>
          <w:color w:val="000000"/>
          <w:kern w:val="0"/>
          <w:sz w:val="24"/>
          <w:szCs w:val="24"/>
        </w:rPr>
      </w:pPr>
      <w:r>
        <w:rPr>
          <w:rFonts w:hint="eastAsia" w:ascii="仿宋_GB2312" w:hAnsi="宋体" w:eastAsia="仿宋_GB2312" w:cs="宋体"/>
          <w:kern w:val="0"/>
          <w:sz w:val="24"/>
          <w:szCs w:val="24"/>
        </w:rPr>
        <w:t>附件7</w:t>
      </w:r>
    </w:p>
    <w:p w14:paraId="01847AC2">
      <w:pPr>
        <w:widowControl/>
        <w:spacing w:line="300" w:lineRule="exact"/>
        <w:jc w:val="center"/>
        <w:rPr>
          <w:rFonts w:hint="eastAsia" w:ascii="仿宋_GB2312" w:hAnsi="仿宋" w:eastAsia="仿宋_GB2312" w:cs="宋体"/>
          <w:b/>
          <w:color w:val="000000"/>
          <w:kern w:val="0"/>
          <w:sz w:val="24"/>
          <w:szCs w:val="24"/>
        </w:rPr>
      </w:pPr>
      <w:r>
        <w:rPr>
          <w:rFonts w:hint="eastAsia" w:ascii="仿宋_GB2312" w:hAnsi="仿宋" w:eastAsia="仿宋_GB2312" w:cs="宋体"/>
          <w:b/>
          <w:color w:val="000000"/>
          <w:kern w:val="0"/>
          <w:sz w:val="24"/>
          <w:szCs w:val="24"/>
        </w:rPr>
        <w:t>优秀教学管理奖评选标准</w:t>
      </w:r>
    </w:p>
    <w:p w14:paraId="5266254A">
      <w:pPr>
        <w:rPr>
          <w:rFonts w:hint="eastAsia" w:ascii="仿宋_GB2312" w:hAnsi="宋体" w:eastAsia="仿宋_GB2312" w:cs="宋体"/>
          <w:kern w:val="0"/>
          <w:sz w:val="24"/>
          <w:szCs w:val="24"/>
        </w:rPr>
      </w:pPr>
    </w:p>
    <w:tbl>
      <w:tblPr>
        <w:tblStyle w:val="5"/>
        <w:tblW w:w="8658" w:type="dxa"/>
        <w:jc w:val="center"/>
        <w:tblLayout w:type="fixed"/>
        <w:tblCellMar>
          <w:top w:w="0" w:type="dxa"/>
          <w:left w:w="108" w:type="dxa"/>
          <w:bottom w:w="0" w:type="dxa"/>
          <w:right w:w="108" w:type="dxa"/>
        </w:tblCellMar>
      </w:tblPr>
      <w:tblGrid>
        <w:gridCol w:w="1418"/>
        <w:gridCol w:w="5822"/>
        <w:gridCol w:w="1418"/>
      </w:tblGrid>
      <w:tr w14:paraId="55BC11DA">
        <w:tblPrEx>
          <w:tblCellMar>
            <w:top w:w="0" w:type="dxa"/>
            <w:left w:w="108" w:type="dxa"/>
            <w:bottom w:w="0" w:type="dxa"/>
            <w:right w:w="108" w:type="dxa"/>
          </w:tblCellMar>
        </w:tblPrEx>
        <w:trPr>
          <w:trHeight w:val="1100" w:hRule="atLeast"/>
          <w:jc w:val="center"/>
        </w:trPr>
        <w:tc>
          <w:tcPr>
            <w:tcW w:w="1418" w:type="dxa"/>
            <w:tcBorders>
              <w:top w:val="single" w:color="000000" w:sz="4" w:space="0"/>
              <w:left w:val="single" w:color="000000" w:sz="4" w:space="0"/>
              <w:bottom w:val="single" w:color="000000" w:sz="4" w:space="0"/>
              <w:right w:val="single" w:color="000000" w:sz="4" w:space="0"/>
            </w:tcBorders>
            <w:vAlign w:val="center"/>
          </w:tcPr>
          <w:p w14:paraId="33B1664B">
            <w:pPr>
              <w:widowControl/>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lang w:bidi="ar"/>
              </w:rPr>
              <w:t>评价指标</w:t>
            </w:r>
          </w:p>
        </w:tc>
        <w:tc>
          <w:tcPr>
            <w:tcW w:w="5822" w:type="dxa"/>
            <w:tcBorders>
              <w:top w:val="single" w:color="000000" w:sz="4" w:space="0"/>
              <w:left w:val="single" w:color="000000" w:sz="4" w:space="0"/>
              <w:bottom w:val="single" w:color="000000" w:sz="4" w:space="0"/>
              <w:right w:val="single" w:color="000000" w:sz="4" w:space="0"/>
            </w:tcBorders>
            <w:vAlign w:val="center"/>
          </w:tcPr>
          <w:p w14:paraId="37AE2B74">
            <w:pPr>
              <w:widowControl/>
              <w:jc w:val="center"/>
              <w:textAlignment w:val="center"/>
              <w:rPr>
                <w:rFonts w:hint="eastAsia" w:ascii="仿宋" w:hAnsi="仿宋" w:eastAsia="仿宋" w:cs="仿宋"/>
                <w:b/>
                <w:bCs/>
                <w:color w:val="000000"/>
                <w:sz w:val="24"/>
                <w:szCs w:val="24"/>
              </w:rPr>
            </w:pPr>
            <w:r>
              <w:rPr>
                <w:rStyle w:val="11"/>
                <w:rFonts w:hint="default" w:ascii="仿宋" w:hAnsi="仿宋" w:eastAsia="仿宋" w:cs="仿宋"/>
                <w:sz w:val="24"/>
                <w:szCs w:val="24"/>
                <w:lang w:bidi="ar"/>
              </w:rPr>
              <w:t>评价内容</w:t>
            </w:r>
          </w:p>
        </w:tc>
        <w:tc>
          <w:tcPr>
            <w:tcW w:w="1418" w:type="dxa"/>
            <w:tcBorders>
              <w:top w:val="single" w:color="000000" w:sz="4" w:space="0"/>
              <w:left w:val="single" w:color="000000" w:sz="4" w:space="0"/>
              <w:bottom w:val="single" w:color="000000" w:sz="4" w:space="0"/>
              <w:right w:val="single" w:color="000000" w:sz="4" w:space="0"/>
            </w:tcBorders>
            <w:vAlign w:val="center"/>
          </w:tcPr>
          <w:p w14:paraId="2FC5E3AC">
            <w:pPr>
              <w:widowControl/>
              <w:jc w:val="center"/>
              <w:textAlignment w:val="center"/>
              <w:rPr>
                <w:rFonts w:hint="eastAsia" w:ascii="仿宋" w:hAnsi="仿宋" w:eastAsia="仿宋" w:cs="仿宋"/>
                <w:b/>
                <w:bCs/>
                <w:color w:val="000000"/>
                <w:sz w:val="24"/>
                <w:szCs w:val="24"/>
              </w:rPr>
            </w:pPr>
            <w:r>
              <w:rPr>
                <w:rStyle w:val="11"/>
                <w:rFonts w:hint="default" w:ascii="仿宋" w:hAnsi="仿宋" w:eastAsia="仿宋" w:cs="仿宋"/>
                <w:sz w:val="24"/>
                <w:szCs w:val="24"/>
                <w:lang w:bidi="ar"/>
              </w:rPr>
              <w:t>分值</w:t>
            </w:r>
          </w:p>
        </w:tc>
      </w:tr>
      <w:tr w14:paraId="44485486">
        <w:tblPrEx>
          <w:tblCellMar>
            <w:top w:w="0" w:type="dxa"/>
            <w:left w:w="108" w:type="dxa"/>
            <w:bottom w:w="0" w:type="dxa"/>
            <w:right w:w="108" w:type="dxa"/>
          </w:tblCellMar>
        </w:tblPrEx>
        <w:trPr>
          <w:trHeight w:val="2000" w:hRule="atLeast"/>
          <w:jc w:val="center"/>
        </w:trPr>
        <w:tc>
          <w:tcPr>
            <w:tcW w:w="1418" w:type="dxa"/>
            <w:tcBorders>
              <w:top w:val="single" w:color="000000" w:sz="4" w:space="0"/>
              <w:left w:val="single" w:color="000000" w:sz="4" w:space="0"/>
              <w:bottom w:val="single" w:color="000000" w:sz="4" w:space="0"/>
              <w:right w:val="single" w:color="000000" w:sz="4" w:space="0"/>
            </w:tcBorders>
            <w:vAlign w:val="center"/>
          </w:tcPr>
          <w:p w14:paraId="2B05C644">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所在学院评价</w:t>
            </w:r>
          </w:p>
        </w:tc>
        <w:tc>
          <w:tcPr>
            <w:tcW w:w="5822" w:type="dxa"/>
            <w:tcBorders>
              <w:top w:val="single" w:color="000000" w:sz="4" w:space="0"/>
              <w:left w:val="single" w:color="000000" w:sz="4" w:space="0"/>
              <w:bottom w:val="single" w:color="000000" w:sz="4" w:space="0"/>
              <w:right w:val="single" w:color="000000" w:sz="4" w:space="0"/>
            </w:tcBorders>
            <w:vAlign w:val="center"/>
          </w:tcPr>
          <w:p w14:paraId="1793F207">
            <w:pPr>
              <w:widowControl/>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学院对申报人员根据工作态度、工作能力、工作业绩等方面打分。评价分数需呈现梯度。</w:t>
            </w:r>
            <w:r>
              <w:rPr>
                <w:rFonts w:hint="eastAsia" w:ascii="仿宋" w:hAnsi="仿宋" w:eastAsia="仿宋" w:cs="仿宋"/>
                <w:b/>
                <w:color w:val="000000"/>
                <w:kern w:val="0"/>
                <w:sz w:val="24"/>
                <w:szCs w:val="24"/>
              </w:rPr>
              <w:t>此分数由学院给出并认定。</w:t>
            </w:r>
          </w:p>
        </w:tc>
        <w:tc>
          <w:tcPr>
            <w:tcW w:w="1418" w:type="dxa"/>
            <w:tcBorders>
              <w:top w:val="single" w:color="000000" w:sz="4" w:space="0"/>
              <w:left w:val="single" w:color="000000" w:sz="4" w:space="0"/>
              <w:bottom w:val="single" w:color="000000" w:sz="4" w:space="0"/>
              <w:right w:val="single" w:color="000000" w:sz="4" w:space="0"/>
            </w:tcBorders>
            <w:vAlign w:val="center"/>
          </w:tcPr>
          <w:p w14:paraId="21B8A96C">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bidi="ar"/>
              </w:rPr>
              <w:t>20</w:t>
            </w:r>
          </w:p>
        </w:tc>
      </w:tr>
      <w:tr w14:paraId="4360F062">
        <w:tblPrEx>
          <w:tblCellMar>
            <w:top w:w="0" w:type="dxa"/>
            <w:left w:w="108" w:type="dxa"/>
            <w:bottom w:w="0" w:type="dxa"/>
            <w:right w:w="108" w:type="dxa"/>
          </w:tblCellMar>
        </w:tblPrEx>
        <w:trPr>
          <w:trHeight w:val="1600" w:hRule="atLeast"/>
          <w:jc w:val="center"/>
        </w:trPr>
        <w:tc>
          <w:tcPr>
            <w:tcW w:w="1418" w:type="dxa"/>
            <w:tcBorders>
              <w:top w:val="single" w:color="000000" w:sz="4" w:space="0"/>
              <w:left w:val="single" w:color="000000" w:sz="4" w:space="0"/>
              <w:bottom w:val="single" w:color="000000" w:sz="4" w:space="0"/>
              <w:right w:val="single" w:color="000000" w:sz="4" w:space="0"/>
            </w:tcBorders>
            <w:vAlign w:val="center"/>
          </w:tcPr>
          <w:p w14:paraId="25DF6CAD">
            <w:pPr>
              <w:widowControl/>
              <w:jc w:val="center"/>
              <w:textAlignment w:val="center"/>
              <w:rPr>
                <w:rFonts w:hint="eastAsia" w:ascii="仿宋" w:hAnsi="仿宋" w:eastAsia="仿宋" w:cs="仿宋"/>
                <w:color w:val="000000"/>
                <w:sz w:val="24"/>
                <w:szCs w:val="24"/>
              </w:rPr>
            </w:pPr>
            <w:r>
              <w:rPr>
                <w:rStyle w:val="12"/>
                <w:rFonts w:hint="default" w:ascii="仿宋" w:hAnsi="仿宋" w:eastAsia="仿宋" w:cs="仿宋"/>
                <w:sz w:val="24"/>
                <w:szCs w:val="24"/>
                <w:lang w:bidi="ar"/>
              </w:rPr>
              <w:t>教学管理同行评价</w:t>
            </w:r>
          </w:p>
        </w:tc>
        <w:tc>
          <w:tcPr>
            <w:tcW w:w="5822" w:type="dxa"/>
            <w:tcBorders>
              <w:top w:val="single" w:color="000000" w:sz="4" w:space="0"/>
              <w:left w:val="single" w:color="000000" w:sz="4" w:space="0"/>
              <w:bottom w:val="single" w:color="000000" w:sz="4" w:space="0"/>
              <w:right w:val="single" w:color="000000" w:sz="4" w:space="0"/>
            </w:tcBorders>
            <w:vAlign w:val="center"/>
          </w:tcPr>
          <w:p w14:paraId="0758F414">
            <w:pPr>
              <w:widowControl/>
              <w:textAlignment w:val="center"/>
              <w:rPr>
                <w:rFonts w:hint="eastAsia" w:ascii="仿宋" w:hAnsi="仿宋" w:eastAsia="仿宋" w:cs="仿宋"/>
                <w:color w:val="000000"/>
                <w:sz w:val="24"/>
                <w:szCs w:val="24"/>
              </w:rPr>
            </w:pPr>
            <w:r>
              <w:rPr>
                <w:rStyle w:val="12"/>
                <w:rFonts w:hint="default" w:ascii="仿宋" w:hAnsi="仿宋" w:eastAsia="仿宋" w:cs="仿宋"/>
                <w:sz w:val="24"/>
                <w:szCs w:val="24"/>
                <w:lang w:bidi="ar"/>
              </w:rPr>
              <w:t>教学管理同行采取无记名方式对各学院推荐的人选进行打分。</w:t>
            </w:r>
          </w:p>
        </w:tc>
        <w:tc>
          <w:tcPr>
            <w:tcW w:w="1418" w:type="dxa"/>
            <w:tcBorders>
              <w:top w:val="single" w:color="000000" w:sz="4" w:space="0"/>
              <w:left w:val="single" w:color="000000" w:sz="4" w:space="0"/>
              <w:bottom w:val="single" w:color="000000" w:sz="4" w:space="0"/>
              <w:right w:val="single" w:color="000000" w:sz="4" w:space="0"/>
            </w:tcBorders>
            <w:vAlign w:val="center"/>
          </w:tcPr>
          <w:p w14:paraId="7A9864D3">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bidi="ar"/>
              </w:rPr>
              <w:t>20</w:t>
            </w:r>
          </w:p>
        </w:tc>
      </w:tr>
      <w:tr w14:paraId="20F34D77">
        <w:tblPrEx>
          <w:tblCellMar>
            <w:top w:w="0" w:type="dxa"/>
            <w:left w:w="108" w:type="dxa"/>
            <w:bottom w:w="0" w:type="dxa"/>
            <w:right w:w="108" w:type="dxa"/>
          </w:tblCellMar>
        </w:tblPrEx>
        <w:trPr>
          <w:trHeight w:val="1838" w:hRule="atLeast"/>
          <w:jc w:val="center"/>
        </w:trPr>
        <w:tc>
          <w:tcPr>
            <w:tcW w:w="1418" w:type="dxa"/>
            <w:tcBorders>
              <w:top w:val="single" w:color="000000" w:sz="4" w:space="0"/>
              <w:left w:val="single" w:color="000000" w:sz="4" w:space="0"/>
              <w:bottom w:val="single" w:color="000000" w:sz="4" w:space="0"/>
              <w:right w:val="single" w:color="000000" w:sz="4" w:space="0"/>
            </w:tcBorders>
            <w:vAlign w:val="center"/>
          </w:tcPr>
          <w:p w14:paraId="78F2B1A5">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工作相关部门评价</w:t>
            </w:r>
          </w:p>
        </w:tc>
        <w:tc>
          <w:tcPr>
            <w:tcW w:w="5822" w:type="dxa"/>
            <w:tcBorders>
              <w:top w:val="single" w:color="000000" w:sz="4" w:space="0"/>
              <w:left w:val="single" w:color="000000" w:sz="4" w:space="0"/>
              <w:bottom w:val="single" w:color="000000" w:sz="4" w:space="0"/>
              <w:right w:val="single" w:color="000000" w:sz="4" w:space="0"/>
            </w:tcBorders>
            <w:vAlign w:val="center"/>
          </w:tcPr>
          <w:p w14:paraId="1196032D">
            <w:pPr>
              <w:widowControl/>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教务处等职能部门工作人员结合申报人员的岗位工作情况，</w:t>
            </w:r>
            <w:r>
              <w:rPr>
                <w:rStyle w:val="12"/>
                <w:rFonts w:hint="default" w:ascii="仿宋" w:hAnsi="仿宋" w:eastAsia="仿宋" w:cs="仿宋"/>
                <w:sz w:val="24"/>
                <w:szCs w:val="24"/>
                <w:lang w:bidi="ar"/>
              </w:rPr>
              <w:t>采取无记名方式对各学院推荐的人选</w:t>
            </w:r>
            <w:r>
              <w:rPr>
                <w:rFonts w:hint="eastAsia" w:ascii="仿宋" w:hAnsi="仿宋" w:eastAsia="仿宋" w:cs="仿宋"/>
                <w:color w:val="000000"/>
                <w:sz w:val="24"/>
                <w:szCs w:val="24"/>
              </w:rPr>
              <w:t>从工作态度、工作能力和落实情况等方面进行综合打分。</w:t>
            </w:r>
          </w:p>
        </w:tc>
        <w:tc>
          <w:tcPr>
            <w:tcW w:w="1418" w:type="dxa"/>
            <w:tcBorders>
              <w:top w:val="single" w:color="000000" w:sz="4" w:space="0"/>
              <w:left w:val="single" w:color="000000" w:sz="4" w:space="0"/>
              <w:bottom w:val="single" w:color="000000" w:sz="4" w:space="0"/>
              <w:right w:val="single" w:color="000000" w:sz="4" w:space="0"/>
            </w:tcBorders>
            <w:vAlign w:val="center"/>
          </w:tcPr>
          <w:p w14:paraId="43048F1E">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bidi="ar"/>
              </w:rPr>
              <w:t>20</w:t>
            </w:r>
          </w:p>
        </w:tc>
      </w:tr>
      <w:tr w14:paraId="11018890">
        <w:tblPrEx>
          <w:tblCellMar>
            <w:top w:w="0" w:type="dxa"/>
            <w:left w:w="108" w:type="dxa"/>
            <w:bottom w:w="0" w:type="dxa"/>
            <w:right w:w="108" w:type="dxa"/>
          </w:tblCellMar>
        </w:tblPrEx>
        <w:trPr>
          <w:trHeight w:val="1838" w:hRule="atLeast"/>
          <w:jc w:val="center"/>
        </w:trPr>
        <w:tc>
          <w:tcPr>
            <w:tcW w:w="1418" w:type="dxa"/>
            <w:tcBorders>
              <w:top w:val="single" w:color="000000" w:sz="4" w:space="0"/>
              <w:left w:val="single" w:color="000000" w:sz="4" w:space="0"/>
              <w:bottom w:val="single" w:color="000000" w:sz="4" w:space="0"/>
              <w:right w:val="single" w:color="000000" w:sz="4" w:space="0"/>
            </w:tcBorders>
            <w:vAlign w:val="center"/>
          </w:tcPr>
          <w:p w14:paraId="30EF805C">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工作汇报情况评价</w:t>
            </w:r>
          </w:p>
        </w:tc>
        <w:tc>
          <w:tcPr>
            <w:tcW w:w="5822" w:type="dxa"/>
            <w:tcBorders>
              <w:top w:val="single" w:color="000000" w:sz="4" w:space="0"/>
              <w:left w:val="single" w:color="000000" w:sz="4" w:space="0"/>
              <w:bottom w:val="single" w:color="000000" w:sz="4" w:space="0"/>
              <w:right w:val="single" w:color="000000" w:sz="4" w:space="0"/>
            </w:tcBorders>
            <w:vAlign w:val="center"/>
          </w:tcPr>
          <w:p w14:paraId="6F1C10C0">
            <w:pPr>
              <w:widowControl/>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申报人员根据工作情况开展5分钟的PPT汇报，相关部门领导对申报人员进行综合打分。</w:t>
            </w:r>
          </w:p>
        </w:tc>
        <w:tc>
          <w:tcPr>
            <w:tcW w:w="1418" w:type="dxa"/>
            <w:tcBorders>
              <w:top w:val="single" w:color="000000" w:sz="4" w:space="0"/>
              <w:left w:val="single" w:color="000000" w:sz="4" w:space="0"/>
              <w:bottom w:val="single" w:color="000000" w:sz="4" w:space="0"/>
              <w:right w:val="single" w:color="000000" w:sz="4" w:space="0"/>
            </w:tcBorders>
            <w:vAlign w:val="center"/>
          </w:tcPr>
          <w:p w14:paraId="22BB92F5">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bidi="ar"/>
              </w:rPr>
              <w:t>40</w:t>
            </w:r>
          </w:p>
        </w:tc>
      </w:tr>
    </w:tbl>
    <w:p w14:paraId="02E0C1B3">
      <w:pPr>
        <w:rPr>
          <w:rFonts w:ascii="仿宋_GB2312" w:eastAsia="仿宋_GB2312"/>
          <w:sz w:val="24"/>
          <w:szCs w:val="24"/>
        </w:rPr>
      </w:pPr>
    </w:p>
    <w:sectPr>
      <w:pgSz w:w="11906" w:h="16838"/>
      <w:pgMar w:top="1440" w:right="1440" w:bottom="1440" w:left="1803" w:header="851" w:footer="992" w:gutter="0"/>
      <w:cols w:space="0" w:num="1"/>
      <w:docGrid w:type="lines" w:linePitch="32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53B01F29-14D5-4E1C-85C7-A4FBF10254E3}"/>
  </w:font>
  <w:font w:name="___WRD_EMBED_SUB_49">
    <w:altName w:val="微软雅黑"/>
    <w:panose1 w:val="00000000000000000000"/>
    <w:charset w:val="86"/>
    <w:family w:val="script"/>
    <w:pitch w:val="default"/>
    <w:sig w:usb0="00000000" w:usb1="00000000" w:usb2="00000000" w:usb3="00000000" w:csb0="00040000" w:csb1="00000000"/>
    <w:embedRegular r:id="rId2" w:fontKey="{309B59AD-9950-416D-820A-5DD8C6074B8C}"/>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embedRegular r:id="rId3" w:fontKey="{8EEE4CEE-15D3-4590-BC1B-647EBE7430D6}"/>
  </w:font>
  <w:font w:name="仿宋_GB2312">
    <w:altName w:val="仿宋"/>
    <w:panose1 w:val="00000000000000000000"/>
    <w:charset w:val="86"/>
    <w:family w:val="modern"/>
    <w:pitch w:val="default"/>
    <w:sig w:usb0="00000000" w:usb1="00000000" w:usb2="00000000" w:usb3="00000000" w:csb0="00040000" w:csb1="00000000"/>
    <w:embedRegular r:id="rId4" w:fontKey="{7D432A0F-CEEE-4946-86EF-8584FCAB4AFD}"/>
  </w:font>
  <w:font w:name="Courier New">
    <w:panose1 w:val="02070309020205020404"/>
    <w:charset w:val="00"/>
    <w:family w:val="modern"/>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4728D"/>
    <w:multiLevelType w:val="singleLevel"/>
    <w:tmpl w:val="8CA4728D"/>
    <w:lvl w:ilvl="0" w:tentative="0">
      <w:start w:val="1"/>
      <w:numFmt w:val="chineseCounting"/>
      <w:suff w:val="nothing"/>
      <w:lvlText w:val="%1、"/>
      <w:lvlJc w:val="left"/>
      <w:rPr>
        <w:rFonts w:hint="eastAsia"/>
      </w:rPr>
    </w:lvl>
  </w:abstractNum>
  <w:abstractNum w:abstractNumId="1">
    <w:nsid w:val="C258A815"/>
    <w:multiLevelType w:val="multilevel"/>
    <w:tmpl w:val="C258A815"/>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2">
    <w:nsid w:val="2252A1F9"/>
    <w:multiLevelType w:val="singleLevel"/>
    <w:tmpl w:val="2252A1F9"/>
    <w:lvl w:ilvl="0" w:tentative="0">
      <w:start w:val="1"/>
      <w:numFmt w:val="decimal"/>
      <w:lvlText w:val="%1."/>
      <w:lvlJc w:val="left"/>
      <w:pPr>
        <w:tabs>
          <w:tab w:val="left" w:pos="312"/>
        </w:tabs>
      </w:pPr>
    </w:lvl>
  </w:abstractNum>
  <w:abstractNum w:abstractNumId="3">
    <w:nsid w:val="77F965EE"/>
    <w:multiLevelType w:val="singleLevel"/>
    <w:tmpl w:val="77F965EE"/>
    <w:lvl w:ilvl="0" w:tentative="0">
      <w:start w:val="1"/>
      <w:numFmt w:val="decimal"/>
      <w:suff w:val="space"/>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TrueTypeFonts/>
  <w:saveSubsetFonts/>
  <w:mirrorMargins w:val="1"/>
  <w:bordersDoNotSurroundHeader w:val="1"/>
  <w:bordersDoNotSurroundFooter w:val="1"/>
  <w:documentProtection w:enforcement="0"/>
  <w:defaultTabStop w:val="420"/>
  <w:drawingGridHorizontalSpacing w:val="105"/>
  <w:drawingGridVerticalSpacing w:val="160"/>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0NWVlODVkMWU2YWEyNDM3ZTNmN2EwMjlhZDJhYTAifQ=="/>
  </w:docVars>
  <w:rsids>
    <w:rsidRoot w:val="007143F4"/>
    <w:rsid w:val="0000212C"/>
    <w:rsid w:val="00004DC8"/>
    <w:rsid w:val="00016ED2"/>
    <w:rsid w:val="000710C3"/>
    <w:rsid w:val="000B6D5C"/>
    <w:rsid w:val="000E5D71"/>
    <w:rsid w:val="001235DF"/>
    <w:rsid w:val="00136D20"/>
    <w:rsid w:val="001438C2"/>
    <w:rsid w:val="00174A5A"/>
    <w:rsid w:val="001B61C8"/>
    <w:rsid w:val="001C4223"/>
    <w:rsid w:val="001F506E"/>
    <w:rsid w:val="00206E97"/>
    <w:rsid w:val="00227C42"/>
    <w:rsid w:val="00240F6B"/>
    <w:rsid w:val="00287B7C"/>
    <w:rsid w:val="002A7B06"/>
    <w:rsid w:val="002E7169"/>
    <w:rsid w:val="003056A7"/>
    <w:rsid w:val="00330D72"/>
    <w:rsid w:val="003471E1"/>
    <w:rsid w:val="0035211C"/>
    <w:rsid w:val="00385DA6"/>
    <w:rsid w:val="003F23B3"/>
    <w:rsid w:val="00420BB0"/>
    <w:rsid w:val="004822F8"/>
    <w:rsid w:val="004D379A"/>
    <w:rsid w:val="005003D6"/>
    <w:rsid w:val="005E57BA"/>
    <w:rsid w:val="0061722B"/>
    <w:rsid w:val="006C79AE"/>
    <w:rsid w:val="006E55F8"/>
    <w:rsid w:val="007143F4"/>
    <w:rsid w:val="007873BB"/>
    <w:rsid w:val="00793CDA"/>
    <w:rsid w:val="007D73B3"/>
    <w:rsid w:val="00811FC7"/>
    <w:rsid w:val="00812F6E"/>
    <w:rsid w:val="0089256E"/>
    <w:rsid w:val="0089725B"/>
    <w:rsid w:val="008C49D4"/>
    <w:rsid w:val="008D1BE4"/>
    <w:rsid w:val="008F35F8"/>
    <w:rsid w:val="00905E89"/>
    <w:rsid w:val="00917E51"/>
    <w:rsid w:val="0097599A"/>
    <w:rsid w:val="0099411F"/>
    <w:rsid w:val="009E7A8F"/>
    <w:rsid w:val="009F1404"/>
    <w:rsid w:val="009F3C68"/>
    <w:rsid w:val="009F6000"/>
    <w:rsid w:val="00A7668A"/>
    <w:rsid w:val="00A95731"/>
    <w:rsid w:val="00AC7AE0"/>
    <w:rsid w:val="00B06CBC"/>
    <w:rsid w:val="00B13C5F"/>
    <w:rsid w:val="00B6012E"/>
    <w:rsid w:val="00B74F9B"/>
    <w:rsid w:val="00B771EC"/>
    <w:rsid w:val="00B9464E"/>
    <w:rsid w:val="00BE0932"/>
    <w:rsid w:val="00C16D3C"/>
    <w:rsid w:val="00C54528"/>
    <w:rsid w:val="00C62F8C"/>
    <w:rsid w:val="00C940C7"/>
    <w:rsid w:val="00CA3A4E"/>
    <w:rsid w:val="00CB66F8"/>
    <w:rsid w:val="00D14BE2"/>
    <w:rsid w:val="00D22573"/>
    <w:rsid w:val="00D673A0"/>
    <w:rsid w:val="00D6782A"/>
    <w:rsid w:val="00D70C32"/>
    <w:rsid w:val="00D90D47"/>
    <w:rsid w:val="00DD5646"/>
    <w:rsid w:val="00E63D1B"/>
    <w:rsid w:val="00EC1226"/>
    <w:rsid w:val="00F240B4"/>
    <w:rsid w:val="00F95057"/>
    <w:rsid w:val="00FC7F6D"/>
    <w:rsid w:val="085D0469"/>
    <w:rsid w:val="085F5486"/>
    <w:rsid w:val="0D6E3A97"/>
    <w:rsid w:val="0EF176C1"/>
    <w:rsid w:val="12A30BAC"/>
    <w:rsid w:val="14082FDE"/>
    <w:rsid w:val="17D31922"/>
    <w:rsid w:val="1CF466F7"/>
    <w:rsid w:val="22A85759"/>
    <w:rsid w:val="28B05368"/>
    <w:rsid w:val="28D72120"/>
    <w:rsid w:val="2BAA21B4"/>
    <w:rsid w:val="3513404A"/>
    <w:rsid w:val="37490795"/>
    <w:rsid w:val="379A4365"/>
    <w:rsid w:val="3F350ADF"/>
    <w:rsid w:val="4A2D41B2"/>
    <w:rsid w:val="4BAD3134"/>
    <w:rsid w:val="4D795DCD"/>
    <w:rsid w:val="4EAC1BA7"/>
    <w:rsid w:val="51253B27"/>
    <w:rsid w:val="57653AB1"/>
    <w:rsid w:val="5ADB2C33"/>
    <w:rsid w:val="60D83AF3"/>
    <w:rsid w:val="61620180"/>
    <w:rsid w:val="65044496"/>
    <w:rsid w:val="65956E9C"/>
    <w:rsid w:val="66F92081"/>
    <w:rsid w:val="69060A3F"/>
    <w:rsid w:val="6F04709F"/>
    <w:rsid w:val="712F71C9"/>
    <w:rsid w:val="73143D47"/>
    <w:rsid w:val="746D7350"/>
    <w:rsid w:val="7AC10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0"/>
    <w:rPr>
      <w:sz w:val="24"/>
    </w:rPr>
  </w:style>
  <w:style w:type="table" w:styleId="6">
    <w:name w:val="Table Grid"/>
    <w:basedOn w:val="5"/>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customStyle="1" w:styleId="9">
    <w:name w:val="页眉 字符"/>
    <w:basedOn w:val="7"/>
    <w:link w:val="3"/>
    <w:qFormat/>
    <w:uiPriority w:val="0"/>
    <w:rPr>
      <w:kern w:val="2"/>
      <w:sz w:val="18"/>
      <w:szCs w:val="18"/>
    </w:rPr>
  </w:style>
  <w:style w:type="character" w:customStyle="1" w:styleId="10">
    <w:name w:val="页脚 字符"/>
    <w:basedOn w:val="7"/>
    <w:link w:val="2"/>
    <w:qFormat/>
    <w:uiPriority w:val="0"/>
    <w:rPr>
      <w:kern w:val="2"/>
      <w:sz w:val="18"/>
      <w:szCs w:val="18"/>
    </w:rPr>
  </w:style>
  <w:style w:type="character" w:customStyle="1" w:styleId="11">
    <w:name w:val="font11"/>
    <w:basedOn w:val="7"/>
    <w:qFormat/>
    <w:uiPriority w:val="0"/>
    <w:rPr>
      <w:rFonts w:hint="eastAsia" w:ascii="宋体" w:hAnsi="宋体" w:eastAsia="宋体" w:cs="宋体"/>
      <w:b/>
      <w:bCs/>
      <w:color w:val="000000"/>
      <w:sz w:val="22"/>
      <w:szCs w:val="22"/>
      <w:u w:val="none"/>
    </w:rPr>
  </w:style>
  <w:style w:type="character" w:customStyle="1" w:styleId="12">
    <w:name w:val="font21"/>
    <w:basedOn w:val="7"/>
    <w:qFormat/>
    <w:uiPriority w:val="0"/>
    <w:rPr>
      <w:rFonts w:hint="eastAsia" w:ascii="宋体" w:hAnsi="宋体" w:eastAsia="宋体" w:cs="宋体"/>
      <w:color w:val="000000"/>
      <w:sz w:val="22"/>
      <w:szCs w:val="22"/>
      <w:u w:val="none"/>
    </w:rPr>
  </w:style>
  <w:style w:type="character" w:customStyle="1" w:styleId="13">
    <w:name w:val="font31"/>
    <w:basedOn w:val="7"/>
    <w:qFormat/>
    <w:uiPriority w:val="0"/>
    <w:rPr>
      <w:rFonts w:hint="default" w:ascii="Times New Roman" w:hAnsi="Times New Roman" w:cs="Times New Roman"/>
      <w:color w:val="000000"/>
      <w:sz w:val="22"/>
      <w:szCs w:val="22"/>
      <w:u w:val="none"/>
    </w:rPr>
  </w:style>
  <w:style w:type="paragraph" w:customStyle="1" w:styleId="14">
    <w:name w:val="修订1"/>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2008</Words>
  <Characters>2090</Characters>
  <Lines>435</Lines>
  <Paragraphs>234</Paragraphs>
  <TotalTime>131</TotalTime>
  <ScaleCrop>false</ScaleCrop>
  <LinksUpToDate>false</LinksUpToDate>
  <CharactersWithSpaces>2422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2025-11-25T00:24:00Z</dcterms:created>
  <dc:creator>juvg</dc:creator>
  <cp:lastModifiedBy>石秀芳</cp:lastModifiedBy>
  <cp:lastPrinted>2025-12-02T00:52:00Z</cp:lastPrinted>
  <dcterms:modified xsi:type="dcterms:W3CDTF">2025-12-15T00:24:43Z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5B7CEAECD89E4267A4AAFC00F8FC5A40_13</vt:lpwstr>
  </property>
  <property fmtid="{D5CDD505-2E9C-101B-9397-08002B2CF9AE}" pid="4" name="KSOTemplateDocerSaveRecord">
    <vt:lpwstr>eyJoZGlkIjoiZTE0NWVlODVkMWU2YWEyNDM3ZTNmN2EwMjlhZDJhYTAiLCJ1c2VySWQiOiIzMTk3NjE1NDcifQ==</vt:lpwstr>
  </property>
</Properties>
</file>